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6B07" w:rsidRDefault="00542C74" w:rsidP="00445095">
      <w:pPr>
        <w:jc w:val="center"/>
        <w:rPr>
          <w:color w:val="2E74B5"/>
          <w:sz w:val="26"/>
          <w:lang w:val="el-GR"/>
        </w:rPr>
      </w:pPr>
      <w:bookmarkStart w:id="0" w:name="_GoBack"/>
      <w:bookmarkEnd w:id="0"/>
      <w:r w:rsidRPr="00542C74">
        <w:rPr>
          <w:color w:val="2E74B5"/>
          <w:sz w:val="26"/>
          <w:lang w:val="el-GR"/>
        </w:rPr>
        <w:t>Α3.4. Σύστημα αέριας χρωματογραφίας-φασματομετρίας μάζας (GC-MS)</w:t>
      </w:r>
      <w:r w:rsidR="00300D1B" w:rsidRPr="006D1F8F">
        <w:rPr>
          <w:color w:val="2E74B5"/>
          <w:sz w:val="26"/>
          <w:lang w:val="el-GR"/>
        </w:rPr>
        <w:t xml:space="preserve"> </w:t>
      </w:r>
      <w:r w:rsidR="005773FF" w:rsidRPr="006D1F8F">
        <w:rPr>
          <w:color w:val="2E74B5"/>
          <w:sz w:val="26"/>
          <w:lang w:val="el-GR"/>
        </w:rPr>
        <w:t>(</w:t>
      </w:r>
      <w:r w:rsidR="005773FF" w:rsidRPr="005773FF">
        <w:rPr>
          <w:color w:val="2E74B5"/>
          <w:sz w:val="26"/>
          <w:lang w:val="el-GR"/>
        </w:rPr>
        <w:t>Β</w:t>
      </w:r>
      <w:r w:rsidR="005773FF" w:rsidRPr="006D1F8F">
        <w:rPr>
          <w:color w:val="2E74B5"/>
          <w:sz w:val="26"/>
          <w:lang w:val="el-GR"/>
        </w:rPr>
        <w:t>.</w:t>
      </w:r>
      <w:r w:rsidR="004156C0" w:rsidRPr="006D1F8F">
        <w:rPr>
          <w:color w:val="2E74B5"/>
          <w:sz w:val="26"/>
          <w:lang w:val="el-GR"/>
        </w:rPr>
        <w:t>1</w:t>
      </w:r>
      <w:r w:rsidRPr="00542C74">
        <w:rPr>
          <w:color w:val="2E74B5"/>
          <w:sz w:val="26"/>
          <w:lang w:val="el-GR"/>
        </w:rPr>
        <w:t>6</w:t>
      </w:r>
      <w:r w:rsidR="005773FF" w:rsidRPr="006D1F8F">
        <w:rPr>
          <w:color w:val="2E74B5"/>
          <w:sz w:val="26"/>
          <w:lang w:val="el-GR"/>
        </w:rPr>
        <w:t>)</w:t>
      </w:r>
    </w:p>
    <w:tbl>
      <w:tblPr>
        <w:tblW w:w="7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2674"/>
        <w:gridCol w:w="1080"/>
        <w:gridCol w:w="1122"/>
        <w:gridCol w:w="1284"/>
      </w:tblGrid>
      <w:tr w:rsidR="00CF6B07" w:rsidRPr="00445095" w:rsidTr="00445095">
        <w:trPr>
          <w:trHeight w:val="945"/>
        </w:trPr>
        <w:tc>
          <w:tcPr>
            <w:tcW w:w="7240" w:type="dxa"/>
            <w:gridSpan w:val="5"/>
            <w:shd w:val="clear" w:color="000000" w:fill="BDD6EE"/>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Α3.4. Σύστημα αέριας χρωματογραφίας-φασματομετρίας μάζας (GC-MS)</w:t>
            </w:r>
          </w:p>
        </w:tc>
      </w:tr>
      <w:tr w:rsidR="00CF6B07" w:rsidRPr="00CF6B07" w:rsidTr="00445095">
        <w:trPr>
          <w:trHeight w:val="765"/>
        </w:trPr>
        <w:tc>
          <w:tcPr>
            <w:tcW w:w="1080" w:type="dxa"/>
            <w:shd w:val="clear" w:color="000000" w:fill="FFFF9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Α/Α</w:t>
            </w:r>
          </w:p>
        </w:tc>
        <w:tc>
          <w:tcPr>
            <w:tcW w:w="2740" w:type="dxa"/>
            <w:shd w:val="clear" w:color="000000" w:fill="FFFF9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ΑΝΑΛΥΤΙΚΗ ΠΕΡΙΓΡΑΦΗ ΠΡΟΔΙΑΓΡΑΦΩΝ</w:t>
            </w:r>
          </w:p>
        </w:tc>
        <w:tc>
          <w:tcPr>
            <w:tcW w:w="1080" w:type="dxa"/>
            <w:shd w:val="clear" w:color="000000" w:fill="FFFF9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ΑΠΑΙΤΗΣΗ</w:t>
            </w:r>
          </w:p>
        </w:tc>
        <w:tc>
          <w:tcPr>
            <w:tcW w:w="1080" w:type="dxa"/>
            <w:shd w:val="clear" w:color="000000" w:fill="FFFF9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ΑΠΑΝΤΗΣΗ</w:t>
            </w:r>
          </w:p>
        </w:tc>
        <w:tc>
          <w:tcPr>
            <w:tcW w:w="1260" w:type="dxa"/>
            <w:shd w:val="clear" w:color="000000" w:fill="FFFF9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ΠΑΡΑΠΟΜΠΗ</w:t>
            </w:r>
          </w:p>
        </w:tc>
      </w:tr>
      <w:tr w:rsidR="00CF6B07" w:rsidRPr="00CF6B07" w:rsidTr="00445095">
        <w:trPr>
          <w:trHeight w:val="315"/>
        </w:trPr>
        <w:tc>
          <w:tcPr>
            <w:tcW w:w="108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(α)</w:t>
            </w:r>
          </w:p>
        </w:tc>
        <w:tc>
          <w:tcPr>
            <w:tcW w:w="274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(β)</w:t>
            </w:r>
          </w:p>
        </w:tc>
        <w:tc>
          <w:tcPr>
            <w:tcW w:w="108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(γ)</w:t>
            </w:r>
          </w:p>
        </w:tc>
        <w:tc>
          <w:tcPr>
            <w:tcW w:w="108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(δ)</w:t>
            </w:r>
          </w:p>
        </w:tc>
        <w:tc>
          <w:tcPr>
            <w:tcW w:w="126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(ε)</w:t>
            </w:r>
          </w:p>
        </w:tc>
      </w:tr>
      <w:tr w:rsidR="00CF6B07" w:rsidRPr="00CF6B07" w:rsidTr="00445095">
        <w:trPr>
          <w:trHeight w:val="450"/>
        </w:trPr>
        <w:tc>
          <w:tcPr>
            <w:tcW w:w="1080" w:type="dxa"/>
            <w:shd w:val="clear" w:color="000000" w:fill="D9D9D9"/>
            <w:vAlign w:val="center"/>
            <w:hideMark/>
          </w:tcPr>
          <w:p w:rsidR="00CF6B07" w:rsidRPr="00CF6B07" w:rsidRDefault="00CF6B07" w:rsidP="00CF6B07">
            <w:pPr>
              <w:suppressAutoHyphens w:val="0"/>
              <w:spacing w:after="0"/>
              <w:jc w:val="center"/>
              <w:rPr>
                <w:rFonts w:ascii="Tahoma" w:hAnsi="Tahoma" w:cs="Tahoma"/>
                <w:b/>
                <w:bCs/>
                <w:color w:val="000000"/>
                <w:sz w:val="18"/>
                <w:szCs w:val="18"/>
                <w:lang w:val="el-GR" w:eastAsia="el-GR"/>
              </w:rPr>
            </w:pPr>
            <w:r w:rsidRPr="00CF6B07">
              <w:rPr>
                <w:rFonts w:ascii="Tahoma" w:hAnsi="Tahoma" w:cs="Tahoma"/>
                <w:b/>
                <w:bCs/>
                <w:color w:val="000000"/>
                <w:sz w:val="18"/>
                <w:szCs w:val="18"/>
                <w:lang w:val="el-GR" w:eastAsia="el-GR"/>
              </w:rPr>
              <w:t> </w:t>
            </w:r>
          </w:p>
        </w:tc>
        <w:tc>
          <w:tcPr>
            <w:tcW w:w="2740" w:type="dxa"/>
            <w:shd w:val="clear" w:color="000000" w:fill="D9D9D9"/>
            <w:vAlign w:val="center"/>
            <w:hideMark/>
          </w:tcPr>
          <w:p w:rsidR="00CF6B07" w:rsidRPr="00CF6B07" w:rsidRDefault="00CF6B07" w:rsidP="00CF6B07">
            <w:pPr>
              <w:suppressAutoHyphens w:val="0"/>
              <w:spacing w:after="0"/>
              <w:jc w:val="center"/>
              <w:rPr>
                <w:rFonts w:ascii="Tahoma" w:hAnsi="Tahoma" w:cs="Tahoma"/>
                <w:b/>
                <w:bCs/>
                <w:color w:val="000000"/>
                <w:sz w:val="18"/>
                <w:szCs w:val="18"/>
                <w:lang w:val="el-GR" w:eastAsia="el-GR"/>
              </w:rPr>
            </w:pPr>
            <w:r w:rsidRPr="00CF6B07">
              <w:rPr>
                <w:rFonts w:ascii="Tahoma" w:hAnsi="Tahoma" w:cs="Tahoma"/>
                <w:b/>
                <w:bCs/>
                <w:color w:val="000000"/>
                <w:sz w:val="18"/>
                <w:szCs w:val="18"/>
                <w:lang w:val="el-GR" w:eastAsia="el-GR"/>
              </w:rPr>
              <w:t xml:space="preserve">Α. Γενικά χαρακτηριστικά – απαιτήσεις: </w:t>
            </w:r>
          </w:p>
        </w:tc>
        <w:tc>
          <w:tcPr>
            <w:tcW w:w="1080" w:type="dxa"/>
            <w:shd w:val="clear" w:color="000000" w:fill="D9D9D9"/>
            <w:vAlign w:val="center"/>
            <w:hideMark/>
          </w:tcPr>
          <w:p w:rsidR="00CF6B07" w:rsidRPr="00CF6B07" w:rsidRDefault="00CF6B07" w:rsidP="00CF6B07">
            <w:pPr>
              <w:suppressAutoHyphens w:val="0"/>
              <w:spacing w:after="0"/>
              <w:jc w:val="center"/>
              <w:rPr>
                <w:rFonts w:ascii="Tahoma" w:hAnsi="Tahoma" w:cs="Tahoma"/>
                <w:b/>
                <w:bCs/>
                <w:color w:val="000000"/>
                <w:sz w:val="18"/>
                <w:szCs w:val="18"/>
                <w:lang w:val="el-GR" w:eastAsia="el-GR"/>
              </w:rPr>
            </w:pPr>
            <w:r w:rsidRPr="00CF6B07">
              <w:rPr>
                <w:rFonts w:ascii="Tahoma" w:hAnsi="Tahoma" w:cs="Tahoma"/>
                <w:b/>
                <w:bCs/>
                <w:color w:val="000000"/>
                <w:sz w:val="18"/>
                <w:szCs w:val="18"/>
                <w:lang w:val="el-GR" w:eastAsia="el-GR"/>
              </w:rPr>
              <w:t xml:space="preserve"> </w:t>
            </w:r>
          </w:p>
        </w:tc>
        <w:tc>
          <w:tcPr>
            <w:tcW w:w="1080" w:type="dxa"/>
            <w:shd w:val="clear" w:color="000000" w:fill="D9D9D9"/>
            <w:vAlign w:val="center"/>
            <w:hideMark/>
          </w:tcPr>
          <w:p w:rsidR="00CF6B07" w:rsidRPr="00CF6B07" w:rsidRDefault="00CF6B07" w:rsidP="00CF6B07">
            <w:pPr>
              <w:suppressAutoHyphens w:val="0"/>
              <w:spacing w:after="0"/>
              <w:jc w:val="center"/>
              <w:rPr>
                <w:rFonts w:ascii="Tahoma" w:hAnsi="Tahoma" w:cs="Tahoma"/>
                <w:b/>
                <w:bCs/>
                <w:color w:val="000000"/>
                <w:sz w:val="18"/>
                <w:szCs w:val="18"/>
                <w:lang w:val="el-GR" w:eastAsia="el-GR"/>
              </w:rPr>
            </w:pPr>
            <w:r w:rsidRPr="00CF6B07">
              <w:rPr>
                <w:rFonts w:ascii="Tahoma" w:hAnsi="Tahoma" w:cs="Tahoma"/>
                <w:b/>
                <w:bCs/>
                <w:color w:val="000000"/>
                <w:sz w:val="18"/>
                <w:szCs w:val="18"/>
                <w:lang w:val="el-GR" w:eastAsia="el-GR"/>
              </w:rPr>
              <w:t xml:space="preserve"> </w:t>
            </w:r>
          </w:p>
        </w:tc>
        <w:tc>
          <w:tcPr>
            <w:tcW w:w="1260" w:type="dxa"/>
            <w:shd w:val="clear" w:color="000000" w:fill="D9D9D9"/>
            <w:vAlign w:val="center"/>
            <w:hideMark/>
          </w:tcPr>
          <w:p w:rsidR="00CF6B07" w:rsidRPr="00CF6B07" w:rsidRDefault="00CF6B07" w:rsidP="00CF6B07">
            <w:pPr>
              <w:suppressAutoHyphens w:val="0"/>
              <w:spacing w:after="0"/>
              <w:jc w:val="center"/>
              <w:rPr>
                <w:rFonts w:ascii="Tahoma" w:hAnsi="Tahoma" w:cs="Tahoma"/>
                <w:b/>
                <w:bCs/>
                <w:color w:val="000000"/>
                <w:sz w:val="18"/>
                <w:szCs w:val="18"/>
                <w:lang w:val="el-GR" w:eastAsia="el-GR"/>
              </w:rPr>
            </w:pPr>
            <w:r w:rsidRPr="00CF6B07">
              <w:rPr>
                <w:rFonts w:ascii="Tahoma" w:hAnsi="Tahoma" w:cs="Tahoma"/>
                <w:b/>
                <w:bCs/>
                <w:color w:val="000000"/>
                <w:sz w:val="18"/>
                <w:szCs w:val="18"/>
                <w:lang w:val="el-GR" w:eastAsia="el-GR"/>
              </w:rPr>
              <w:t xml:space="preserve"> </w:t>
            </w:r>
          </w:p>
        </w:tc>
      </w:tr>
      <w:tr w:rsidR="00CF6B07" w:rsidRPr="00CF6B07" w:rsidTr="00445095">
        <w:trPr>
          <w:trHeight w:val="689"/>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1</w:t>
            </w:r>
          </w:p>
        </w:tc>
        <w:tc>
          <w:tcPr>
            <w:tcW w:w="274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br/>
              <w:t xml:space="preserve">Αριθμός μονάδων:1  </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xml:space="preserve"> </w:t>
            </w:r>
          </w:p>
        </w:tc>
        <w:tc>
          <w:tcPr>
            <w:tcW w:w="126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xml:space="preserve"> </w:t>
            </w:r>
          </w:p>
        </w:tc>
      </w:tr>
      <w:tr w:rsidR="00CF6B07" w:rsidRPr="00CF6B07" w:rsidTr="00445095">
        <w:trPr>
          <w:trHeight w:val="1297"/>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2</w:t>
            </w:r>
          </w:p>
        </w:tc>
        <w:tc>
          <w:tcPr>
            <w:tcW w:w="2740" w:type="dxa"/>
            <w:shd w:val="clear" w:color="auto" w:fill="auto"/>
            <w:vAlign w:val="center"/>
            <w:hideMark/>
          </w:tcPr>
          <w:p w:rsidR="00CF6B07" w:rsidRPr="00CF6B07" w:rsidRDefault="00CF6B07" w:rsidP="00CF6B07">
            <w:pPr>
              <w:suppressAutoHyphens w:val="0"/>
              <w:spacing w:after="24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xml:space="preserve"> Το προτεινόμενο σύστημα πρέπει να είναι επώνυμου κατασκευαστή, εργοστασιακής συναρμολόγησης και σύγχρονης τεχνολογίας και να μην έχει σταματήσει η παραγωγή του.   </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xml:space="preserve"> </w:t>
            </w:r>
          </w:p>
        </w:tc>
        <w:tc>
          <w:tcPr>
            <w:tcW w:w="126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xml:space="preserve"> </w:t>
            </w:r>
          </w:p>
        </w:tc>
      </w:tr>
      <w:tr w:rsidR="00CF6B07" w:rsidRPr="00CF6B07" w:rsidTr="00445095">
        <w:trPr>
          <w:trHeight w:val="1096"/>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3</w:t>
            </w:r>
          </w:p>
        </w:tc>
        <w:tc>
          <w:tcPr>
            <w:tcW w:w="274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xml:space="preserve"> Όλα τα μέρη του συστήματος πρέπει να συνεργάζονται και η ευθύνη λειτουργίας είναι ευθύνη του προμηθευτή. </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c>
          <w:tcPr>
            <w:tcW w:w="126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r>
      <w:tr w:rsidR="00CF6B07" w:rsidRPr="00CF6B07" w:rsidTr="00445095">
        <w:trPr>
          <w:trHeight w:val="1101"/>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4</w:t>
            </w:r>
          </w:p>
        </w:tc>
        <w:tc>
          <w:tcPr>
            <w:tcW w:w="274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xml:space="preserve">Το σύστημα πρέπει να είναι καινούργιο, αμεταχείριστο και να παραδοθεί πλήρες και έτοιμο προς λειτουργία με όλους τους δυνατούς τρόπους  λειτουργίας του. </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c>
          <w:tcPr>
            <w:tcW w:w="126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r>
      <w:tr w:rsidR="00CF6B07" w:rsidRPr="00CF6B07" w:rsidTr="00445095">
        <w:trPr>
          <w:trHeight w:val="908"/>
        </w:trPr>
        <w:tc>
          <w:tcPr>
            <w:tcW w:w="1080" w:type="dxa"/>
            <w:shd w:val="clear" w:color="auto" w:fill="auto"/>
            <w:vAlign w:val="center"/>
            <w:hideMark/>
          </w:tcPr>
          <w:p w:rsidR="00CF6B07" w:rsidRPr="00445095" w:rsidRDefault="00CF6B07" w:rsidP="00CF6B07">
            <w:pPr>
              <w:suppressAutoHyphens w:val="0"/>
              <w:spacing w:after="0"/>
              <w:jc w:val="center"/>
              <w:rPr>
                <w:rFonts w:ascii="Tahoma" w:hAnsi="Tahoma" w:cs="Tahoma"/>
                <w:color w:val="000000"/>
                <w:sz w:val="18"/>
                <w:szCs w:val="18"/>
                <w:lang w:val="en-US" w:eastAsia="el-GR"/>
              </w:rPr>
            </w:pPr>
            <w:r w:rsidRPr="00CF6B07">
              <w:rPr>
                <w:rFonts w:ascii="Tahoma" w:hAnsi="Tahoma" w:cs="Tahoma"/>
                <w:color w:val="000000"/>
                <w:sz w:val="18"/>
                <w:szCs w:val="18"/>
                <w:lang w:val="el-GR" w:eastAsia="el-GR"/>
              </w:rPr>
              <w:t> </w:t>
            </w:r>
            <w:r w:rsidR="00445095">
              <w:rPr>
                <w:rFonts w:ascii="Tahoma" w:hAnsi="Tahoma" w:cs="Tahoma"/>
                <w:color w:val="000000"/>
                <w:sz w:val="18"/>
                <w:szCs w:val="18"/>
                <w:lang w:val="en-US" w:eastAsia="el-GR"/>
              </w:rPr>
              <w:t>5</w:t>
            </w:r>
          </w:p>
        </w:tc>
        <w:tc>
          <w:tcPr>
            <w:tcW w:w="274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b/>
                <w:bCs/>
                <w:color w:val="000000"/>
                <w:sz w:val="18"/>
                <w:szCs w:val="18"/>
                <w:lang w:val="el-GR" w:eastAsia="el-GR"/>
              </w:rPr>
              <w:t xml:space="preserve">Τεχνικές Προδιαγραφές βασικής μονάδας αέριου χρωματογράφου: </w:t>
            </w:r>
            <w:r w:rsidRPr="00CF6B07">
              <w:rPr>
                <w:rFonts w:ascii="Tahoma" w:hAnsi="Tahoma" w:cs="Tahoma"/>
                <w:color w:val="000000"/>
                <w:sz w:val="18"/>
                <w:szCs w:val="18"/>
                <w:lang w:val="el-GR" w:eastAsia="el-GR"/>
              </w:rPr>
              <w:t xml:space="preserve"> </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c>
          <w:tcPr>
            <w:tcW w:w="126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r>
      <w:tr w:rsidR="00CF6B07" w:rsidRPr="00CF6B07" w:rsidTr="00445095">
        <w:trPr>
          <w:trHeight w:val="1593"/>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6</w:t>
            </w:r>
          </w:p>
        </w:tc>
        <w:tc>
          <w:tcPr>
            <w:tcW w:w="274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xml:space="preserve">Να διαθέτει κλίβανο χωρητικότητας τουλάχιστον 13 L, με επαρκή χώρο για τουλάχιστον δύο στήλες, με προγραμματισμό θερμοκρασίας σε 30 τουλάχιστον ανεξάρτητα στάδια θέρμανσης και ψύξης. </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c>
          <w:tcPr>
            <w:tcW w:w="126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r>
      <w:tr w:rsidR="00CF6B07" w:rsidRPr="00CF6B07" w:rsidTr="00445095">
        <w:trPr>
          <w:trHeight w:val="1485"/>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7</w:t>
            </w:r>
          </w:p>
        </w:tc>
        <w:tc>
          <w:tcPr>
            <w:tcW w:w="274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xml:space="preserve">Να διαθέτει μέγιστο ρυθμό ανόδου θερμοκρασίας τουλάχιστον 240°C/min. </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c>
          <w:tcPr>
            <w:tcW w:w="126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r>
      <w:tr w:rsidR="00CF6B07" w:rsidRPr="00CF6B07" w:rsidTr="00445095">
        <w:trPr>
          <w:trHeight w:val="1215"/>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8</w:t>
            </w:r>
          </w:p>
        </w:tc>
        <w:tc>
          <w:tcPr>
            <w:tcW w:w="274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 διαθέτει δυνατότητα ψύξης του κλιβάνου από τους 450°C στους 50°C σε χρόνο μικρότερο από 3,5 λεπτά χωρίς πρόσθετα εξαρτήματα.</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c>
          <w:tcPr>
            <w:tcW w:w="126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r>
      <w:tr w:rsidR="00CF6B07" w:rsidRPr="00CF6B07" w:rsidTr="00445095">
        <w:trPr>
          <w:trHeight w:val="1350"/>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lastRenderedPageBreak/>
              <w:t>9</w:t>
            </w:r>
          </w:p>
        </w:tc>
        <w:tc>
          <w:tcPr>
            <w:tcW w:w="274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xml:space="preserve"> Ο ρυθμός ψύξης του κλιβάνου να είναι ρυθμιζόμενος για να προστατεύεται η χρωματογραφική στήλη από απότομες αλλαγές θερμοκρασίας. </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c>
          <w:tcPr>
            <w:tcW w:w="126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r>
      <w:tr w:rsidR="00CF6B07" w:rsidRPr="00CF6B07" w:rsidTr="00445095">
        <w:trPr>
          <w:trHeight w:val="1500"/>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10</w:t>
            </w:r>
          </w:p>
        </w:tc>
        <w:tc>
          <w:tcPr>
            <w:tcW w:w="274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 διαθέτει ενσωματωμένη έγχρωμη οθόνη αφής και μικροϋπολογιστή, ο οποίος να διαθέτει εξελιγμένες λειτουργίες ελέγχου και αυτοδιαγνωστικών.</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c>
          <w:tcPr>
            <w:tcW w:w="126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r>
      <w:tr w:rsidR="00CF6B07" w:rsidRPr="00CF6B07" w:rsidTr="00445095">
        <w:trPr>
          <w:trHeight w:val="885"/>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11</w:t>
            </w:r>
          </w:p>
        </w:tc>
        <w:tc>
          <w:tcPr>
            <w:tcW w:w="274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 εμφανίζεται το χρωματογράφημα στην οθόνη του χρωματογράφου.</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c>
          <w:tcPr>
            <w:tcW w:w="126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r>
      <w:tr w:rsidR="00CF6B07" w:rsidRPr="00CF6B07" w:rsidTr="00445095">
        <w:trPr>
          <w:trHeight w:val="1905"/>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12</w:t>
            </w:r>
          </w:p>
        </w:tc>
        <w:tc>
          <w:tcPr>
            <w:tcW w:w="274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xml:space="preserve">Να διαθέτει σύγχρονο σύστημα ηλεκτρονικού προγραμματισμού της πίεσης και της ροής του φέροντος αερίου με λειτουργίες σταθερής ροής, σταθερής πίεσης και σταθερής μέσης γραμμικής ταχύτητας. </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c>
          <w:tcPr>
            <w:tcW w:w="126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r>
      <w:tr w:rsidR="00CF6B07" w:rsidRPr="00CF6B07" w:rsidTr="00445095">
        <w:trPr>
          <w:trHeight w:val="1200"/>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13</w:t>
            </w:r>
          </w:p>
        </w:tc>
        <w:tc>
          <w:tcPr>
            <w:tcW w:w="274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 διαθέτει εύρος πίεσης έως τουλάχιστον 145 psi και εύρος ροής έως τουλάχιστον 1.250 ml/min με φέρον αέριο Ήλιο (He).</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c>
          <w:tcPr>
            <w:tcW w:w="126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r>
      <w:tr w:rsidR="00CF6B07" w:rsidRPr="00CF6B07" w:rsidTr="00445095">
        <w:trPr>
          <w:trHeight w:val="1695"/>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14</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color w:val="000000"/>
                <w:sz w:val="18"/>
                <w:szCs w:val="18"/>
                <w:lang w:val="el-GR" w:eastAsia="el-GR"/>
              </w:rPr>
            </w:pPr>
            <w:r w:rsidRPr="00CF6B07">
              <w:rPr>
                <w:rFonts w:ascii="Tahoma" w:hAnsi="Tahoma" w:cs="Tahoma"/>
                <w:color w:val="000000"/>
                <w:sz w:val="18"/>
                <w:szCs w:val="18"/>
                <w:lang w:val="el-GR" w:eastAsia="el-GR"/>
              </w:rPr>
              <w:t xml:space="preserve">Να έχει δυνατότητα επέκτασης και με άλλους ανιχνευτές: όπως FID, ECD οι οποίοι να λειτουργούν με συχνότητες δειγματοληψίας έως τουλάχιστον 500 Hz. </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c>
          <w:tcPr>
            <w:tcW w:w="126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r>
      <w:tr w:rsidR="00CF6B07" w:rsidRPr="00CF6B07" w:rsidTr="00445095">
        <w:trPr>
          <w:trHeight w:val="4275"/>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15</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color w:val="000000"/>
                <w:sz w:val="18"/>
                <w:szCs w:val="18"/>
                <w:lang w:val="el-GR" w:eastAsia="el-GR"/>
              </w:rPr>
            </w:pPr>
            <w:r w:rsidRPr="00CF6B07">
              <w:rPr>
                <w:rFonts w:ascii="Tahoma" w:hAnsi="Tahoma" w:cs="Tahoma"/>
                <w:b/>
                <w:bCs/>
                <w:color w:val="000000"/>
                <w:sz w:val="18"/>
                <w:szCs w:val="18"/>
                <w:lang w:val="el-GR" w:eastAsia="el-GR"/>
              </w:rPr>
              <w:t>Γ. Τεχνικές Προδιαγραφές εισαγωγέα τύπου split/splitless:</w:t>
            </w:r>
            <w:r w:rsidRPr="00CF6B07">
              <w:rPr>
                <w:rFonts w:ascii="Tahoma" w:hAnsi="Tahoma" w:cs="Tahoma"/>
                <w:color w:val="000000"/>
                <w:sz w:val="18"/>
                <w:szCs w:val="18"/>
                <w:lang w:val="el-GR" w:eastAsia="el-GR"/>
              </w:rPr>
              <w:t xml:space="preserve"> 1. Να είναι ανεξάρτητα θερμοστατούμενος έως τουλάχιστον 450°C. </w:t>
            </w:r>
            <w:r w:rsidRPr="00CF6B07">
              <w:rPr>
                <w:rFonts w:ascii="Tahoma" w:hAnsi="Tahoma" w:cs="Tahoma"/>
                <w:color w:val="000000"/>
                <w:sz w:val="18"/>
                <w:szCs w:val="18"/>
                <w:lang w:val="el-GR" w:eastAsia="el-GR"/>
              </w:rPr>
              <w:br/>
              <w:t xml:space="preserve">2. Να δέχεται λόγο split από 0 έως τουλάχιστον 9900. </w:t>
            </w:r>
            <w:r w:rsidRPr="00CF6B07">
              <w:rPr>
                <w:rFonts w:ascii="Tahoma" w:hAnsi="Tahoma" w:cs="Tahoma"/>
                <w:color w:val="000000"/>
                <w:sz w:val="18"/>
                <w:szCs w:val="18"/>
                <w:lang w:val="el-GR" w:eastAsia="el-GR"/>
              </w:rPr>
              <w:br/>
              <w:t xml:space="preserve">3. Να πραγματοποιεί έγχυση υψηλής πίεσης. </w:t>
            </w:r>
            <w:r w:rsidRPr="00CF6B07">
              <w:rPr>
                <w:rFonts w:ascii="Tahoma" w:hAnsi="Tahoma" w:cs="Tahoma"/>
                <w:color w:val="000000"/>
                <w:sz w:val="18"/>
                <w:szCs w:val="18"/>
                <w:lang w:val="el-GR" w:eastAsia="el-GR"/>
              </w:rPr>
              <w:br/>
              <w:t xml:space="preserve">4. Να διαθέτει ηλεκτρονικό και αυτόματα προγραμματιζόμενο σύστημα ροής για τον καθαρισμό του διαφράγματος (septum purge). </w:t>
            </w:r>
            <w:r w:rsidRPr="00CF6B07">
              <w:rPr>
                <w:rFonts w:ascii="Tahoma" w:hAnsi="Tahoma" w:cs="Tahoma"/>
                <w:color w:val="000000"/>
                <w:sz w:val="18"/>
                <w:szCs w:val="18"/>
                <w:lang w:val="el-GR" w:eastAsia="el-GR"/>
              </w:rPr>
              <w:br/>
              <w:t>5. Να έχει σύστημα εξοικονόμησης του φέροντος αερίου.</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c>
          <w:tcPr>
            <w:tcW w:w="126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r>
      <w:tr w:rsidR="00CF6B07" w:rsidRPr="00CF6B07" w:rsidTr="00445095">
        <w:trPr>
          <w:trHeight w:val="450"/>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16</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b/>
                <w:bCs/>
                <w:color w:val="000000"/>
                <w:sz w:val="18"/>
                <w:szCs w:val="18"/>
                <w:lang w:val="el-GR" w:eastAsia="el-GR"/>
              </w:rPr>
            </w:pPr>
            <w:r w:rsidRPr="00CF6B07">
              <w:rPr>
                <w:rFonts w:ascii="Tahoma" w:hAnsi="Tahoma" w:cs="Tahoma"/>
                <w:b/>
                <w:bCs/>
                <w:color w:val="000000"/>
                <w:sz w:val="18"/>
                <w:szCs w:val="18"/>
                <w:lang w:val="el-GR" w:eastAsia="el-GR"/>
              </w:rPr>
              <w:t xml:space="preserve">Δ. Τεχνικές Προδιαγραφές αυτόματου δειγματολήπτη: </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c>
          <w:tcPr>
            <w:tcW w:w="126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r>
      <w:tr w:rsidR="00CF6B07" w:rsidRPr="00CF6B07" w:rsidTr="00445095">
        <w:trPr>
          <w:trHeight w:val="1065"/>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lastRenderedPageBreak/>
              <w:t>16.1</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 έχει δυνατότητα απευθείας αυτόματης εισαγωγής σε κάθε τύπο εισαγωγέα δείγματος.</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c>
          <w:tcPr>
            <w:tcW w:w="126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r>
      <w:tr w:rsidR="00CF6B07" w:rsidRPr="00CF6B07" w:rsidTr="00445095">
        <w:trPr>
          <w:trHeight w:val="675"/>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16.2</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 διαθέτει τουλάχιστον τριάντα θέσεις δειγμάτων για φιαλίδια των 1.5 ml</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c>
          <w:tcPr>
            <w:tcW w:w="126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r>
      <w:tr w:rsidR="00CF6B07" w:rsidRPr="00CF6B07" w:rsidTr="00445095">
        <w:trPr>
          <w:trHeight w:val="450"/>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16.3</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color w:val="000000"/>
                <w:sz w:val="18"/>
                <w:szCs w:val="18"/>
                <w:lang w:val="el-GR" w:eastAsia="el-GR"/>
              </w:rPr>
            </w:pPr>
            <w:r w:rsidRPr="00CF6B07">
              <w:rPr>
                <w:rFonts w:ascii="Tahoma" w:hAnsi="Tahoma" w:cs="Tahoma"/>
                <w:color w:val="000000"/>
                <w:sz w:val="18"/>
                <w:szCs w:val="18"/>
                <w:lang w:val="el-GR" w:eastAsia="el-GR"/>
              </w:rPr>
              <w:t xml:space="preserve">Να διαθέτει ελάχιστο όγκο ενέσιμου δείγματος 10 nL. </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c>
          <w:tcPr>
            <w:tcW w:w="126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r>
      <w:tr w:rsidR="00CF6B07" w:rsidRPr="00CF6B07" w:rsidTr="00445095">
        <w:trPr>
          <w:trHeight w:val="675"/>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16.4</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color w:val="000000"/>
                <w:sz w:val="18"/>
                <w:szCs w:val="18"/>
                <w:lang w:val="el-GR" w:eastAsia="el-GR"/>
              </w:rPr>
            </w:pPr>
            <w:r w:rsidRPr="00CF6B07">
              <w:rPr>
                <w:rFonts w:ascii="Tahoma" w:hAnsi="Tahoma" w:cs="Tahoma"/>
                <w:color w:val="000000"/>
                <w:sz w:val="18"/>
                <w:szCs w:val="18"/>
                <w:lang w:val="el-GR" w:eastAsia="el-GR"/>
              </w:rPr>
              <w:t xml:space="preserve">Να δέχεται σύριγγες διαφόρων όγκων (από 0.5 μl έως και 250 μL). </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c>
          <w:tcPr>
            <w:tcW w:w="126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r>
      <w:tr w:rsidR="00CF6B07" w:rsidRPr="00CF6B07" w:rsidTr="00445095">
        <w:trPr>
          <w:trHeight w:val="450"/>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16.5</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 έχει επαναληψιμότητα καλύτερη από 0.5% RSD.</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c>
          <w:tcPr>
            <w:tcW w:w="126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r>
      <w:tr w:rsidR="00CF6B07" w:rsidRPr="00CF6B07" w:rsidTr="00445095">
        <w:trPr>
          <w:trHeight w:val="450"/>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16.6</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color w:val="000000"/>
                <w:sz w:val="18"/>
                <w:szCs w:val="18"/>
                <w:lang w:val="el-GR" w:eastAsia="el-GR"/>
              </w:rPr>
            </w:pPr>
            <w:r w:rsidRPr="00CF6B07">
              <w:rPr>
                <w:rFonts w:ascii="Tahoma" w:hAnsi="Tahoma" w:cs="Tahoma"/>
                <w:color w:val="000000"/>
                <w:sz w:val="18"/>
                <w:szCs w:val="18"/>
                <w:lang w:val="el-GR" w:eastAsia="el-GR"/>
              </w:rPr>
              <w:t xml:space="preserve">Να έχει carryover  μικρότερο από (επτά) 7 ppm. </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c>
          <w:tcPr>
            <w:tcW w:w="126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r>
      <w:tr w:rsidR="00CF6B07" w:rsidRPr="00CF6B07" w:rsidTr="00445095">
        <w:trPr>
          <w:trHeight w:val="465"/>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16.7</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color w:val="000000"/>
                <w:sz w:val="18"/>
                <w:szCs w:val="18"/>
                <w:lang w:val="el-GR" w:eastAsia="el-GR"/>
              </w:rPr>
            </w:pPr>
            <w:r w:rsidRPr="00CF6B07">
              <w:rPr>
                <w:rFonts w:ascii="Tahoma" w:hAnsi="Tahoma" w:cs="Tahoma"/>
                <w:color w:val="000000"/>
                <w:sz w:val="18"/>
                <w:szCs w:val="18"/>
                <w:lang w:val="el-GR" w:eastAsia="el-GR"/>
              </w:rPr>
              <w:t xml:space="preserve">Να έχει ικανότητα overlap για αύξηση της παραγωγικότητας. </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c>
          <w:tcPr>
            <w:tcW w:w="126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r>
      <w:tr w:rsidR="00CF6B07" w:rsidRPr="00CF6B07" w:rsidTr="00445095">
        <w:trPr>
          <w:trHeight w:val="690"/>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16.8</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 εκτελεί πολλαπλές εκπλύσεις από τέσσερις (4) τουλάχιστον διαλύτες.</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c>
          <w:tcPr>
            <w:tcW w:w="126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r>
      <w:tr w:rsidR="00CF6B07" w:rsidRPr="00CF6B07" w:rsidTr="00445095">
        <w:trPr>
          <w:trHeight w:val="690"/>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16.9</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color w:val="000000"/>
                <w:sz w:val="18"/>
                <w:szCs w:val="18"/>
                <w:lang w:val="el-GR" w:eastAsia="el-GR"/>
              </w:rPr>
            </w:pPr>
            <w:r w:rsidRPr="00CF6B07">
              <w:rPr>
                <w:rFonts w:ascii="Tahoma" w:hAnsi="Tahoma" w:cs="Tahoma"/>
                <w:color w:val="000000"/>
                <w:sz w:val="18"/>
                <w:szCs w:val="18"/>
                <w:lang w:val="el-GR" w:eastAsia="el-GR"/>
              </w:rPr>
              <w:t xml:space="preserve">Να συνοδεύεται από τουλάχιστον πεντακόσια φιαλίδια δείγματος. </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c>
          <w:tcPr>
            <w:tcW w:w="126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r>
      <w:tr w:rsidR="00CF6B07" w:rsidRPr="00CF6B07" w:rsidTr="00445095">
        <w:trPr>
          <w:trHeight w:val="645"/>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17</w:t>
            </w:r>
          </w:p>
        </w:tc>
        <w:tc>
          <w:tcPr>
            <w:tcW w:w="2740" w:type="dxa"/>
            <w:shd w:val="clear" w:color="auto" w:fill="auto"/>
            <w:vAlign w:val="center"/>
            <w:hideMark/>
          </w:tcPr>
          <w:p w:rsidR="00CF6B07" w:rsidRPr="00CF6B07" w:rsidRDefault="00CF6B07" w:rsidP="00CF6B07">
            <w:pPr>
              <w:suppressAutoHyphens w:val="0"/>
              <w:spacing w:after="240"/>
              <w:jc w:val="left"/>
              <w:rPr>
                <w:rFonts w:ascii="Tahoma" w:hAnsi="Tahoma" w:cs="Tahoma"/>
                <w:b/>
                <w:bCs/>
                <w:color w:val="000000"/>
                <w:sz w:val="18"/>
                <w:szCs w:val="18"/>
                <w:lang w:val="el-GR" w:eastAsia="el-GR"/>
              </w:rPr>
            </w:pPr>
            <w:r w:rsidRPr="00CF6B07">
              <w:rPr>
                <w:rFonts w:ascii="Tahoma" w:hAnsi="Tahoma" w:cs="Tahoma"/>
                <w:b/>
                <w:bCs/>
                <w:color w:val="000000"/>
                <w:sz w:val="18"/>
                <w:szCs w:val="18"/>
                <w:lang w:val="el-GR" w:eastAsia="el-GR"/>
              </w:rPr>
              <w:t xml:space="preserve">Ε. Τεχνικές Προδιαγραφές φασματογράφου μάζας:   </w:t>
            </w:r>
            <w:r w:rsidRPr="00CF6B07">
              <w:rPr>
                <w:rFonts w:ascii="Tahoma" w:hAnsi="Tahoma" w:cs="Tahoma"/>
                <w:b/>
                <w:bCs/>
                <w:color w:val="000000"/>
                <w:sz w:val="18"/>
                <w:szCs w:val="18"/>
                <w:lang w:val="el-GR" w:eastAsia="el-GR"/>
              </w:rPr>
              <w:br/>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c>
          <w:tcPr>
            <w:tcW w:w="126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r>
      <w:tr w:rsidR="00CF6B07" w:rsidRPr="00CF6B07" w:rsidTr="00445095">
        <w:trPr>
          <w:trHeight w:val="1350"/>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17.1</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color w:val="000000"/>
                <w:sz w:val="18"/>
                <w:szCs w:val="18"/>
                <w:lang w:val="el-GR" w:eastAsia="el-GR"/>
              </w:rPr>
            </w:pPr>
            <w:r w:rsidRPr="00CF6B07">
              <w:rPr>
                <w:rFonts w:ascii="Tahoma" w:hAnsi="Tahoma" w:cs="Tahoma"/>
                <w:color w:val="000000"/>
                <w:sz w:val="18"/>
                <w:szCs w:val="18"/>
                <w:lang w:val="el-GR" w:eastAsia="el-GR"/>
              </w:rPr>
              <w:t>Αναλυτή μάζας πραγματικό Τετράπολο (Quadropole) με 4 υπερβολικές ράβδους ακολουθούμενες απαραίτητα από προφίλτρο ίδιας γεωμετρίας με το τετράπολο.</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c>
          <w:tcPr>
            <w:tcW w:w="126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r>
      <w:tr w:rsidR="00CF6B07" w:rsidRPr="00CF6B07" w:rsidTr="00445095">
        <w:trPr>
          <w:trHeight w:val="675"/>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17.2</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 διαθέτει πηγή Ιονισμού με πρόσκρουση ηλεκτρονίων ΕΙ, (EI source).</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c>
          <w:tcPr>
            <w:tcW w:w="126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r>
      <w:tr w:rsidR="00CF6B07" w:rsidRPr="00CF6B07" w:rsidTr="00445095">
        <w:trPr>
          <w:trHeight w:val="1125"/>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17.3</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 μπορεί μελλοντικά να αναβαθμιστεί με μεθόδους ιονισμού CI και ΝCI, χωρίς να απαιτείται αναβάθμιση της τουρμπομοριακής αντλίας.</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c>
          <w:tcPr>
            <w:tcW w:w="1260" w:type="dxa"/>
            <w:shd w:val="clear" w:color="000000" w:fill="D9D9D9"/>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r>
      <w:tr w:rsidR="00CF6B07" w:rsidRPr="00CF6B07" w:rsidTr="00445095">
        <w:trPr>
          <w:trHeight w:val="675"/>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17.4</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 διαθέτει περιοχή μαζών από 2 έως τουλάχιστον 1080 amu σε full scan.</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BDBDB"/>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c>
          <w:tcPr>
            <w:tcW w:w="1260" w:type="dxa"/>
            <w:shd w:val="clear" w:color="000000" w:fill="DBDBDB"/>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 </w:t>
            </w:r>
          </w:p>
        </w:tc>
      </w:tr>
      <w:tr w:rsidR="00CF6B07" w:rsidRPr="00CF6B07" w:rsidTr="00445095">
        <w:trPr>
          <w:trHeight w:val="1125"/>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17.5</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color w:val="000000"/>
                <w:sz w:val="18"/>
                <w:szCs w:val="18"/>
                <w:lang w:val="el-GR" w:eastAsia="el-GR"/>
              </w:rPr>
            </w:pPr>
            <w:r w:rsidRPr="00CF6B07">
              <w:rPr>
                <w:rFonts w:ascii="Tahoma" w:hAnsi="Tahoma" w:cs="Tahoma"/>
                <w:color w:val="000000"/>
                <w:sz w:val="18"/>
                <w:szCs w:val="18"/>
                <w:lang w:val="el-GR" w:eastAsia="el-GR"/>
              </w:rPr>
              <w:t xml:space="preserve">Σύστημα κενού αποτελούμενο από στροβιλομοριακή ή στροβιλομοριακές αντλίες με συνολική παροχή, τουλάχιστον 360 L/sec. </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c>
          <w:tcPr>
            <w:tcW w:w="126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r>
      <w:tr w:rsidR="00CF6B07" w:rsidRPr="00CF6B07" w:rsidTr="00445095">
        <w:trPr>
          <w:trHeight w:val="1350"/>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17.6</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color w:val="000000"/>
                <w:sz w:val="18"/>
                <w:szCs w:val="18"/>
                <w:lang w:val="el-GR" w:eastAsia="el-GR"/>
              </w:rPr>
            </w:pPr>
            <w:r w:rsidRPr="00CF6B07">
              <w:rPr>
                <w:rFonts w:ascii="Tahoma" w:hAnsi="Tahoma" w:cs="Tahoma"/>
                <w:color w:val="000000"/>
                <w:sz w:val="18"/>
                <w:szCs w:val="18"/>
                <w:lang w:val="el-GR" w:eastAsia="el-GR"/>
              </w:rPr>
              <w:t xml:space="preserve">Να διαθέτει απαραίτητα διπλό τριχοειδές νήμα (filament), για εναλλαγή από το λογισμικό σε περίπτωση καταστροφής του ενός, ώστε να μη διακοπεί η λειτουργία του οργάνου. </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c>
          <w:tcPr>
            <w:tcW w:w="126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r>
      <w:tr w:rsidR="00CF6B07" w:rsidRPr="00CF6B07" w:rsidTr="00445095">
        <w:trPr>
          <w:trHeight w:val="1125"/>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lastRenderedPageBreak/>
              <w:t>17.7</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color w:val="000000"/>
                <w:sz w:val="18"/>
                <w:szCs w:val="18"/>
                <w:lang w:val="el-GR" w:eastAsia="el-GR"/>
              </w:rPr>
            </w:pPr>
            <w:r w:rsidRPr="00CF6B07">
              <w:rPr>
                <w:rFonts w:ascii="Tahoma" w:hAnsi="Tahoma" w:cs="Tahoma"/>
                <w:color w:val="000000"/>
                <w:sz w:val="18"/>
                <w:szCs w:val="18"/>
                <w:lang w:val="el-GR" w:eastAsia="el-GR"/>
              </w:rPr>
              <w:t xml:space="preserve">Να μπορεί να υποστηρίξει αναλύσεις με την τεχνική fast chromatography, με ροή He στη στήλη τουλάχιστον 15 ml/min. </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c>
          <w:tcPr>
            <w:tcW w:w="126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r>
      <w:tr w:rsidR="00CF6B07" w:rsidRPr="00CF6B07" w:rsidTr="00445095">
        <w:trPr>
          <w:trHeight w:val="900"/>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17.8</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color w:val="000000"/>
                <w:sz w:val="18"/>
                <w:szCs w:val="18"/>
                <w:lang w:val="el-GR" w:eastAsia="el-GR"/>
              </w:rPr>
            </w:pPr>
            <w:r w:rsidRPr="00CF6B07">
              <w:rPr>
                <w:rFonts w:ascii="Tahoma" w:hAnsi="Tahoma" w:cs="Tahoma"/>
                <w:color w:val="000000"/>
                <w:sz w:val="18"/>
                <w:szCs w:val="18"/>
                <w:lang w:val="el-GR" w:eastAsia="el-GR"/>
              </w:rPr>
              <w:t xml:space="preserve">Η γραμμή μεταφοράς από τον αέριο χρωματογράφο να είναι ανεξάρτητα θερμαινόμενη έως τουλάχιστον 350°C. </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c>
          <w:tcPr>
            <w:tcW w:w="126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r>
      <w:tr w:rsidR="00CF6B07" w:rsidRPr="00CF6B07" w:rsidTr="00445095">
        <w:trPr>
          <w:trHeight w:val="675"/>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17.9</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color w:val="000000"/>
                <w:sz w:val="18"/>
                <w:szCs w:val="18"/>
                <w:lang w:val="el-GR" w:eastAsia="el-GR"/>
              </w:rPr>
            </w:pPr>
            <w:r w:rsidRPr="00CF6B07">
              <w:rPr>
                <w:rFonts w:ascii="Tahoma" w:hAnsi="Tahoma" w:cs="Tahoma"/>
                <w:color w:val="000000"/>
                <w:sz w:val="18"/>
                <w:szCs w:val="18"/>
                <w:lang w:val="el-GR" w:eastAsia="el-GR"/>
              </w:rPr>
              <w:t xml:space="preserve">Να έχει υψηλή ταχύτητα σάρωσης μεγαλύτερη από 19.000 amu/sec. </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c>
          <w:tcPr>
            <w:tcW w:w="126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r>
      <w:tr w:rsidR="00CF6B07" w:rsidRPr="00CF6B07" w:rsidTr="00445095">
        <w:trPr>
          <w:trHeight w:val="450"/>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17.10</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 έχει δυναμική περιοχή μεγαλύτερη από 106.</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c>
          <w:tcPr>
            <w:tcW w:w="126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r>
      <w:tr w:rsidR="00CF6B07" w:rsidRPr="00CF6B07" w:rsidTr="00445095">
        <w:trPr>
          <w:trHeight w:val="1575"/>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17.11</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color w:val="000000"/>
                <w:sz w:val="18"/>
                <w:szCs w:val="18"/>
                <w:lang w:val="el-GR" w:eastAsia="el-GR"/>
              </w:rPr>
            </w:pPr>
            <w:r w:rsidRPr="00CF6B07">
              <w:rPr>
                <w:rFonts w:ascii="Tahoma" w:hAnsi="Tahoma" w:cs="Tahoma"/>
                <w:color w:val="000000"/>
                <w:sz w:val="18"/>
                <w:szCs w:val="18"/>
                <w:lang w:val="el-GR" w:eastAsia="el-GR"/>
              </w:rPr>
              <w:t>Δυνατότητα ανίχνευσης με την τεχνική El: 1pg Octafluoronaphthalene με λόγο σήματος προς θόρυβο 1.900:1 τουλάχιστον, σε λειτουργία πλήρους σάρωσης και φέρον αέριο ήλιο.</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c>
          <w:tcPr>
            <w:tcW w:w="126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r>
      <w:tr w:rsidR="00CF6B07" w:rsidRPr="00CF6B07" w:rsidTr="00445095">
        <w:trPr>
          <w:trHeight w:val="675"/>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17.12</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color w:val="000000"/>
                <w:sz w:val="18"/>
                <w:szCs w:val="18"/>
                <w:lang w:val="el-GR" w:eastAsia="el-GR"/>
              </w:rPr>
            </w:pPr>
            <w:r w:rsidRPr="00CF6B07">
              <w:rPr>
                <w:rFonts w:ascii="Tahoma" w:hAnsi="Tahoma" w:cs="Tahoma"/>
                <w:color w:val="000000"/>
                <w:sz w:val="18"/>
                <w:szCs w:val="18"/>
                <w:lang w:val="el-GR" w:eastAsia="el-GR"/>
              </w:rPr>
              <w:t xml:space="preserve">Να διαθέτει σταθερότητα μάζας ± 0,1 amu σε τουλάχιστον 48 ώρες. </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c>
          <w:tcPr>
            <w:tcW w:w="126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r>
      <w:tr w:rsidR="00CF6B07" w:rsidRPr="00CF6B07" w:rsidTr="00445095">
        <w:trPr>
          <w:trHeight w:val="1125"/>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17.13</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color w:val="000000"/>
                <w:sz w:val="18"/>
                <w:szCs w:val="18"/>
                <w:lang w:val="el-GR" w:eastAsia="el-GR"/>
              </w:rPr>
            </w:pPr>
            <w:r w:rsidRPr="00CF6B07">
              <w:rPr>
                <w:rFonts w:ascii="Tahoma" w:hAnsi="Tahoma" w:cs="Tahoma"/>
                <w:color w:val="000000"/>
                <w:sz w:val="18"/>
                <w:szCs w:val="18"/>
                <w:lang w:val="el-GR" w:eastAsia="el-GR"/>
              </w:rPr>
              <w:t xml:space="preserve">Η τάση ιονισμού (ionization voltage - eV) να μπορεί να ρυθμίζεται εντός της περιοχής από 10 eV έως 200 eV τουλάχιστον. </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c>
          <w:tcPr>
            <w:tcW w:w="126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r>
      <w:tr w:rsidR="00CF6B07" w:rsidRPr="00CF6B07" w:rsidTr="00445095">
        <w:trPr>
          <w:trHeight w:val="2025"/>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17.14</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color w:val="000000"/>
                <w:sz w:val="18"/>
                <w:szCs w:val="18"/>
                <w:lang w:val="el-GR" w:eastAsia="el-GR"/>
              </w:rPr>
            </w:pPr>
            <w:r w:rsidRPr="00CF6B07">
              <w:rPr>
                <w:rFonts w:ascii="Tahoma" w:hAnsi="Tahoma" w:cs="Tahoma"/>
                <w:color w:val="000000"/>
                <w:sz w:val="18"/>
                <w:szCs w:val="18"/>
                <w:lang w:val="el-GR" w:eastAsia="el-GR"/>
              </w:rPr>
              <w:t>Ο αναλυτής μαζών να έχει μελλοντική δυνατότητα υποδοχής δύο χρωματογραφικών στηλών, από δύο διαφορετικούς εισαγωγείς, οι οποίες να εισάγονται ταυτόχρονα στον αναλυτή μαζών χωρίς μείωση της ευαισθησίας.</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c>
          <w:tcPr>
            <w:tcW w:w="126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r>
      <w:tr w:rsidR="00CF6B07" w:rsidRPr="00CF6B07" w:rsidTr="00445095">
        <w:trPr>
          <w:trHeight w:val="450"/>
        </w:trPr>
        <w:tc>
          <w:tcPr>
            <w:tcW w:w="1080" w:type="dxa"/>
            <w:shd w:val="clear" w:color="auto" w:fill="auto"/>
            <w:noWrap/>
            <w:vAlign w:val="bottom"/>
            <w:hideMark/>
          </w:tcPr>
          <w:p w:rsidR="00CF6B07" w:rsidRPr="00CF6B07" w:rsidRDefault="00CF6B07" w:rsidP="00CF6B07">
            <w:pPr>
              <w:suppressAutoHyphens w:val="0"/>
              <w:spacing w:after="0"/>
              <w:jc w:val="center"/>
              <w:rPr>
                <w:rFonts w:cs="Times New Roman"/>
                <w:color w:val="000000"/>
                <w:sz w:val="24"/>
                <w:lang w:val="el-GR" w:eastAsia="el-GR"/>
              </w:rPr>
            </w:pPr>
            <w:r w:rsidRPr="00CF6B07">
              <w:rPr>
                <w:rFonts w:cs="Times New Roman"/>
                <w:color w:val="000000"/>
                <w:sz w:val="24"/>
                <w:lang w:val="el-GR" w:eastAsia="el-GR"/>
              </w:rPr>
              <w:t>18</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b/>
                <w:bCs/>
                <w:color w:val="000000"/>
                <w:sz w:val="18"/>
                <w:szCs w:val="18"/>
                <w:lang w:val="el-GR" w:eastAsia="el-GR"/>
              </w:rPr>
            </w:pPr>
            <w:r w:rsidRPr="00CF6B07">
              <w:rPr>
                <w:rFonts w:ascii="Tahoma" w:hAnsi="Tahoma" w:cs="Tahoma"/>
                <w:b/>
                <w:bCs/>
                <w:color w:val="000000"/>
                <w:sz w:val="18"/>
                <w:szCs w:val="18"/>
                <w:lang w:val="el-GR" w:eastAsia="el-GR"/>
              </w:rPr>
              <w:t xml:space="preserve">ΣΤ. Τεχνικές Προδιαγραφές λογισμικού και υπολογιστή:  </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c>
          <w:tcPr>
            <w:tcW w:w="126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r>
      <w:tr w:rsidR="00CF6B07" w:rsidRPr="00CF6B07" w:rsidTr="00445095">
        <w:trPr>
          <w:trHeight w:val="1575"/>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18.1</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color w:val="000000"/>
                <w:sz w:val="18"/>
                <w:szCs w:val="18"/>
                <w:lang w:val="el-GR" w:eastAsia="el-GR"/>
              </w:rPr>
            </w:pPr>
            <w:r w:rsidRPr="00CF6B07">
              <w:rPr>
                <w:rFonts w:ascii="Tahoma" w:hAnsi="Tahoma" w:cs="Tahoma"/>
                <w:color w:val="000000"/>
                <w:sz w:val="18"/>
                <w:szCs w:val="18"/>
                <w:lang w:val="el-GR" w:eastAsia="el-GR"/>
              </w:rPr>
              <w:t xml:space="preserve">Λογισμικό για έλεγχο όλου του συστήματος, δηλαδή του Αέριου Χρωματογράφου, Φασματογράφου Μάζας, αυτόματου δειγματολήπτη καθώς και την καταγραφή και επεξεργασία αποτελεσμάτων.  </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c>
          <w:tcPr>
            <w:tcW w:w="126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r>
      <w:tr w:rsidR="00CF6B07" w:rsidRPr="00CF6B07" w:rsidTr="00445095">
        <w:trPr>
          <w:trHeight w:val="900"/>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18.2</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color w:val="000000"/>
                <w:sz w:val="18"/>
                <w:szCs w:val="18"/>
                <w:lang w:val="el-GR" w:eastAsia="el-GR"/>
              </w:rPr>
            </w:pPr>
            <w:r w:rsidRPr="00CF6B07">
              <w:rPr>
                <w:rFonts w:ascii="Tahoma" w:hAnsi="Tahoma" w:cs="Tahoma"/>
                <w:color w:val="000000"/>
                <w:sz w:val="18"/>
                <w:szCs w:val="18"/>
                <w:lang w:val="el-GR" w:eastAsia="el-GR"/>
              </w:rPr>
              <w:t>Πλήρη προγράμματα διαχείρισης δεδομένων, έρευνας βιβλιοθήκης, ποσοτικού προσδιορισμού.</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c>
          <w:tcPr>
            <w:tcW w:w="126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r>
      <w:tr w:rsidR="00CF6B07" w:rsidRPr="00CF6B07" w:rsidTr="00445095">
        <w:trPr>
          <w:trHeight w:val="1800"/>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18.3</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color w:val="000000"/>
                <w:sz w:val="18"/>
                <w:szCs w:val="18"/>
                <w:lang w:val="el-GR" w:eastAsia="el-GR"/>
              </w:rPr>
            </w:pPr>
            <w:r w:rsidRPr="00CF6B07">
              <w:rPr>
                <w:rFonts w:ascii="Tahoma" w:hAnsi="Tahoma" w:cs="Tahoma"/>
                <w:color w:val="000000"/>
                <w:sz w:val="18"/>
                <w:szCs w:val="18"/>
                <w:lang w:val="el-GR" w:eastAsia="el-GR"/>
              </w:rPr>
              <w:t xml:space="preserve">Να έχει ικανότητα ταυτόχρονης λήψης σήματος SIM/scan σε μία ανάλυση (ένα run). 4. Να έχει ικανότητα ταυτόχρονης απεικόνιση TIC χρωματογραφήματος, SIM χρωματογραφήματος και φάσματος κορυφών.  </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c>
          <w:tcPr>
            <w:tcW w:w="126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r>
      <w:tr w:rsidR="00CF6B07" w:rsidRPr="00CF6B07" w:rsidTr="00445095">
        <w:trPr>
          <w:trHeight w:val="900"/>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lastRenderedPageBreak/>
              <w:t>18.4</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color w:val="000000"/>
                <w:sz w:val="18"/>
                <w:szCs w:val="18"/>
                <w:lang w:val="el-GR" w:eastAsia="el-GR"/>
              </w:rPr>
            </w:pPr>
            <w:r w:rsidRPr="00CF6B07">
              <w:rPr>
                <w:rFonts w:ascii="Tahoma" w:hAnsi="Tahoma" w:cs="Tahoma"/>
                <w:color w:val="000000"/>
                <w:sz w:val="18"/>
                <w:szCs w:val="18"/>
                <w:lang w:val="el-GR" w:eastAsia="el-GR"/>
              </w:rPr>
              <w:t xml:space="preserve"> Να διαθέτει πρόγραμμα συλλογής, αρχειοθέτησης και επεξεργασίας μεθόδων και δεδομένων.</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c>
          <w:tcPr>
            <w:tcW w:w="126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r>
      <w:tr w:rsidR="00CF6B07" w:rsidRPr="00CF6B07" w:rsidTr="00445095">
        <w:trPr>
          <w:trHeight w:val="1125"/>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18.5</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 έχει ικανότητα επεξεργασίας δεδομένων με μεθόδους επί τοις εκατό κανονικοποίησης και εσωτερικού-εξωτερικού προτύπου τουλάχιστον.</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c>
          <w:tcPr>
            <w:tcW w:w="126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r>
      <w:tr w:rsidR="00CF6B07" w:rsidRPr="00CF6B07" w:rsidTr="00445095">
        <w:trPr>
          <w:trHeight w:val="1575"/>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18.6</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 δύναται να υπολογίζει καμπύλη βαθμονόμησης με μέθοδο εσωτερικών ή εξωτερικών προτύπων. Να έχει ικανότητα βαθμονόμησης γραμμική ή πολυωνυμική τουλάχιστον.</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c>
          <w:tcPr>
            <w:tcW w:w="126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r>
      <w:tr w:rsidR="00CF6B07" w:rsidRPr="00CF6B07" w:rsidTr="00445095">
        <w:trPr>
          <w:trHeight w:val="900"/>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18.7</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color w:val="000000"/>
                <w:sz w:val="18"/>
                <w:szCs w:val="18"/>
                <w:lang w:val="el-GR" w:eastAsia="el-GR"/>
              </w:rPr>
            </w:pPr>
            <w:r w:rsidRPr="00CF6B07">
              <w:rPr>
                <w:rFonts w:ascii="Tahoma" w:hAnsi="Tahoma" w:cs="Tahoma"/>
                <w:color w:val="000000"/>
                <w:sz w:val="18"/>
                <w:szCs w:val="18"/>
                <w:lang w:val="el-GR" w:eastAsia="el-GR"/>
              </w:rPr>
              <w:t xml:space="preserve">Να διαθέτει απαραίτητα λειτουργία για την αυτόματη διόρθωση των χρόνων κατακράτησης.  </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c>
          <w:tcPr>
            <w:tcW w:w="126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r>
      <w:tr w:rsidR="00CF6B07" w:rsidRPr="00CF6B07" w:rsidTr="00445095">
        <w:trPr>
          <w:trHeight w:val="1125"/>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18.8</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color w:val="000000"/>
                <w:sz w:val="18"/>
                <w:szCs w:val="18"/>
                <w:lang w:val="el-GR" w:eastAsia="el-GR"/>
              </w:rPr>
            </w:pPr>
            <w:r w:rsidRPr="00CF6B07">
              <w:rPr>
                <w:rFonts w:ascii="Tahoma" w:hAnsi="Tahoma" w:cs="Tahoma"/>
                <w:color w:val="000000"/>
                <w:sz w:val="18"/>
                <w:szCs w:val="18"/>
                <w:lang w:val="el-GR" w:eastAsia="el-GR"/>
              </w:rPr>
              <w:t xml:space="preserve">Το λογισμικό να έχει την δυνατότητα ανίχνευσης σε λειτουργία SIM τουλάχιστον 60 ομάδων των 120 ιόντων η κάθε μία. </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c>
          <w:tcPr>
            <w:tcW w:w="126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r>
      <w:tr w:rsidR="00CF6B07" w:rsidRPr="00CF6B07" w:rsidTr="00445095">
        <w:trPr>
          <w:trHeight w:val="900"/>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18.9</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color w:val="000000"/>
                <w:sz w:val="18"/>
                <w:szCs w:val="18"/>
                <w:lang w:val="el-GR" w:eastAsia="el-GR"/>
              </w:rPr>
            </w:pPr>
            <w:r w:rsidRPr="00CF6B07">
              <w:rPr>
                <w:rFonts w:ascii="Tahoma" w:hAnsi="Tahoma" w:cs="Tahoma"/>
                <w:color w:val="000000"/>
                <w:sz w:val="18"/>
                <w:szCs w:val="18"/>
                <w:lang w:val="el-GR" w:eastAsia="el-GR"/>
              </w:rPr>
              <w:t xml:space="preserve">Το λογισμικό να έχει δυνατότητα δημιουργίας και αποθήκευσης βιβλιοθήκης από το χρήστη. </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c>
          <w:tcPr>
            <w:tcW w:w="126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r>
      <w:tr w:rsidR="00CF6B07" w:rsidRPr="00CF6B07" w:rsidTr="00445095">
        <w:trPr>
          <w:trHeight w:val="3600"/>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18.10</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 συνοδεύεται από σύγχρονο ηλεκτρονικό υπολογιστή πλήρη και κατάλληλο να δεχθεί το λογισμικό με τα εξής χαρακτηριστικά: Επεξεργαστής πενταπύρηνος (i5), σκληρός δίσκος τουλάχιστον 500 GB, έγχρωμη οθόνη 23” TFT τουλάχιστον, DVD-RW, λειτουργικό σύστημα Windows 10 ή νεότερο, λοιπά τεχνικά χαρακτηριστικά τα οποία να ανταποκρίνονται στις ελάχιστες απαιτήσεις του οργάνου και έγχρωμο εκτυπωτή inkjet της επιλογής σας.</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c>
          <w:tcPr>
            <w:tcW w:w="126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r>
      <w:tr w:rsidR="00CF6B07" w:rsidRPr="00CF6B07" w:rsidTr="00445095">
        <w:trPr>
          <w:trHeight w:val="675"/>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19</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b/>
                <w:bCs/>
                <w:color w:val="000000"/>
                <w:sz w:val="18"/>
                <w:szCs w:val="18"/>
                <w:lang w:val="el-GR" w:eastAsia="el-GR"/>
              </w:rPr>
            </w:pPr>
            <w:r w:rsidRPr="00CF6B07">
              <w:rPr>
                <w:rFonts w:ascii="Tahoma" w:hAnsi="Tahoma" w:cs="Tahoma"/>
                <w:b/>
                <w:bCs/>
                <w:color w:val="000000"/>
                <w:sz w:val="18"/>
                <w:szCs w:val="18"/>
                <w:lang w:val="el-GR" w:eastAsia="el-GR"/>
              </w:rPr>
              <w:t>Ζ. Πρόσθετα εξαρτήματα, συνοδευτικά του συστήματος:</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c>
          <w:tcPr>
            <w:tcW w:w="126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r>
      <w:tr w:rsidR="00CF6B07" w:rsidRPr="00CF6B07" w:rsidTr="00445095">
        <w:trPr>
          <w:trHeight w:val="675"/>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19.1</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color w:val="000000"/>
                <w:sz w:val="18"/>
                <w:szCs w:val="18"/>
                <w:lang w:val="el-GR" w:eastAsia="el-GR"/>
              </w:rPr>
            </w:pPr>
            <w:r w:rsidRPr="00CF6B07">
              <w:rPr>
                <w:rFonts w:ascii="Tahoma" w:hAnsi="Tahoma" w:cs="Tahoma"/>
                <w:color w:val="000000"/>
                <w:sz w:val="18"/>
                <w:szCs w:val="18"/>
                <w:lang w:val="el-GR" w:eastAsia="el-GR"/>
              </w:rPr>
              <w:t xml:space="preserve">Δύο (2) στήλες αέριας χρωματογραφίας της επιλογής μας. </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c>
          <w:tcPr>
            <w:tcW w:w="126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r>
      <w:tr w:rsidR="00CF6B07" w:rsidRPr="00CF6B07" w:rsidTr="00445095">
        <w:trPr>
          <w:trHeight w:val="675"/>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19.2</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color w:val="000000"/>
                <w:sz w:val="18"/>
                <w:szCs w:val="18"/>
                <w:lang w:val="el-GR" w:eastAsia="el-GR"/>
              </w:rPr>
            </w:pPr>
            <w:r w:rsidRPr="00CF6B07">
              <w:rPr>
                <w:rFonts w:ascii="Tahoma" w:hAnsi="Tahoma" w:cs="Tahoma"/>
                <w:color w:val="000000"/>
                <w:sz w:val="18"/>
                <w:szCs w:val="18"/>
                <w:lang w:val="el-GR" w:eastAsia="el-GR"/>
              </w:rPr>
              <w:t xml:space="preserve">Σταθεροποιητής τάσης (UPS), κατάλληλος για το προσφερόμενο σύστημα. </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c>
          <w:tcPr>
            <w:tcW w:w="126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r>
      <w:tr w:rsidR="00CF6B07" w:rsidRPr="00CF6B07" w:rsidTr="00445095">
        <w:trPr>
          <w:trHeight w:val="315"/>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19.3</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color w:val="000000"/>
                <w:sz w:val="18"/>
                <w:szCs w:val="18"/>
                <w:lang w:val="el-GR" w:eastAsia="el-GR"/>
              </w:rPr>
            </w:pPr>
            <w:r w:rsidRPr="00CF6B07">
              <w:rPr>
                <w:rFonts w:ascii="Tahoma" w:hAnsi="Tahoma" w:cs="Tahoma"/>
                <w:color w:val="000000"/>
                <w:sz w:val="18"/>
                <w:szCs w:val="18"/>
                <w:lang w:val="el-GR" w:eastAsia="el-GR"/>
              </w:rPr>
              <w:t xml:space="preserve">Βιβλιοθήκη NIST </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c>
          <w:tcPr>
            <w:tcW w:w="126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r>
      <w:tr w:rsidR="00CF6B07" w:rsidRPr="00CF6B07" w:rsidTr="00445095">
        <w:trPr>
          <w:trHeight w:val="315"/>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19.4</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color w:val="000000"/>
                <w:sz w:val="18"/>
                <w:szCs w:val="18"/>
                <w:lang w:val="el-GR" w:eastAsia="el-GR"/>
              </w:rPr>
            </w:pPr>
            <w:r w:rsidRPr="00CF6B07">
              <w:rPr>
                <w:rFonts w:ascii="Tahoma" w:hAnsi="Tahoma" w:cs="Tahoma"/>
                <w:color w:val="000000"/>
                <w:sz w:val="18"/>
                <w:szCs w:val="18"/>
                <w:lang w:val="el-GR" w:eastAsia="el-GR"/>
              </w:rPr>
              <w:t xml:space="preserve">Βιβλιοθήκη Wiley  </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c>
          <w:tcPr>
            <w:tcW w:w="126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r>
      <w:tr w:rsidR="00CF6B07" w:rsidRPr="00CF6B07" w:rsidTr="00445095">
        <w:trPr>
          <w:trHeight w:val="1125"/>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lastRenderedPageBreak/>
              <w:t>19.5</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color w:val="000000"/>
                <w:sz w:val="18"/>
                <w:szCs w:val="18"/>
                <w:lang w:val="el-GR" w:eastAsia="el-GR"/>
              </w:rPr>
            </w:pPr>
            <w:r w:rsidRPr="00CF6B07">
              <w:rPr>
                <w:rFonts w:ascii="Tahoma" w:hAnsi="Tahoma" w:cs="Tahoma"/>
                <w:color w:val="000000"/>
                <w:sz w:val="18"/>
                <w:szCs w:val="18"/>
                <w:lang w:val="el-GR" w:eastAsia="el-GR"/>
              </w:rPr>
              <w:t xml:space="preserve">Όλα τα απαιτούμενα παρελκόμενα, μικροανταλλακτικά εγκατάστασης πλήρη σειρά εργαλείων. </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c>
          <w:tcPr>
            <w:tcW w:w="126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r>
      <w:tr w:rsidR="00CF6B07" w:rsidRPr="00CF6B07" w:rsidTr="00445095">
        <w:trPr>
          <w:trHeight w:val="2025"/>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19.6</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color w:val="000000"/>
                <w:sz w:val="18"/>
                <w:szCs w:val="18"/>
                <w:lang w:val="el-GR" w:eastAsia="el-GR"/>
              </w:rPr>
            </w:pPr>
            <w:r w:rsidRPr="00CF6B07">
              <w:rPr>
                <w:rFonts w:ascii="Tahoma" w:hAnsi="Tahoma" w:cs="Tahoma"/>
                <w:color w:val="000000"/>
                <w:sz w:val="18"/>
                <w:szCs w:val="18"/>
                <w:lang w:val="el-GR" w:eastAsia="el-GR"/>
              </w:rPr>
              <w:t xml:space="preserve">Το σύστημα να συνοδεύεται από ένα πακέτο αναλωσίμων το οποίο θα πρέπει να περιλαμβάνει τουλάχιστον: δύο (2) εφεδρικές σύριγγες για τον αυτόματο δειγματολήπτη, είκοσι (20) Ferrules, εκατό (100) septa, είκοσι (20) Ferrules και πέντε (5) liners. </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c>
          <w:tcPr>
            <w:tcW w:w="126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r>
      <w:tr w:rsidR="00CF6B07" w:rsidRPr="00CF6B07" w:rsidTr="00445095">
        <w:trPr>
          <w:trHeight w:val="900"/>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20</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b/>
                <w:bCs/>
                <w:color w:val="000000"/>
                <w:sz w:val="18"/>
                <w:szCs w:val="18"/>
                <w:lang w:val="el-GR" w:eastAsia="el-GR"/>
              </w:rPr>
            </w:pPr>
            <w:r w:rsidRPr="00CF6B07">
              <w:rPr>
                <w:rFonts w:ascii="Tahoma" w:hAnsi="Tahoma" w:cs="Tahoma"/>
                <w:b/>
                <w:bCs/>
                <w:color w:val="000000"/>
                <w:sz w:val="18"/>
                <w:szCs w:val="18"/>
                <w:lang w:val="el-GR" w:eastAsia="el-GR"/>
              </w:rPr>
              <w:t xml:space="preserve">Η. Πιστοποίηση – Πρότυπα που θα πρέπει ακολουθούνται από το σύστημα: </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c>
          <w:tcPr>
            <w:tcW w:w="126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r>
      <w:tr w:rsidR="00CF6B07" w:rsidRPr="00CF6B07" w:rsidTr="00445095">
        <w:trPr>
          <w:trHeight w:val="450"/>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20.1</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color w:val="000000"/>
                <w:sz w:val="18"/>
                <w:szCs w:val="18"/>
                <w:lang w:val="el-GR" w:eastAsia="el-GR"/>
              </w:rPr>
            </w:pPr>
            <w:r w:rsidRPr="00CF6B07">
              <w:rPr>
                <w:rFonts w:ascii="Tahoma" w:hAnsi="Tahoma" w:cs="Tahoma"/>
                <w:color w:val="000000"/>
                <w:sz w:val="18"/>
                <w:szCs w:val="18"/>
                <w:lang w:val="el-GR" w:eastAsia="el-GR"/>
              </w:rPr>
              <w:t xml:space="preserve">Το σύστημα να φέρει σήμανση CE. </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c>
          <w:tcPr>
            <w:tcW w:w="126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r>
      <w:tr w:rsidR="00CF6B07" w:rsidRPr="00CF6B07" w:rsidTr="00445095">
        <w:trPr>
          <w:trHeight w:val="450"/>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20.2</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color w:val="000000"/>
                <w:sz w:val="18"/>
                <w:szCs w:val="18"/>
                <w:lang w:val="el-GR" w:eastAsia="el-GR"/>
              </w:rPr>
            </w:pPr>
            <w:r w:rsidRPr="00CF6B07">
              <w:rPr>
                <w:rFonts w:ascii="Tahoma" w:hAnsi="Tahoma" w:cs="Tahoma"/>
                <w:color w:val="000000"/>
                <w:sz w:val="18"/>
                <w:szCs w:val="18"/>
                <w:lang w:val="el-GR" w:eastAsia="el-GR"/>
              </w:rPr>
              <w:t>Ο κατασκευαστής να διαθέτει ΕΝ ISO 9001:2015.</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c>
          <w:tcPr>
            <w:tcW w:w="126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r>
      <w:tr w:rsidR="00CF6B07" w:rsidRPr="00CF6B07" w:rsidTr="00445095">
        <w:trPr>
          <w:trHeight w:val="450"/>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20.3</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color w:val="000000"/>
                <w:sz w:val="18"/>
                <w:szCs w:val="18"/>
                <w:lang w:val="el-GR" w:eastAsia="el-GR"/>
              </w:rPr>
            </w:pPr>
            <w:r w:rsidRPr="00CF6B07">
              <w:rPr>
                <w:rFonts w:ascii="Tahoma" w:hAnsi="Tahoma" w:cs="Tahoma"/>
                <w:color w:val="000000"/>
                <w:sz w:val="18"/>
                <w:szCs w:val="18"/>
                <w:lang w:val="el-GR" w:eastAsia="el-GR"/>
              </w:rPr>
              <w:t>Ο προμηθευτής να διαθέτει ΕΝ ISO 9001:2015.</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c>
          <w:tcPr>
            <w:tcW w:w="126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r>
      <w:tr w:rsidR="00CF6B07" w:rsidRPr="00CF6B07" w:rsidTr="00445095">
        <w:trPr>
          <w:trHeight w:val="4275"/>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20.4</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color w:val="000000"/>
                <w:sz w:val="18"/>
                <w:szCs w:val="18"/>
                <w:lang w:val="el-GR" w:eastAsia="el-GR"/>
              </w:rPr>
            </w:pPr>
            <w:r w:rsidRPr="00CF6B07">
              <w:rPr>
                <w:rFonts w:ascii="Tahoma" w:hAnsi="Tahoma" w:cs="Tahoma"/>
                <w:color w:val="000000"/>
                <w:sz w:val="18"/>
                <w:szCs w:val="18"/>
                <w:lang w:val="el-GR" w:eastAsia="el-GR"/>
              </w:rPr>
              <w:t>Η εγγύηση να διαρκεί τουλάχιστον δύο έτη από την παραλαβή του συστήματος (εκτός του υπολογιστή, της οθόνης και εκτυπωτή) και να περιλαμβάνει εργασία &amp; ανταλλακτικά σε περίπτωση βλάβης. Η επιβεβαίωση της σχετικής εγγύησης θα γίνεται με έγγραφη δέσμευση του κατασκευαστή ή του εξουσιοδοτημένου αντιπροσώπου του στην Ευρωπαϊκή Ένωση όπως αυτοί ορίζονται στην οδηγία 93/42/ΕΕC, και οπωσδήποτε με ειδική αναφορά για τον αντίστοιχο διαγωνισμό ή την επανάληψή του.</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c>
          <w:tcPr>
            <w:tcW w:w="126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r>
      <w:tr w:rsidR="00CF6B07" w:rsidRPr="00CF6B07" w:rsidTr="00445095">
        <w:trPr>
          <w:trHeight w:val="1800"/>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20.5</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color w:val="000000"/>
                <w:sz w:val="18"/>
                <w:szCs w:val="18"/>
                <w:lang w:val="el-GR" w:eastAsia="el-GR"/>
              </w:rPr>
            </w:pPr>
            <w:r w:rsidRPr="00CF6B07">
              <w:rPr>
                <w:rFonts w:ascii="Tahoma" w:hAnsi="Tahoma" w:cs="Tahoma"/>
                <w:color w:val="000000"/>
                <w:sz w:val="18"/>
                <w:szCs w:val="18"/>
                <w:lang w:val="el-GR" w:eastAsia="el-GR"/>
              </w:rPr>
              <w:t>Ο προμηθευτής να διαθέτει απαραιτήτως δική του τεχνική υπηρεσία εξυπηρέτησης (service), με εκπαιδευμένο προσωπικό για την εγκατάσταση, εκπαίδευση, συντήρηση και επισκευή του  συστήματος.</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c>
          <w:tcPr>
            <w:tcW w:w="126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r>
      <w:tr w:rsidR="00CF6B07" w:rsidRPr="00CF6B07" w:rsidTr="00445095">
        <w:trPr>
          <w:trHeight w:val="2475"/>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lastRenderedPageBreak/>
              <w:t>20.6</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color w:val="000000"/>
                <w:sz w:val="18"/>
                <w:szCs w:val="18"/>
                <w:lang w:val="el-GR" w:eastAsia="el-GR"/>
              </w:rPr>
            </w:pPr>
            <w:r w:rsidRPr="00CF6B07">
              <w:rPr>
                <w:rFonts w:ascii="Tahoma" w:hAnsi="Tahoma" w:cs="Tahoma"/>
                <w:color w:val="000000"/>
                <w:sz w:val="18"/>
                <w:szCs w:val="18"/>
                <w:lang w:val="el-GR" w:eastAsia="el-GR"/>
              </w:rPr>
              <w:t>Ο προμηθευτής αναλαμβάνει την εγκατάσταση του συστήματος. Ο προμηθευτής πρέπει να έχει αποδεδειγμένη εμπειρία εγκατάστασης. Να κατατεθούν τα σχετικά πιστοποιητικά εκπαίδευσης των τεχνικών. Το συνολικό κόστος εγκατάστασης θα συμπεριλαμβάνεται στο κόστος  του συστήματος.</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c>
          <w:tcPr>
            <w:tcW w:w="126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r>
      <w:tr w:rsidR="00CF6B07" w:rsidRPr="00CF6B07" w:rsidTr="00445095">
        <w:trPr>
          <w:trHeight w:val="4500"/>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20.7</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color w:val="000000"/>
                <w:sz w:val="18"/>
                <w:szCs w:val="18"/>
                <w:lang w:val="el-GR" w:eastAsia="el-GR"/>
              </w:rPr>
            </w:pPr>
            <w:r w:rsidRPr="00CF6B07">
              <w:rPr>
                <w:rFonts w:ascii="Tahoma" w:hAnsi="Tahoma" w:cs="Tahoma"/>
                <w:color w:val="000000"/>
                <w:sz w:val="18"/>
                <w:szCs w:val="18"/>
                <w:lang w:val="el-GR" w:eastAsia="el-GR"/>
              </w:rPr>
              <w:t>Εκπαίδευση των χρηστών για τουλάχιστον τρείς (3) εργάσιμες ημέρες , στο χώρο εγκατάστασης του οργάνου,  μετά  την  ολοκλήρωση της εγκατάστασης από ειδικευμένους επιστήμονες της  κατασκευάστριας εταιρείας  ή  του προμηθευτή  στη διενέργεια μετρήσεων, στην επεξεργασία των αποτελεσμάτων, σε λοιπές εργασίες που αφορούν το όργανο και προβλέπεται να γίνονται από τους χρήστες και σε όποιο άλλο σχετικό  θέμα  απαιτηθεί.  Το  συνολικό  κόστος  εκπαίδευσης  θα  πρέπει  να  συμπεριλαμβάνεται  στο  κόστος  του συστήματος.</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c>
          <w:tcPr>
            <w:tcW w:w="126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r>
      <w:tr w:rsidR="00CF6B07" w:rsidRPr="00CF6B07" w:rsidTr="00445095">
        <w:trPr>
          <w:trHeight w:val="1350"/>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20.8</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color w:val="000000"/>
                <w:sz w:val="18"/>
                <w:szCs w:val="18"/>
                <w:lang w:val="el-GR" w:eastAsia="el-GR"/>
              </w:rPr>
            </w:pPr>
            <w:r w:rsidRPr="00CF6B07">
              <w:rPr>
                <w:rFonts w:ascii="Tahoma" w:hAnsi="Tahoma" w:cs="Tahoma"/>
                <w:color w:val="000000"/>
                <w:sz w:val="18"/>
                <w:szCs w:val="18"/>
                <w:lang w:val="el-GR" w:eastAsia="el-GR"/>
              </w:rPr>
              <w:t xml:space="preserve">Οι αναφερόμενες ανωτέρω προδιαγραφές πρέπει να φαίνονται οπωσδήποτε και σαφέστατα στα τεχνικά φυλλάδια του κατασκευαστή οίκου. </w:t>
            </w:r>
          </w:p>
        </w:tc>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ΝΑΙ</w:t>
            </w:r>
          </w:p>
        </w:tc>
        <w:tc>
          <w:tcPr>
            <w:tcW w:w="108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c>
          <w:tcPr>
            <w:tcW w:w="126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r>
      <w:tr w:rsidR="00CF6B07" w:rsidRPr="00CF6B07" w:rsidTr="00445095">
        <w:trPr>
          <w:trHeight w:val="315"/>
        </w:trPr>
        <w:tc>
          <w:tcPr>
            <w:tcW w:w="1080" w:type="dxa"/>
            <w:shd w:val="clear" w:color="auto" w:fill="auto"/>
            <w:vAlign w:val="center"/>
            <w:hideMark/>
          </w:tcPr>
          <w:p w:rsidR="00CF6B07" w:rsidRPr="00CF6B07" w:rsidRDefault="00CF6B07" w:rsidP="00CF6B07">
            <w:pPr>
              <w:suppressAutoHyphens w:val="0"/>
              <w:spacing w:after="0"/>
              <w:jc w:val="center"/>
              <w:rPr>
                <w:rFonts w:ascii="Tahoma" w:hAnsi="Tahoma" w:cs="Tahoma"/>
                <w:color w:val="000000"/>
                <w:sz w:val="18"/>
                <w:szCs w:val="18"/>
                <w:lang w:val="el-GR" w:eastAsia="el-GR"/>
              </w:rPr>
            </w:pPr>
            <w:r w:rsidRPr="00CF6B07">
              <w:rPr>
                <w:rFonts w:ascii="Tahoma" w:hAnsi="Tahoma" w:cs="Tahoma"/>
                <w:color w:val="000000"/>
                <w:sz w:val="18"/>
                <w:szCs w:val="18"/>
                <w:lang w:val="el-GR" w:eastAsia="el-GR"/>
              </w:rPr>
              <w:t>21</w:t>
            </w:r>
          </w:p>
        </w:tc>
        <w:tc>
          <w:tcPr>
            <w:tcW w:w="2740" w:type="dxa"/>
            <w:shd w:val="clear" w:color="auto" w:fill="auto"/>
            <w:vAlign w:val="center"/>
            <w:hideMark/>
          </w:tcPr>
          <w:p w:rsidR="00CF6B07" w:rsidRPr="00CF6B07" w:rsidRDefault="00CF6B07" w:rsidP="00CF6B07">
            <w:pPr>
              <w:suppressAutoHyphens w:val="0"/>
              <w:spacing w:after="0"/>
              <w:jc w:val="left"/>
              <w:rPr>
                <w:rFonts w:ascii="Tahoma" w:hAnsi="Tahoma" w:cs="Tahoma"/>
                <w:color w:val="000000"/>
                <w:sz w:val="18"/>
                <w:szCs w:val="18"/>
                <w:lang w:val="el-GR" w:eastAsia="el-GR"/>
              </w:rPr>
            </w:pPr>
            <w:r w:rsidRPr="00CF6B07">
              <w:rPr>
                <w:rFonts w:ascii="Tahoma" w:hAnsi="Tahoma" w:cs="Tahoma"/>
                <w:color w:val="000000"/>
                <w:sz w:val="18"/>
                <w:szCs w:val="18"/>
                <w:lang w:val="el-GR" w:eastAsia="el-GR"/>
              </w:rPr>
              <w:t>Ποσότητα</w:t>
            </w:r>
          </w:p>
        </w:tc>
        <w:tc>
          <w:tcPr>
            <w:tcW w:w="1080" w:type="dxa"/>
            <w:shd w:val="clear" w:color="auto" w:fill="auto"/>
            <w:noWrap/>
            <w:vAlign w:val="bottom"/>
            <w:hideMark/>
          </w:tcPr>
          <w:p w:rsidR="00CF6B07" w:rsidRPr="00CF6B07" w:rsidRDefault="00CF6B07" w:rsidP="00CF6B07">
            <w:pPr>
              <w:suppressAutoHyphens w:val="0"/>
              <w:spacing w:after="0"/>
              <w:jc w:val="right"/>
              <w:rPr>
                <w:rFonts w:cs="Times New Roman"/>
                <w:color w:val="000000"/>
                <w:sz w:val="24"/>
                <w:lang w:val="el-GR" w:eastAsia="el-GR"/>
              </w:rPr>
            </w:pPr>
            <w:r w:rsidRPr="00CF6B07">
              <w:rPr>
                <w:rFonts w:cs="Times New Roman"/>
                <w:color w:val="000000"/>
                <w:sz w:val="24"/>
                <w:lang w:val="el-GR" w:eastAsia="el-GR"/>
              </w:rPr>
              <w:t>1</w:t>
            </w:r>
          </w:p>
        </w:tc>
        <w:tc>
          <w:tcPr>
            <w:tcW w:w="108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c>
          <w:tcPr>
            <w:tcW w:w="1260" w:type="dxa"/>
            <w:shd w:val="clear" w:color="000000" w:fill="DBDBDB"/>
            <w:noWrap/>
            <w:vAlign w:val="bottom"/>
            <w:hideMark/>
          </w:tcPr>
          <w:p w:rsidR="00CF6B07" w:rsidRPr="00CF6B07" w:rsidRDefault="00CF6B07" w:rsidP="00CF6B07">
            <w:pPr>
              <w:suppressAutoHyphens w:val="0"/>
              <w:spacing w:after="0"/>
              <w:jc w:val="left"/>
              <w:rPr>
                <w:rFonts w:cs="Times New Roman"/>
                <w:color w:val="000000"/>
                <w:sz w:val="24"/>
                <w:lang w:val="el-GR" w:eastAsia="el-GR"/>
              </w:rPr>
            </w:pPr>
            <w:r w:rsidRPr="00CF6B07">
              <w:rPr>
                <w:rFonts w:cs="Times New Roman"/>
                <w:color w:val="000000"/>
                <w:sz w:val="24"/>
                <w:lang w:val="el-GR" w:eastAsia="el-GR"/>
              </w:rPr>
              <w:t> </w:t>
            </w:r>
          </w:p>
        </w:tc>
      </w:tr>
    </w:tbl>
    <w:p w:rsidR="004A578C" w:rsidRPr="00CF6B07" w:rsidRDefault="004A578C" w:rsidP="00CF6B07"/>
    <w:p w:rsidR="009675D7" w:rsidRDefault="009675D7" w:rsidP="00300D1B">
      <w:pPr>
        <w:jc w:val="center"/>
        <w:rPr>
          <w:color w:val="2E74B5"/>
          <w:sz w:val="26"/>
          <w:lang w:val="el-GR"/>
        </w:rPr>
      </w:pPr>
    </w:p>
    <w:sectPr w:rsidR="009675D7" w:rsidSect="004A578C">
      <w:footerReference w:type="default" r:id="rId6"/>
      <w:pgSz w:w="11906" w:h="16838"/>
      <w:pgMar w:top="1440" w:right="368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44E" w:rsidRDefault="00D8244E" w:rsidP="00D8244E">
      <w:pPr>
        <w:spacing w:after="0"/>
      </w:pPr>
      <w:r>
        <w:separator/>
      </w:r>
    </w:p>
  </w:endnote>
  <w:endnote w:type="continuationSeparator" w:id="0">
    <w:p w:rsidR="00D8244E" w:rsidRDefault="00D8244E" w:rsidP="00D8244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6647561"/>
      <w:docPartObj>
        <w:docPartGallery w:val="Page Numbers (Bottom of Page)"/>
        <w:docPartUnique/>
      </w:docPartObj>
    </w:sdtPr>
    <w:sdtContent>
      <w:p w:rsidR="00D8244E" w:rsidRDefault="00D8244E">
        <w:pPr>
          <w:pStyle w:val="a4"/>
          <w:jc w:val="center"/>
        </w:pPr>
        <w:r>
          <w:fldChar w:fldCharType="begin"/>
        </w:r>
        <w:r>
          <w:instrText>PAGE   \* MERGEFORMAT</w:instrText>
        </w:r>
        <w:r>
          <w:fldChar w:fldCharType="separate"/>
        </w:r>
        <w:r w:rsidRPr="00D8244E">
          <w:rPr>
            <w:noProof/>
            <w:lang w:val="el-GR"/>
          </w:rPr>
          <w:t>7</w:t>
        </w:r>
        <w:r>
          <w:fldChar w:fldCharType="end"/>
        </w:r>
      </w:p>
    </w:sdtContent>
  </w:sdt>
  <w:p w:rsidR="00D8244E" w:rsidRDefault="00D8244E">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244E" w:rsidRDefault="00D8244E" w:rsidP="00D8244E">
      <w:pPr>
        <w:spacing w:after="0"/>
      </w:pPr>
      <w:r>
        <w:separator/>
      </w:r>
    </w:p>
  </w:footnote>
  <w:footnote w:type="continuationSeparator" w:id="0">
    <w:p w:rsidR="00D8244E" w:rsidRDefault="00D8244E" w:rsidP="00D8244E">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C81"/>
    <w:rsid w:val="00093A44"/>
    <w:rsid w:val="00115F5C"/>
    <w:rsid w:val="0024151E"/>
    <w:rsid w:val="002F1347"/>
    <w:rsid w:val="00300D1B"/>
    <w:rsid w:val="004156C0"/>
    <w:rsid w:val="00445095"/>
    <w:rsid w:val="004A578C"/>
    <w:rsid w:val="00542C74"/>
    <w:rsid w:val="005773FF"/>
    <w:rsid w:val="00584C47"/>
    <w:rsid w:val="005915F2"/>
    <w:rsid w:val="0060242B"/>
    <w:rsid w:val="006326BE"/>
    <w:rsid w:val="00642290"/>
    <w:rsid w:val="00663CBF"/>
    <w:rsid w:val="00684028"/>
    <w:rsid w:val="006D1F8F"/>
    <w:rsid w:val="00787E65"/>
    <w:rsid w:val="007C3968"/>
    <w:rsid w:val="007E3E6A"/>
    <w:rsid w:val="00867F03"/>
    <w:rsid w:val="008900B7"/>
    <w:rsid w:val="008A7AFE"/>
    <w:rsid w:val="009675D7"/>
    <w:rsid w:val="009A6F68"/>
    <w:rsid w:val="00A071C5"/>
    <w:rsid w:val="00A46F6A"/>
    <w:rsid w:val="00A54E9C"/>
    <w:rsid w:val="00A56E04"/>
    <w:rsid w:val="00AB28E3"/>
    <w:rsid w:val="00C44FEA"/>
    <w:rsid w:val="00C7666D"/>
    <w:rsid w:val="00CD0C19"/>
    <w:rsid w:val="00CD3331"/>
    <w:rsid w:val="00CF6B07"/>
    <w:rsid w:val="00D041F4"/>
    <w:rsid w:val="00D43954"/>
    <w:rsid w:val="00D43DFD"/>
    <w:rsid w:val="00D8244E"/>
    <w:rsid w:val="00DC50E8"/>
    <w:rsid w:val="00E9350F"/>
    <w:rsid w:val="00F14BB0"/>
    <w:rsid w:val="00F55C81"/>
    <w:rsid w:val="00FA0237"/>
    <w:rsid w:val="00FA73C4"/>
    <w:rsid w:val="00FF25E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46FC69-FC12-43B8-A1EF-A716C67B1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5F5C"/>
    <w:pPr>
      <w:suppressAutoHyphens/>
      <w:spacing w:after="120" w:line="240" w:lineRule="auto"/>
      <w:jc w:val="both"/>
    </w:pPr>
    <w:rPr>
      <w:rFonts w:ascii="Calibri" w:eastAsia="Times New Roman" w:hAnsi="Calibri" w:cs="Calibri"/>
      <w:szCs w:val="24"/>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withoutspacing">
    <w:name w:val="normal_without_spacing"/>
    <w:basedOn w:val="a"/>
    <w:rsid w:val="00115F5C"/>
    <w:pPr>
      <w:spacing w:after="60"/>
    </w:pPr>
    <w:rPr>
      <w:lang w:val="el-GR"/>
    </w:rPr>
  </w:style>
  <w:style w:type="paragraph" w:styleId="a3">
    <w:name w:val="header"/>
    <w:basedOn w:val="a"/>
    <w:link w:val="Char"/>
    <w:uiPriority w:val="99"/>
    <w:unhideWhenUsed/>
    <w:rsid w:val="00D8244E"/>
    <w:pPr>
      <w:tabs>
        <w:tab w:val="center" w:pos="4153"/>
        <w:tab w:val="right" w:pos="8306"/>
      </w:tabs>
      <w:spacing w:after="0"/>
    </w:pPr>
  </w:style>
  <w:style w:type="character" w:customStyle="1" w:styleId="Char">
    <w:name w:val="Κεφαλίδα Char"/>
    <w:basedOn w:val="a0"/>
    <w:link w:val="a3"/>
    <w:uiPriority w:val="99"/>
    <w:rsid w:val="00D8244E"/>
    <w:rPr>
      <w:rFonts w:ascii="Calibri" w:eastAsia="Times New Roman" w:hAnsi="Calibri" w:cs="Calibri"/>
      <w:szCs w:val="24"/>
      <w:lang w:val="en-GB" w:eastAsia="zh-CN"/>
    </w:rPr>
  </w:style>
  <w:style w:type="paragraph" w:styleId="a4">
    <w:name w:val="footer"/>
    <w:basedOn w:val="a"/>
    <w:link w:val="Char0"/>
    <w:uiPriority w:val="99"/>
    <w:unhideWhenUsed/>
    <w:rsid w:val="00D8244E"/>
    <w:pPr>
      <w:tabs>
        <w:tab w:val="center" w:pos="4153"/>
        <w:tab w:val="right" w:pos="8306"/>
      </w:tabs>
      <w:spacing w:after="0"/>
    </w:pPr>
  </w:style>
  <w:style w:type="character" w:customStyle="1" w:styleId="Char0">
    <w:name w:val="Υποσέλιδο Char"/>
    <w:basedOn w:val="a0"/>
    <w:link w:val="a4"/>
    <w:uiPriority w:val="99"/>
    <w:rsid w:val="00D8244E"/>
    <w:rPr>
      <w:rFonts w:ascii="Calibri" w:eastAsia="Times New Roman" w:hAnsi="Calibri" w:cs="Calibri"/>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02930">
      <w:bodyDiv w:val="1"/>
      <w:marLeft w:val="0"/>
      <w:marRight w:val="0"/>
      <w:marTop w:val="0"/>
      <w:marBottom w:val="0"/>
      <w:divBdr>
        <w:top w:val="none" w:sz="0" w:space="0" w:color="auto"/>
        <w:left w:val="none" w:sz="0" w:space="0" w:color="auto"/>
        <w:bottom w:val="none" w:sz="0" w:space="0" w:color="auto"/>
        <w:right w:val="none" w:sz="0" w:space="0" w:color="auto"/>
      </w:divBdr>
    </w:div>
    <w:div w:id="197132811">
      <w:bodyDiv w:val="1"/>
      <w:marLeft w:val="0"/>
      <w:marRight w:val="0"/>
      <w:marTop w:val="0"/>
      <w:marBottom w:val="0"/>
      <w:divBdr>
        <w:top w:val="none" w:sz="0" w:space="0" w:color="auto"/>
        <w:left w:val="none" w:sz="0" w:space="0" w:color="auto"/>
        <w:bottom w:val="none" w:sz="0" w:space="0" w:color="auto"/>
        <w:right w:val="none" w:sz="0" w:space="0" w:color="auto"/>
      </w:divBdr>
    </w:div>
    <w:div w:id="264314500">
      <w:bodyDiv w:val="1"/>
      <w:marLeft w:val="0"/>
      <w:marRight w:val="0"/>
      <w:marTop w:val="0"/>
      <w:marBottom w:val="0"/>
      <w:divBdr>
        <w:top w:val="none" w:sz="0" w:space="0" w:color="auto"/>
        <w:left w:val="none" w:sz="0" w:space="0" w:color="auto"/>
        <w:bottom w:val="none" w:sz="0" w:space="0" w:color="auto"/>
        <w:right w:val="none" w:sz="0" w:space="0" w:color="auto"/>
      </w:divBdr>
    </w:div>
    <w:div w:id="564610780">
      <w:bodyDiv w:val="1"/>
      <w:marLeft w:val="0"/>
      <w:marRight w:val="0"/>
      <w:marTop w:val="0"/>
      <w:marBottom w:val="0"/>
      <w:divBdr>
        <w:top w:val="none" w:sz="0" w:space="0" w:color="auto"/>
        <w:left w:val="none" w:sz="0" w:space="0" w:color="auto"/>
        <w:bottom w:val="none" w:sz="0" w:space="0" w:color="auto"/>
        <w:right w:val="none" w:sz="0" w:space="0" w:color="auto"/>
      </w:divBdr>
    </w:div>
    <w:div w:id="835539171">
      <w:bodyDiv w:val="1"/>
      <w:marLeft w:val="0"/>
      <w:marRight w:val="0"/>
      <w:marTop w:val="0"/>
      <w:marBottom w:val="0"/>
      <w:divBdr>
        <w:top w:val="none" w:sz="0" w:space="0" w:color="auto"/>
        <w:left w:val="none" w:sz="0" w:space="0" w:color="auto"/>
        <w:bottom w:val="none" w:sz="0" w:space="0" w:color="auto"/>
        <w:right w:val="none" w:sz="0" w:space="0" w:color="auto"/>
      </w:divBdr>
    </w:div>
    <w:div w:id="1059549240">
      <w:bodyDiv w:val="1"/>
      <w:marLeft w:val="0"/>
      <w:marRight w:val="0"/>
      <w:marTop w:val="0"/>
      <w:marBottom w:val="0"/>
      <w:divBdr>
        <w:top w:val="none" w:sz="0" w:space="0" w:color="auto"/>
        <w:left w:val="none" w:sz="0" w:space="0" w:color="auto"/>
        <w:bottom w:val="none" w:sz="0" w:space="0" w:color="auto"/>
        <w:right w:val="none" w:sz="0" w:space="0" w:color="auto"/>
      </w:divBdr>
    </w:div>
    <w:div w:id="1082145509">
      <w:bodyDiv w:val="1"/>
      <w:marLeft w:val="0"/>
      <w:marRight w:val="0"/>
      <w:marTop w:val="0"/>
      <w:marBottom w:val="0"/>
      <w:divBdr>
        <w:top w:val="none" w:sz="0" w:space="0" w:color="auto"/>
        <w:left w:val="none" w:sz="0" w:space="0" w:color="auto"/>
        <w:bottom w:val="none" w:sz="0" w:space="0" w:color="auto"/>
        <w:right w:val="none" w:sz="0" w:space="0" w:color="auto"/>
      </w:divBdr>
    </w:div>
    <w:div w:id="1413699642">
      <w:bodyDiv w:val="1"/>
      <w:marLeft w:val="0"/>
      <w:marRight w:val="0"/>
      <w:marTop w:val="0"/>
      <w:marBottom w:val="0"/>
      <w:divBdr>
        <w:top w:val="none" w:sz="0" w:space="0" w:color="auto"/>
        <w:left w:val="none" w:sz="0" w:space="0" w:color="auto"/>
        <w:bottom w:val="none" w:sz="0" w:space="0" w:color="auto"/>
        <w:right w:val="none" w:sz="0" w:space="0" w:color="auto"/>
      </w:divBdr>
    </w:div>
    <w:div w:id="1512182934">
      <w:bodyDiv w:val="1"/>
      <w:marLeft w:val="0"/>
      <w:marRight w:val="0"/>
      <w:marTop w:val="0"/>
      <w:marBottom w:val="0"/>
      <w:divBdr>
        <w:top w:val="none" w:sz="0" w:space="0" w:color="auto"/>
        <w:left w:val="none" w:sz="0" w:space="0" w:color="auto"/>
        <w:bottom w:val="none" w:sz="0" w:space="0" w:color="auto"/>
        <w:right w:val="none" w:sz="0" w:space="0" w:color="auto"/>
      </w:divBdr>
    </w:div>
    <w:div w:id="1621690608">
      <w:bodyDiv w:val="1"/>
      <w:marLeft w:val="0"/>
      <w:marRight w:val="0"/>
      <w:marTop w:val="0"/>
      <w:marBottom w:val="0"/>
      <w:divBdr>
        <w:top w:val="none" w:sz="0" w:space="0" w:color="auto"/>
        <w:left w:val="none" w:sz="0" w:space="0" w:color="auto"/>
        <w:bottom w:val="none" w:sz="0" w:space="0" w:color="auto"/>
        <w:right w:val="none" w:sz="0" w:space="0" w:color="auto"/>
      </w:divBdr>
    </w:div>
    <w:div w:id="1982496383">
      <w:bodyDiv w:val="1"/>
      <w:marLeft w:val="0"/>
      <w:marRight w:val="0"/>
      <w:marTop w:val="0"/>
      <w:marBottom w:val="0"/>
      <w:divBdr>
        <w:top w:val="none" w:sz="0" w:space="0" w:color="auto"/>
        <w:left w:val="none" w:sz="0" w:space="0" w:color="auto"/>
        <w:bottom w:val="none" w:sz="0" w:space="0" w:color="auto"/>
        <w:right w:val="none" w:sz="0" w:space="0" w:color="auto"/>
      </w:divBdr>
    </w:div>
    <w:div w:id="2063171311">
      <w:bodyDiv w:val="1"/>
      <w:marLeft w:val="0"/>
      <w:marRight w:val="0"/>
      <w:marTop w:val="0"/>
      <w:marBottom w:val="0"/>
      <w:divBdr>
        <w:top w:val="none" w:sz="0" w:space="0" w:color="auto"/>
        <w:left w:val="none" w:sz="0" w:space="0" w:color="auto"/>
        <w:bottom w:val="none" w:sz="0" w:space="0" w:color="auto"/>
        <w:right w:val="none" w:sz="0" w:space="0" w:color="auto"/>
      </w:divBdr>
    </w:div>
    <w:div w:id="2094428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70EA08D8</Template>
  <TotalTime>3</TotalTime>
  <Pages>7</Pages>
  <Words>1469</Words>
  <Characters>7933</Characters>
  <Application>Microsoft Office Word</Application>
  <DocSecurity>0</DocSecurity>
  <Lines>66</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CHATZIGIANNIS KONSTANTINOS</dc:creator>
  <cp:keywords/>
  <dc:description/>
  <cp:lastModifiedBy>CHATZIGIANNIS KONSTANTINOS</cp:lastModifiedBy>
  <cp:revision>6</cp:revision>
  <dcterms:created xsi:type="dcterms:W3CDTF">2025-04-15T07:47:00Z</dcterms:created>
  <dcterms:modified xsi:type="dcterms:W3CDTF">2025-04-17T09:47:00Z</dcterms:modified>
</cp:coreProperties>
</file>