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E3291A" w:rsidP="00B97E82">
      <w:pPr>
        <w:ind w:right="-2083"/>
        <w:rPr>
          <w:color w:val="2E74B5"/>
          <w:sz w:val="26"/>
          <w:lang w:val="en-US"/>
        </w:rPr>
      </w:pPr>
      <w:r w:rsidRPr="00E3291A">
        <w:rPr>
          <w:color w:val="2E74B5"/>
          <w:sz w:val="26"/>
          <w:lang w:val="en-US"/>
        </w:rPr>
        <w:t xml:space="preserve">Θ2.1. </w:t>
      </w:r>
      <w:proofErr w:type="spellStart"/>
      <w:r w:rsidRPr="00E3291A">
        <w:rPr>
          <w:color w:val="2E74B5"/>
          <w:sz w:val="26"/>
          <w:lang w:val="en-US"/>
        </w:rPr>
        <w:t>Σύστημ</w:t>
      </w:r>
      <w:proofErr w:type="spellEnd"/>
      <w:r w:rsidRPr="00E3291A">
        <w:rPr>
          <w:color w:val="2E74B5"/>
          <w:sz w:val="26"/>
          <w:lang w:val="en-US"/>
        </w:rPr>
        <w:t xml:space="preserve">α </w:t>
      </w:r>
      <w:proofErr w:type="spellStart"/>
      <w:r w:rsidRPr="00E3291A">
        <w:rPr>
          <w:color w:val="2E74B5"/>
          <w:sz w:val="26"/>
          <w:lang w:val="en-US"/>
        </w:rPr>
        <w:t>Αέρι</w:t>
      </w:r>
      <w:proofErr w:type="spellEnd"/>
      <w:r w:rsidRPr="00E3291A">
        <w:rPr>
          <w:color w:val="2E74B5"/>
          <w:sz w:val="26"/>
          <w:lang w:val="en-US"/>
        </w:rPr>
        <w:t xml:space="preserve">ας </w:t>
      </w:r>
      <w:proofErr w:type="spellStart"/>
      <w:r w:rsidRPr="00E3291A">
        <w:rPr>
          <w:color w:val="2E74B5"/>
          <w:sz w:val="26"/>
          <w:lang w:val="en-US"/>
        </w:rPr>
        <w:t>Χρωμ</w:t>
      </w:r>
      <w:proofErr w:type="spellEnd"/>
      <w:r w:rsidRPr="00E3291A">
        <w:rPr>
          <w:color w:val="2E74B5"/>
          <w:sz w:val="26"/>
          <w:lang w:val="en-US"/>
        </w:rPr>
        <w:t xml:space="preserve">ατογραφίας </w:t>
      </w:r>
      <w:proofErr w:type="spellStart"/>
      <w:r w:rsidRPr="00E3291A">
        <w:rPr>
          <w:color w:val="2E74B5"/>
          <w:sz w:val="26"/>
          <w:lang w:val="en-US"/>
        </w:rPr>
        <w:t>συζευγμένη</w:t>
      </w:r>
      <w:proofErr w:type="spellEnd"/>
      <w:r w:rsidRPr="00E3291A">
        <w:rPr>
          <w:color w:val="2E74B5"/>
          <w:sz w:val="26"/>
          <w:lang w:val="en-US"/>
        </w:rPr>
        <w:t xml:space="preserve"> </w:t>
      </w:r>
      <w:proofErr w:type="spellStart"/>
      <w:r w:rsidRPr="00E3291A">
        <w:rPr>
          <w:color w:val="2E74B5"/>
          <w:sz w:val="26"/>
          <w:lang w:val="en-US"/>
        </w:rPr>
        <w:t>με</w:t>
      </w:r>
      <w:proofErr w:type="spellEnd"/>
      <w:r w:rsidRPr="00E3291A">
        <w:rPr>
          <w:color w:val="2E74B5"/>
          <w:sz w:val="26"/>
          <w:lang w:val="en-US"/>
        </w:rPr>
        <w:t xml:space="preserve"> φα</w:t>
      </w:r>
      <w:proofErr w:type="spellStart"/>
      <w:r w:rsidRPr="00E3291A">
        <w:rPr>
          <w:color w:val="2E74B5"/>
          <w:sz w:val="26"/>
          <w:lang w:val="en-US"/>
        </w:rPr>
        <w:t>σμ</w:t>
      </w:r>
      <w:proofErr w:type="spellEnd"/>
      <w:r w:rsidRPr="00E3291A">
        <w:rPr>
          <w:color w:val="2E74B5"/>
          <w:sz w:val="26"/>
          <w:lang w:val="en-US"/>
        </w:rPr>
        <w:t>ατομετρία μα</w:t>
      </w:r>
      <w:proofErr w:type="spellStart"/>
      <w:r w:rsidRPr="00E3291A">
        <w:rPr>
          <w:color w:val="2E74B5"/>
          <w:sz w:val="26"/>
          <w:lang w:val="en-US"/>
        </w:rPr>
        <w:t>ζών</w:t>
      </w:r>
      <w:proofErr w:type="spellEnd"/>
      <w:r w:rsidRPr="00E3291A">
        <w:rPr>
          <w:color w:val="2E74B5"/>
          <w:sz w:val="26"/>
          <w:lang w:val="en-US"/>
        </w:rPr>
        <w:t xml:space="preserve"> (gas chromatography-mass spectrometry) </w:t>
      </w:r>
      <w:proofErr w:type="spellStart"/>
      <w:r w:rsidRPr="00E3291A">
        <w:rPr>
          <w:color w:val="2E74B5"/>
          <w:sz w:val="26"/>
          <w:lang w:val="en-US"/>
        </w:rPr>
        <w:t>με</w:t>
      </w:r>
      <w:proofErr w:type="spellEnd"/>
      <w:r w:rsidRPr="00E3291A">
        <w:rPr>
          <w:color w:val="2E74B5"/>
          <w:sz w:val="26"/>
          <w:lang w:val="en-US"/>
        </w:rPr>
        <w:t xml:space="preserve"> ΑΝΙΧΝΕΥΤΗ ΠΛΑΣΜΑΤΟΣ ΗΛΙΟΥ</w:t>
      </w:r>
      <w:r w:rsidR="006874A8" w:rsidRPr="005E1B3A">
        <w:rPr>
          <w:color w:val="2E74B5"/>
          <w:sz w:val="26"/>
          <w:lang w:val="en-US"/>
        </w:rPr>
        <w:t xml:space="preserve"> </w:t>
      </w:r>
      <w:r w:rsidR="005773FF" w:rsidRPr="005E1B3A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5E1B3A">
        <w:rPr>
          <w:color w:val="2E74B5"/>
          <w:sz w:val="26"/>
          <w:lang w:val="en-US"/>
        </w:rPr>
        <w:t>.</w:t>
      </w:r>
      <w:r>
        <w:rPr>
          <w:color w:val="2E74B5"/>
          <w:sz w:val="26"/>
          <w:lang w:val="el-GR"/>
        </w:rPr>
        <w:t>60</w:t>
      </w:r>
      <w:r w:rsidR="005773FF" w:rsidRPr="005E1B3A">
        <w:rPr>
          <w:color w:val="2E74B5"/>
          <w:sz w:val="26"/>
          <w:lang w:val="en-US"/>
        </w:rPr>
        <w:t>)</w:t>
      </w:r>
    </w:p>
    <w:p w:rsidR="00533D99" w:rsidRDefault="00533D99" w:rsidP="009450B2">
      <w:pPr>
        <w:jc w:val="center"/>
        <w:rPr>
          <w:color w:val="2E74B5"/>
          <w:sz w:val="26"/>
          <w:lang w:val="en-US"/>
        </w:rPr>
      </w:pPr>
    </w:p>
    <w:tbl>
      <w:tblPr>
        <w:tblW w:w="8420" w:type="dxa"/>
        <w:tblLook w:val="04A0" w:firstRow="1" w:lastRow="0" w:firstColumn="1" w:lastColumn="0" w:noHBand="0" w:noVBand="1"/>
      </w:tblPr>
      <w:tblGrid>
        <w:gridCol w:w="1041"/>
        <w:gridCol w:w="3904"/>
        <w:gridCol w:w="1069"/>
        <w:gridCol w:w="1122"/>
        <w:gridCol w:w="1284"/>
      </w:tblGrid>
      <w:tr w:rsidR="00E3291A" w:rsidRPr="00E3291A" w:rsidTr="00E3291A">
        <w:trPr>
          <w:trHeight w:val="1065"/>
        </w:trPr>
        <w:tc>
          <w:tcPr>
            <w:tcW w:w="8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2.1.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Σύστημα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Αέριας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Χρωματογραφίας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συζευγμένη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φασματομετρία</w:t>
            </w:r>
            <w:proofErr w:type="spellEnd"/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μαζών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(gas chromatography-mass spectrometry)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ΑΝΙΧΝΕΥΤΗ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ΠΛΑΣΜΑΤΟΣ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ΗΛΙΟΥ</w:t>
            </w:r>
          </w:p>
        </w:tc>
      </w:tr>
      <w:tr w:rsidR="00E3291A" w:rsidRPr="00E3291A" w:rsidTr="00E3291A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E3291A" w:rsidRPr="00E3291A" w:rsidTr="00E3291A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E3291A" w:rsidRPr="00E3291A" w:rsidTr="00E3291A">
        <w:trPr>
          <w:trHeight w:val="45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3291A" w:rsidRPr="00E3291A" w:rsidTr="00E3291A">
        <w:trPr>
          <w:trHeight w:val="746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Gas Chromatographer: Oven Temperature: Ambient +2 to 450 °C, Sample Injection, Unit Temperature: 450 °C maximum, Retention Time Repeatability: &lt;0.0008min*1, Flow Control: Constant flow, constant pressure, constant liner velocity, Injection Port Temperature: 450 °C maximum, AFC Pressure Range: 1035 </w:t>
            </w:r>
            <w:proofErr w:type="spellStart"/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kPa</w:t>
            </w:r>
            <w:proofErr w:type="spellEnd"/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maximum, Peak Area Repeatability: &lt;1% RSD*1, Oven Ramp Rate: Max 120 °C/min*2, Mass spectrometer: GCMS Interface: Type: Direct connection with capillary column, Temperature: 50 °C to 350 °C, Ion source: Type: Front access, Ionization: EI and NCI, Filament: Dual, automatic switching, Electron Energy: 10 to 200 eV, Electron Current: 5 to 250 µA, Temperature: 1 40 to 300°C, Mass analyzer and detector: Mass Analyzer: Metal quadrupole with pre-rod, Mass Range: m/z 1.5 to 1090, Possible setting of FWHM: 0.4 to 2.0 u, Stability: ± 0.1 u/48 hours (constant temperature), High-Speed scanning, Control: speed control, High-Speed Scan Rate: 20000 u/sec, Minimum Measurement Interval: 0.01 s (100 scan/sec maximum), Detector: Electron multiplier with low noise overdrive lens 8 × 10 6 (dynamic range), Pump: 190 L/sec / 170 L/sec (He) </w:t>
            </w:r>
            <w:proofErr w:type="spellStart"/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Turbomolecular</w:t>
            </w:r>
            <w:proofErr w:type="spellEnd"/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pump differential exhaust system, Auxiliary Pump: 30 L/min (60 Hz) oil rotary pump, Column Flow Rate: 15 mL/min maximum (He), Carrier Gas: Helium, hydrogen, nitrogen, Software: Total control: diagnosis of faults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3291A" w:rsidRPr="00E3291A" w:rsidTr="00E3291A">
        <w:trPr>
          <w:trHeight w:val="82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3291A" w:rsidRPr="00E3291A" w:rsidRDefault="00E3291A" w:rsidP="00E3291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3291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bookmarkStart w:id="0" w:name="_GoBack"/>
        <w:bookmarkEnd w:id="0"/>
      </w:tr>
    </w:tbl>
    <w:p w:rsidR="000059E1" w:rsidRDefault="000059E1" w:rsidP="009450B2">
      <w:pPr>
        <w:jc w:val="center"/>
        <w:rPr>
          <w:color w:val="2E74B5"/>
          <w:sz w:val="26"/>
          <w:lang w:val="en-US"/>
        </w:rPr>
      </w:pPr>
    </w:p>
    <w:p w:rsidR="00853E19" w:rsidRDefault="00853E19" w:rsidP="009450B2">
      <w:pPr>
        <w:jc w:val="center"/>
        <w:rPr>
          <w:color w:val="2E74B5"/>
          <w:sz w:val="26"/>
          <w:lang w:val="en-US"/>
        </w:rPr>
      </w:pPr>
    </w:p>
    <w:sectPr w:rsidR="00853E19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2724917"/>
      <w:docPartObj>
        <w:docPartGallery w:val="Page Numbers (Bottom of Page)"/>
        <w:docPartUnique/>
      </w:docPartObj>
    </w:sdtPr>
    <w:sdtContent>
      <w:p w:rsidR="00B97E82" w:rsidRDefault="00B97E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97E82">
          <w:rPr>
            <w:noProof/>
            <w:lang w:val="el-GR"/>
          </w:rPr>
          <w:t>1</w:t>
        </w:r>
        <w:r>
          <w:fldChar w:fldCharType="end"/>
        </w:r>
      </w:p>
    </w:sdtContent>
  </w:sdt>
  <w:p w:rsidR="00B97E82" w:rsidRDefault="00B97E8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59E1"/>
    <w:rsid w:val="00013B09"/>
    <w:rsid w:val="00026A4A"/>
    <w:rsid w:val="00070633"/>
    <w:rsid w:val="00080378"/>
    <w:rsid w:val="00093A44"/>
    <w:rsid w:val="000A1AAF"/>
    <w:rsid w:val="000A7F04"/>
    <w:rsid w:val="000B030A"/>
    <w:rsid w:val="000E0BF2"/>
    <w:rsid w:val="000F3666"/>
    <w:rsid w:val="00103793"/>
    <w:rsid w:val="00103E97"/>
    <w:rsid w:val="00115F5C"/>
    <w:rsid w:val="001266FC"/>
    <w:rsid w:val="0016504A"/>
    <w:rsid w:val="00191C9D"/>
    <w:rsid w:val="00192B91"/>
    <w:rsid w:val="001B0A9E"/>
    <w:rsid w:val="001D0482"/>
    <w:rsid w:val="001D45E8"/>
    <w:rsid w:val="001E1EEB"/>
    <w:rsid w:val="001E61AB"/>
    <w:rsid w:val="001F16AB"/>
    <w:rsid w:val="00201903"/>
    <w:rsid w:val="00231AEA"/>
    <w:rsid w:val="0024151E"/>
    <w:rsid w:val="00243E22"/>
    <w:rsid w:val="00244BB7"/>
    <w:rsid w:val="002A0CB7"/>
    <w:rsid w:val="002C576F"/>
    <w:rsid w:val="002C7210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D557B"/>
    <w:rsid w:val="003E519A"/>
    <w:rsid w:val="003E76CB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413"/>
    <w:rsid w:val="00512BA5"/>
    <w:rsid w:val="0051575F"/>
    <w:rsid w:val="005255AF"/>
    <w:rsid w:val="005260E4"/>
    <w:rsid w:val="00533D99"/>
    <w:rsid w:val="00542C74"/>
    <w:rsid w:val="00554583"/>
    <w:rsid w:val="00555541"/>
    <w:rsid w:val="005773FF"/>
    <w:rsid w:val="00584C47"/>
    <w:rsid w:val="005915F2"/>
    <w:rsid w:val="00592042"/>
    <w:rsid w:val="005E1B3A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874A8"/>
    <w:rsid w:val="00693123"/>
    <w:rsid w:val="006944C4"/>
    <w:rsid w:val="006949D2"/>
    <w:rsid w:val="006A7EBA"/>
    <w:rsid w:val="006B5132"/>
    <w:rsid w:val="006D1F8F"/>
    <w:rsid w:val="006F3CAA"/>
    <w:rsid w:val="00716E3F"/>
    <w:rsid w:val="007244CC"/>
    <w:rsid w:val="00731292"/>
    <w:rsid w:val="00740F45"/>
    <w:rsid w:val="0076230B"/>
    <w:rsid w:val="007726F2"/>
    <w:rsid w:val="00782CE1"/>
    <w:rsid w:val="00782CF0"/>
    <w:rsid w:val="00787E65"/>
    <w:rsid w:val="007A33A1"/>
    <w:rsid w:val="007C120B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53E19"/>
    <w:rsid w:val="00867F03"/>
    <w:rsid w:val="0088202F"/>
    <w:rsid w:val="008900B7"/>
    <w:rsid w:val="008A7AFE"/>
    <w:rsid w:val="008D560F"/>
    <w:rsid w:val="00906D5F"/>
    <w:rsid w:val="009450B2"/>
    <w:rsid w:val="009675D7"/>
    <w:rsid w:val="009733C3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97E82"/>
    <w:rsid w:val="00BD121F"/>
    <w:rsid w:val="00C03248"/>
    <w:rsid w:val="00C3034B"/>
    <w:rsid w:val="00C324CE"/>
    <w:rsid w:val="00C44FEA"/>
    <w:rsid w:val="00C54A82"/>
    <w:rsid w:val="00C715F6"/>
    <w:rsid w:val="00C7666D"/>
    <w:rsid w:val="00C776C3"/>
    <w:rsid w:val="00C85B64"/>
    <w:rsid w:val="00C926EF"/>
    <w:rsid w:val="00CA611E"/>
    <w:rsid w:val="00CB730C"/>
    <w:rsid w:val="00CC71CB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A3EBE"/>
    <w:rsid w:val="00DC50E8"/>
    <w:rsid w:val="00E30A05"/>
    <w:rsid w:val="00E3291A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17B42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A549087C</Template>
  <TotalTime>9</TotalTime>
  <Pages>1</Pages>
  <Words>282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2025-04-22T18:27:00Z</dcterms:created>
  <dcterms:modified xsi:type="dcterms:W3CDTF">2025-04-23T06:21:00Z</dcterms:modified>
</cp:coreProperties>
</file>