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465" w:rsidRPr="007A2800" w:rsidRDefault="005C3465" w:rsidP="007A2800">
      <w:pPr>
        <w:rPr>
          <w:color w:val="2E74B5"/>
          <w:sz w:val="26"/>
          <w:lang w:val="el-GR"/>
        </w:rPr>
      </w:pPr>
      <w:bookmarkStart w:id="0" w:name="_GoBack"/>
      <w:bookmarkEnd w:id="0"/>
      <w:r w:rsidRPr="005C3465">
        <w:rPr>
          <w:color w:val="2E74B5"/>
          <w:sz w:val="26"/>
          <w:lang w:val="el-GR"/>
        </w:rPr>
        <w:t xml:space="preserve">Α2.5. </w:t>
      </w:r>
      <w:proofErr w:type="spellStart"/>
      <w:r w:rsidRPr="005C3465">
        <w:rPr>
          <w:color w:val="2E74B5"/>
          <w:sz w:val="26"/>
          <w:lang w:val="el-GR"/>
        </w:rPr>
        <w:t>Φασματοφωτόμετρο</w:t>
      </w:r>
      <w:proofErr w:type="spellEnd"/>
      <w:r w:rsidRPr="005C3465">
        <w:rPr>
          <w:color w:val="2E74B5"/>
          <w:sz w:val="26"/>
          <w:lang w:val="el-GR"/>
        </w:rPr>
        <w:t xml:space="preserve"> διπλής δέσμης ορατού - υπεριώδους</w:t>
      </w:r>
      <w:r w:rsidR="00300D1B" w:rsidRPr="005C3465">
        <w:rPr>
          <w:color w:val="2E74B5"/>
          <w:sz w:val="26"/>
          <w:lang w:val="el-GR"/>
        </w:rPr>
        <w:t xml:space="preserve"> </w:t>
      </w:r>
      <w:r w:rsidR="005773FF" w:rsidRPr="005C3465">
        <w:rPr>
          <w:color w:val="2E74B5"/>
          <w:sz w:val="26"/>
          <w:lang w:val="el-GR"/>
        </w:rPr>
        <w:t>(</w:t>
      </w:r>
      <w:r w:rsidR="005773FF" w:rsidRPr="005773FF">
        <w:rPr>
          <w:color w:val="2E74B5"/>
          <w:sz w:val="26"/>
          <w:lang w:val="el-GR"/>
        </w:rPr>
        <w:t>Β</w:t>
      </w:r>
      <w:r w:rsidR="005773FF" w:rsidRPr="005C3465">
        <w:rPr>
          <w:color w:val="2E74B5"/>
          <w:sz w:val="26"/>
          <w:lang w:val="el-GR"/>
        </w:rPr>
        <w:t>.</w:t>
      </w:r>
      <w:r w:rsidR="00D05A34" w:rsidRPr="005C3465">
        <w:rPr>
          <w:color w:val="2E74B5"/>
          <w:sz w:val="26"/>
          <w:lang w:val="el-GR"/>
        </w:rPr>
        <w:t>9</w:t>
      </w:r>
      <w:r w:rsidR="005773FF" w:rsidRPr="005C3465">
        <w:rPr>
          <w:color w:val="2E74B5"/>
          <w:sz w:val="26"/>
          <w:lang w:val="el-GR"/>
        </w:rPr>
        <w:t>)</w:t>
      </w:r>
      <w:r>
        <w:rPr>
          <w:lang w:val="el-GR"/>
        </w:rPr>
        <w:fldChar w:fldCharType="begin"/>
      </w:r>
      <w:r>
        <w:rPr>
          <w:lang w:val="el-GR"/>
        </w:rPr>
        <w:instrText xml:space="preserve"> LINK Excel.Sheet.12 "\\\\ad.uth.gr\\SharedFolders\\eFinancialDirectorate\\Purchasing_Department\\2025\\ΔΙΑΓΩΝΙΣΜΟΙ\\ΤΑΚΤΙΚΟΙ\\5. ΕΣΠΑ-ΕΞΟΠΛΙΣΜΟΣ\\ΕΙΔΗ-ΕΣΠΑ - Copy.xlsx" "ΤΕΧΝ, ΦΥΛ. (2)!R4C5:R27C9" \a \f 4 \h </w:instrText>
      </w:r>
      <w:r>
        <w:rPr>
          <w:lang w:val="el-GR"/>
        </w:rPr>
        <w:fldChar w:fldCharType="separate"/>
      </w:r>
    </w:p>
    <w:tbl>
      <w:tblPr>
        <w:tblW w:w="7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7"/>
        <w:gridCol w:w="2697"/>
        <w:gridCol w:w="1080"/>
        <w:gridCol w:w="1122"/>
        <w:gridCol w:w="1284"/>
      </w:tblGrid>
      <w:tr w:rsidR="005C3465" w:rsidRPr="006F3CE7" w:rsidTr="007A2800">
        <w:trPr>
          <w:trHeight w:val="945"/>
        </w:trPr>
        <w:tc>
          <w:tcPr>
            <w:tcW w:w="7240" w:type="dxa"/>
            <w:gridSpan w:val="5"/>
            <w:shd w:val="clear" w:color="000000" w:fill="BDD6EE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Α2.5. </w:t>
            </w:r>
            <w:proofErr w:type="spellStart"/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Φασματοφωτόμετρο</w:t>
            </w:r>
            <w:proofErr w:type="spellEnd"/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διπλής δέσμης ορατού - υπεριώδους</w:t>
            </w:r>
          </w:p>
        </w:tc>
      </w:tr>
      <w:tr w:rsidR="005C3465" w:rsidRPr="005C3465" w:rsidTr="007A2800">
        <w:trPr>
          <w:trHeight w:val="765"/>
        </w:trPr>
        <w:tc>
          <w:tcPr>
            <w:tcW w:w="1080" w:type="dxa"/>
            <w:shd w:val="clear" w:color="000000" w:fill="FFFF99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2740" w:type="dxa"/>
            <w:shd w:val="clear" w:color="000000" w:fill="FFFF99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ΑΝΑΛΥΤΙΚΗ ΠΕΡΙΓΡΑΦΗ ΠΡΟΔΙΑΓΡΑΦΩΝ</w:t>
            </w:r>
          </w:p>
        </w:tc>
        <w:tc>
          <w:tcPr>
            <w:tcW w:w="1080" w:type="dxa"/>
            <w:shd w:val="clear" w:color="000000" w:fill="FFFF99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ΑΠΑΙΤΗΣΗ</w:t>
            </w:r>
          </w:p>
        </w:tc>
        <w:tc>
          <w:tcPr>
            <w:tcW w:w="1080" w:type="dxa"/>
            <w:shd w:val="clear" w:color="000000" w:fill="FFFF99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ΑΠΑΝΤΗΣΗ</w:t>
            </w:r>
          </w:p>
        </w:tc>
        <w:tc>
          <w:tcPr>
            <w:tcW w:w="1260" w:type="dxa"/>
            <w:shd w:val="clear" w:color="000000" w:fill="FFFF99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ΠΑΡΑΠΟΜΠΗ</w:t>
            </w:r>
          </w:p>
        </w:tc>
      </w:tr>
      <w:tr w:rsidR="005C3465" w:rsidRPr="005C3465" w:rsidTr="007A2800">
        <w:trPr>
          <w:trHeight w:val="330"/>
        </w:trPr>
        <w:tc>
          <w:tcPr>
            <w:tcW w:w="1080" w:type="dxa"/>
            <w:shd w:val="clear" w:color="000000" w:fill="D9D9D9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(α)</w:t>
            </w:r>
          </w:p>
        </w:tc>
        <w:tc>
          <w:tcPr>
            <w:tcW w:w="2740" w:type="dxa"/>
            <w:shd w:val="clear" w:color="000000" w:fill="D9D9D9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(β)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(γ)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(δ)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(ε)</w:t>
            </w:r>
          </w:p>
        </w:tc>
      </w:tr>
      <w:tr w:rsidR="005C3465" w:rsidRPr="005C3465" w:rsidTr="007A2800">
        <w:trPr>
          <w:trHeight w:val="330"/>
        </w:trPr>
        <w:tc>
          <w:tcPr>
            <w:tcW w:w="1080" w:type="dxa"/>
            <w:shd w:val="clear" w:color="000000" w:fill="D9D9D9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5C3465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2740" w:type="dxa"/>
            <w:shd w:val="clear" w:color="000000" w:fill="D9D9D9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5C3465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Γενικά Χαρακτηριστικά 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5C3465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5C3465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5C3465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5C3465" w:rsidRPr="005C3465" w:rsidTr="007A2800">
        <w:trPr>
          <w:trHeight w:val="855"/>
        </w:trPr>
        <w:tc>
          <w:tcPr>
            <w:tcW w:w="1080" w:type="dxa"/>
            <w:shd w:val="clear" w:color="auto" w:fill="auto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Κατάλληλο για εργαστηριακή χρήση και μετρήσεις ακριβείας. 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5C3465" w:rsidRPr="005C3465" w:rsidTr="007A2800">
        <w:trPr>
          <w:trHeight w:val="1305"/>
        </w:trPr>
        <w:tc>
          <w:tcPr>
            <w:tcW w:w="1080" w:type="dxa"/>
            <w:shd w:val="clear" w:color="auto" w:fill="auto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Παροχή Η/Υ και σύνδεση με Η/Υ και λογισμικό λειτουργίας και έκφρασης αποτελεσμάτων.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5C3465" w:rsidRPr="005C3465" w:rsidTr="007A2800">
        <w:trPr>
          <w:trHeight w:val="960"/>
        </w:trPr>
        <w:tc>
          <w:tcPr>
            <w:tcW w:w="1080" w:type="dxa"/>
            <w:shd w:val="clear" w:color="auto" w:fill="auto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Wavelength</w:t>
            </w:r>
            <w:proofErr w:type="spellEnd"/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Range</w:t>
            </w:r>
            <w:proofErr w:type="spellEnd"/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: 190 - 1100 </w:t>
            </w:r>
            <w:proofErr w:type="spellStart"/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nm</w:t>
            </w:r>
            <w:proofErr w:type="spellEnd"/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5C3465" w:rsidRPr="005C3465" w:rsidTr="007A2800">
        <w:trPr>
          <w:trHeight w:val="900"/>
        </w:trPr>
        <w:tc>
          <w:tcPr>
            <w:tcW w:w="1080" w:type="dxa"/>
            <w:shd w:val="clear" w:color="auto" w:fill="auto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Wavelength</w:t>
            </w:r>
            <w:proofErr w:type="spellEnd"/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Accuracy</w:t>
            </w:r>
            <w:proofErr w:type="spellEnd"/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:  Τουλάχιστον ±0.3nm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5C3465" w:rsidRPr="005C3465" w:rsidTr="007A2800">
        <w:trPr>
          <w:trHeight w:val="1125"/>
        </w:trPr>
        <w:tc>
          <w:tcPr>
            <w:tcW w:w="1080" w:type="dxa"/>
            <w:shd w:val="clear" w:color="auto" w:fill="auto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Spectral Bandwidth: 2nm (5nm, 4nm, 1nm, 0.5nm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5C3465" w:rsidRPr="005C3465" w:rsidTr="007A2800">
        <w:trPr>
          <w:trHeight w:val="1020"/>
        </w:trPr>
        <w:tc>
          <w:tcPr>
            <w:tcW w:w="1080" w:type="dxa"/>
            <w:shd w:val="clear" w:color="auto" w:fill="auto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Wavelength</w:t>
            </w:r>
            <w:proofErr w:type="spellEnd"/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Reproducibility</w:t>
            </w:r>
            <w:proofErr w:type="spellEnd"/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:  Τουλάχιστον ≤0.15nm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5C3465" w:rsidRPr="005C3465" w:rsidTr="007A2800">
        <w:trPr>
          <w:trHeight w:val="330"/>
        </w:trPr>
        <w:tc>
          <w:tcPr>
            <w:tcW w:w="1080" w:type="dxa"/>
            <w:shd w:val="clear" w:color="auto" w:fill="auto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7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Optical</w:t>
            </w:r>
            <w:proofErr w:type="spellEnd"/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System</w:t>
            </w:r>
            <w:proofErr w:type="spellEnd"/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: </w:t>
            </w:r>
            <w:proofErr w:type="spellStart"/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Double</w:t>
            </w:r>
            <w:proofErr w:type="spellEnd"/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beam</w:t>
            </w:r>
            <w:proofErr w:type="spellEnd"/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5C3465" w:rsidRPr="005C3465" w:rsidTr="007A2800">
        <w:trPr>
          <w:trHeight w:val="690"/>
        </w:trPr>
        <w:tc>
          <w:tcPr>
            <w:tcW w:w="1080" w:type="dxa"/>
            <w:shd w:val="clear" w:color="auto" w:fill="auto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8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Photometric Accuracy: </w:t>
            </w: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Τουλάχιστον</w:t>
            </w: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±0.3%T(0-100%T), 0.002A(0-1A)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5C3465" w:rsidRPr="005C3465" w:rsidTr="007A2800">
        <w:trPr>
          <w:trHeight w:val="825"/>
        </w:trPr>
        <w:tc>
          <w:tcPr>
            <w:tcW w:w="1080" w:type="dxa"/>
            <w:shd w:val="clear" w:color="auto" w:fill="auto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9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Photometric Reproducibility: ≤0.15%T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5C3465" w:rsidRPr="005C3465" w:rsidTr="007A2800">
        <w:trPr>
          <w:trHeight w:val="720"/>
        </w:trPr>
        <w:tc>
          <w:tcPr>
            <w:tcW w:w="1080" w:type="dxa"/>
            <w:shd w:val="clear" w:color="auto" w:fill="auto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10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Working Mode: T, A, C, E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 </w:t>
            </w: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 </w:t>
            </w:r>
          </w:p>
        </w:tc>
      </w:tr>
      <w:tr w:rsidR="005C3465" w:rsidRPr="005C3465" w:rsidTr="007A2800">
        <w:trPr>
          <w:trHeight w:val="465"/>
        </w:trPr>
        <w:tc>
          <w:tcPr>
            <w:tcW w:w="1080" w:type="dxa"/>
            <w:shd w:val="clear" w:color="auto" w:fill="auto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11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Photometric</w:t>
            </w:r>
            <w:proofErr w:type="spellEnd"/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Reproducibility</w:t>
            </w:r>
            <w:proofErr w:type="spellEnd"/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:  -0.3-3.5A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5C3465" w:rsidRPr="005C3465" w:rsidTr="007A2800">
        <w:trPr>
          <w:trHeight w:val="465"/>
        </w:trPr>
        <w:tc>
          <w:tcPr>
            <w:tcW w:w="1080" w:type="dxa"/>
            <w:shd w:val="clear" w:color="auto" w:fill="auto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12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Stray Light:  ≤0.1%T (</w:t>
            </w:r>
            <w:proofErr w:type="spellStart"/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NaI</w:t>
            </w:r>
            <w:proofErr w:type="spellEnd"/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, 220nm, NaNO2 340nm)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5C3465" w:rsidRPr="005C3465" w:rsidTr="007A2800">
        <w:trPr>
          <w:trHeight w:val="330"/>
        </w:trPr>
        <w:tc>
          <w:tcPr>
            <w:tcW w:w="1080" w:type="dxa"/>
            <w:shd w:val="clear" w:color="auto" w:fill="auto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13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Baseline</w:t>
            </w:r>
            <w:proofErr w:type="spellEnd"/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Flatness</w:t>
            </w:r>
            <w:proofErr w:type="spellEnd"/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: ±0.002A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5C3465" w:rsidRPr="005C3465" w:rsidTr="007A2800">
        <w:trPr>
          <w:trHeight w:val="465"/>
        </w:trPr>
        <w:tc>
          <w:tcPr>
            <w:tcW w:w="1080" w:type="dxa"/>
            <w:shd w:val="clear" w:color="auto" w:fill="auto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14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Stability:  ≤0.001A/h (at 500nm, after warming up)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5C3465" w:rsidRPr="005C3465" w:rsidTr="007A2800">
        <w:trPr>
          <w:trHeight w:val="465"/>
        </w:trPr>
        <w:tc>
          <w:tcPr>
            <w:tcW w:w="1080" w:type="dxa"/>
            <w:shd w:val="clear" w:color="auto" w:fill="auto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15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Noise:  ±0.001A (at 500nm, after warming up)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5C3465" w:rsidRPr="005C3465" w:rsidTr="007A2800">
        <w:trPr>
          <w:trHeight w:val="915"/>
        </w:trPr>
        <w:tc>
          <w:tcPr>
            <w:tcW w:w="1080" w:type="dxa"/>
            <w:shd w:val="clear" w:color="auto" w:fill="auto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lastRenderedPageBreak/>
              <w:t>16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24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Display:  </w:t>
            </w: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Τουλάχιστον</w:t>
            </w: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6 inches high light blue LCD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5C3465" w:rsidRPr="005C3465" w:rsidTr="007A2800">
        <w:trPr>
          <w:trHeight w:val="690"/>
        </w:trPr>
        <w:tc>
          <w:tcPr>
            <w:tcW w:w="1080" w:type="dxa"/>
            <w:shd w:val="clear" w:color="auto" w:fill="auto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17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Detector: </w:t>
            </w: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Ενδεικτικά</w:t>
            </w: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silicon photo-diode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5C3465" w:rsidRPr="005C3465" w:rsidTr="007A2800">
        <w:trPr>
          <w:trHeight w:val="465"/>
        </w:trPr>
        <w:tc>
          <w:tcPr>
            <w:tcW w:w="1080" w:type="dxa"/>
            <w:shd w:val="clear" w:color="auto" w:fill="auto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18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Power: AC 220V/50Hz, 110V/60Hz, 180W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5C3465" w:rsidRPr="005C3465" w:rsidTr="007A2800">
        <w:trPr>
          <w:trHeight w:val="330"/>
        </w:trPr>
        <w:tc>
          <w:tcPr>
            <w:tcW w:w="1080" w:type="dxa"/>
            <w:shd w:val="clear" w:color="auto" w:fill="auto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19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Weight</w:t>
            </w:r>
            <w:proofErr w:type="spellEnd"/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: </w:t>
            </w:r>
            <w:proofErr w:type="spellStart"/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max</w:t>
            </w:r>
            <w:proofErr w:type="spellEnd"/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30kg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5C3465" w:rsidRPr="005C3465" w:rsidTr="007A2800">
        <w:trPr>
          <w:trHeight w:val="315"/>
        </w:trPr>
        <w:tc>
          <w:tcPr>
            <w:tcW w:w="1080" w:type="dxa"/>
            <w:shd w:val="clear" w:color="auto" w:fill="auto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20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Ποσότητα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5C3465">
              <w:rPr>
                <w:rFonts w:cs="Times New Roman"/>
                <w:color w:val="000000"/>
                <w:sz w:val="24"/>
                <w:lang w:val="el-GR" w:eastAsia="el-GR"/>
              </w:rPr>
              <w:t>1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5C3465" w:rsidRPr="005C3465" w:rsidRDefault="005C3465" w:rsidP="005C3465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C3465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</w:tbl>
    <w:p w:rsidR="005C3465" w:rsidRPr="005C3465" w:rsidRDefault="005C3465" w:rsidP="00300D1B">
      <w:pPr>
        <w:jc w:val="center"/>
        <w:rPr>
          <w:color w:val="2E74B5"/>
          <w:sz w:val="26"/>
          <w:lang w:val="el-GR"/>
        </w:rPr>
      </w:pPr>
      <w:r>
        <w:rPr>
          <w:color w:val="2E74B5"/>
          <w:sz w:val="26"/>
          <w:lang w:val="el-GR"/>
        </w:rPr>
        <w:fldChar w:fldCharType="end"/>
      </w:r>
    </w:p>
    <w:sectPr w:rsidR="005C3465" w:rsidRPr="005C3465">
      <w:footerReference w:type="default" r:id="rId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3CE7" w:rsidRDefault="006F3CE7" w:rsidP="006F3CE7">
      <w:pPr>
        <w:spacing w:after="0"/>
      </w:pPr>
      <w:r>
        <w:separator/>
      </w:r>
    </w:p>
  </w:endnote>
  <w:endnote w:type="continuationSeparator" w:id="0">
    <w:p w:rsidR="006F3CE7" w:rsidRDefault="006F3CE7" w:rsidP="006F3CE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272438"/>
      <w:docPartObj>
        <w:docPartGallery w:val="Page Numbers (Bottom of Page)"/>
        <w:docPartUnique/>
      </w:docPartObj>
    </w:sdtPr>
    <w:sdtContent>
      <w:p w:rsidR="006F3CE7" w:rsidRDefault="006F3CE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6F3CE7">
          <w:rPr>
            <w:noProof/>
            <w:lang w:val="el-GR"/>
          </w:rPr>
          <w:t>2</w:t>
        </w:r>
        <w:r>
          <w:fldChar w:fldCharType="end"/>
        </w:r>
      </w:p>
    </w:sdtContent>
  </w:sdt>
  <w:p w:rsidR="006F3CE7" w:rsidRDefault="006F3CE7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3CE7" w:rsidRDefault="006F3CE7" w:rsidP="006F3CE7">
      <w:pPr>
        <w:spacing w:after="0"/>
      </w:pPr>
      <w:r>
        <w:separator/>
      </w:r>
    </w:p>
  </w:footnote>
  <w:footnote w:type="continuationSeparator" w:id="0">
    <w:p w:rsidR="006F3CE7" w:rsidRDefault="006F3CE7" w:rsidP="006F3CE7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81"/>
    <w:rsid w:val="00115F5C"/>
    <w:rsid w:val="0024151E"/>
    <w:rsid w:val="00300D1B"/>
    <w:rsid w:val="005773FF"/>
    <w:rsid w:val="005C3465"/>
    <w:rsid w:val="0060242B"/>
    <w:rsid w:val="00684028"/>
    <w:rsid w:val="006F3CE7"/>
    <w:rsid w:val="00794FFC"/>
    <w:rsid w:val="007A2800"/>
    <w:rsid w:val="007C3968"/>
    <w:rsid w:val="007E3E6A"/>
    <w:rsid w:val="009A6F68"/>
    <w:rsid w:val="00A071C5"/>
    <w:rsid w:val="00A46F6A"/>
    <w:rsid w:val="00A56E04"/>
    <w:rsid w:val="00AB28E3"/>
    <w:rsid w:val="00C7666D"/>
    <w:rsid w:val="00CD3331"/>
    <w:rsid w:val="00D05A34"/>
    <w:rsid w:val="00D43DFD"/>
    <w:rsid w:val="00E9350F"/>
    <w:rsid w:val="00F14BB0"/>
    <w:rsid w:val="00F55C81"/>
    <w:rsid w:val="00FF2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46FC69-FC12-43B8-A1EF-A716C67B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F5C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115F5C"/>
    <w:pPr>
      <w:spacing w:after="60"/>
    </w:pPr>
    <w:rPr>
      <w:lang w:val="el-GR"/>
    </w:rPr>
  </w:style>
  <w:style w:type="paragraph" w:styleId="a3">
    <w:name w:val="header"/>
    <w:basedOn w:val="a"/>
    <w:link w:val="Char"/>
    <w:uiPriority w:val="99"/>
    <w:unhideWhenUsed/>
    <w:rsid w:val="006F3CE7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3"/>
    <w:uiPriority w:val="99"/>
    <w:rsid w:val="006F3CE7"/>
    <w:rPr>
      <w:rFonts w:ascii="Calibri" w:eastAsia="Times New Roman" w:hAnsi="Calibri" w:cs="Calibri"/>
      <w:szCs w:val="24"/>
      <w:lang w:val="en-GB" w:eastAsia="zh-CN"/>
    </w:rPr>
  </w:style>
  <w:style w:type="paragraph" w:styleId="a4">
    <w:name w:val="footer"/>
    <w:basedOn w:val="a"/>
    <w:link w:val="Char0"/>
    <w:uiPriority w:val="99"/>
    <w:unhideWhenUsed/>
    <w:rsid w:val="006F3CE7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4"/>
    <w:uiPriority w:val="99"/>
    <w:rsid w:val="006F3CE7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81213AC5</Template>
  <TotalTime>2</TotalTime>
  <Pages>2</Pages>
  <Words>236</Words>
  <Characters>1278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6</cp:revision>
  <dcterms:created xsi:type="dcterms:W3CDTF">2025-04-14T11:33:00Z</dcterms:created>
  <dcterms:modified xsi:type="dcterms:W3CDTF">2025-04-17T09:46:00Z</dcterms:modified>
</cp:coreProperties>
</file>