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77" w:rsidRPr="00104D77" w:rsidRDefault="00104D77" w:rsidP="00104D77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196897491"/>
      <w:r w:rsidRPr="00104D77">
        <w:rPr>
          <w:rFonts w:ascii="Calibri" w:eastAsia="Times New Roman" w:hAnsi="Calibri" w:cs="Arial"/>
          <w:b/>
          <w:color w:val="002060"/>
          <w:sz w:val="24"/>
          <w:lang w:eastAsia="zh-CN"/>
        </w:rPr>
        <w:t>ΠΑΡΑΡΤΗΜΑ ΙV – Υπόδειγμα Οικονομικής Προσφοράς</w:t>
      </w:r>
      <w:bookmarkEnd w:id="0"/>
    </w:p>
    <w:p w:rsidR="00104D77" w:rsidRPr="00104D77" w:rsidRDefault="00104D77" w:rsidP="00104D77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104D77" w:rsidRPr="00104D77" w:rsidRDefault="00104D77" w:rsidP="00104D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104D77">
        <w:rPr>
          <w:rFonts w:ascii="Arial" w:eastAsia="Times New Roman" w:hAnsi="Arial" w:cs="Arial"/>
          <w:b/>
          <w:bCs/>
          <w:color w:val="000000"/>
          <w:lang w:eastAsia="el-GR"/>
        </w:rPr>
        <w:t xml:space="preserve">(Συμπληρώνεται, υπογράφεται και υποβάλλεται ηλεκτρονικά σε μορφή </w:t>
      </w:r>
      <w:r w:rsidRPr="00104D77">
        <w:rPr>
          <w:rFonts w:ascii="Arial" w:eastAsia="Times New Roman" w:hAnsi="Arial" w:cs="Arial"/>
          <w:b/>
          <w:bCs/>
          <w:color w:val="000000"/>
          <w:lang w:val="en-US" w:eastAsia="el-GR"/>
        </w:rPr>
        <w:t>pdf</w:t>
      </w:r>
      <w:r w:rsidRPr="00104D77">
        <w:rPr>
          <w:rFonts w:ascii="Arial" w:eastAsia="Times New Roman" w:hAnsi="Arial" w:cs="Arial"/>
          <w:b/>
          <w:bCs/>
          <w:color w:val="000000"/>
          <w:lang w:eastAsia="el-GR"/>
        </w:rPr>
        <w:t>.)</w:t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104D77" w:rsidRPr="00104D77" w:rsidRDefault="00104D77" w:rsidP="00104D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104D77">
        <w:rPr>
          <w:rFonts w:ascii="Arial" w:eastAsia="Times New Roman" w:hAnsi="Arial" w:cs="Arial"/>
          <w:b/>
          <w:bCs/>
          <w:color w:val="000000"/>
          <w:lang w:eastAsia="el-GR"/>
        </w:rPr>
        <w:t>Δηλώνω ότι έλαβα γνώση των όρων της παραπάνω διακήρυξης και τους αποδέχομαι ανεπιφύλακτα.</w:t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104D77" w:rsidRPr="00104D77" w:rsidRDefault="00104D77" w:rsidP="00104D77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04D77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ΟΜΑΔΑ 1 (ΟΙΚΟΝΟΜΙΚΗ ΠΡΟΣΦΟΡΑ ΓΙΑ ΣΤΑΒΛΙΚΕΣ ΕΡΓΑΣΙΕΣ ΣΤΟ ΑΓΡΟΚΤΗΜΑ ΓΑΙΟΠΟΛΙΣ ΣΤΗ ΛΑΡΙΣΑ)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321"/>
        <w:gridCol w:w="2179"/>
        <w:gridCol w:w="1559"/>
        <w:gridCol w:w="2268"/>
      </w:tblGrid>
      <w:tr w:rsidR="00104D77" w:rsidRPr="00104D77" w:rsidTr="001B6B6A">
        <w:trPr>
          <w:jc w:val="center"/>
        </w:trPr>
        <w:tc>
          <w:tcPr>
            <w:tcW w:w="704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321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ΕΙΔΟΣ</w:t>
            </w:r>
          </w:p>
        </w:tc>
        <w:tc>
          <w:tcPr>
            <w:tcW w:w="2179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ΠΡΟΣΦΕΡΟΜΕΝΗ ΤΙΜΗ ΥΠΗΡΕΣΙΑΣ</w:t>
            </w:r>
          </w:p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ΧΩΡΙΣ Φ.Π.Α. 24%</w:t>
            </w:r>
          </w:p>
        </w:tc>
        <w:tc>
          <w:tcPr>
            <w:tcW w:w="1559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el-GR"/>
              </w:rPr>
              <w:t>ΦΠΑ</w:t>
            </w: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 xml:space="preserve"> 24%</w:t>
            </w:r>
          </w:p>
        </w:tc>
        <w:tc>
          <w:tcPr>
            <w:tcW w:w="2268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ΠΡΟΣΦΕΡΟΜΕΝΗ ΤΙΜΗ ΥΠΗΡΕΣΙΑΣ</w:t>
            </w:r>
          </w:p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ΜΕ Φ.Π.Α. 24%</w:t>
            </w:r>
          </w:p>
        </w:tc>
      </w:tr>
      <w:tr w:rsidR="00104D77" w:rsidRPr="00104D77" w:rsidTr="001B6B6A">
        <w:trPr>
          <w:trHeight w:val="1265"/>
          <w:jc w:val="center"/>
        </w:trPr>
        <w:tc>
          <w:tcPr>
            <w:tcW w:w="704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3321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Calibri" w:eastAsia="Times New Roman" w:hAnsi="Calibri" w:cs="Calibri"/>
                <w:lang w:eastAsia="zh-CN"/>
              </w:rPr>
              <w:t>Παροχή σταβλικών εργασιών στο Αγρόκτημα του Πανεπιστημίου Θεσσαλίας στη Λάρισα (Γαιόπολις).</w:t>
            </w:r>
          </w:p>
        </w:tc>
        <w:tc>
          <w:tcPr>
            <w:tcW w:w="2179" w:type="dxa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8" w:type="dxa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104D77" w:rsidRPr="00104D77" w:rsidRDefault="00104D77" w:rsidP="00104D77">
      <w:pPr>
        <w:autoSpaceDE w:val="0"/>
        <w:autoSpaceDN w:val="0"/>
        <w:adjustRightInd w:val="0"/>
        <w:spacing w:after="0" w:line="389" w:lineRule="exact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104D77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χωρίς Φ.Π.Α (ολογράφως):</w:t>
      </w:r>
      <w:r w:rsidRPr="00104D77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696" w:lineRule="exact"/>
        <w:ind w:right="-16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104D77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με Φ.Π.Α. (ολογράφως):</w:t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240" w:lineRule="auto"/>
        <w:ind w:right="-1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04D77">
        <w:rPr>
          <w:rFonts w:ascii="Calibri" w:eastAsia="Times New Roman" w:hAnsi="Calibri" w:cs="Calibri"/>
          <w:color w:val="000000"/>
          <w:lang w:eastAsia="el-GR"/>
        </w:rPr>
        <w:t>Η ΤΙΜΗ ΠΡΟΣΦΟΡΑΣ ΘΑ ΕΠΙΜΕΡΙΣΘΕΙ ΙΣΟΠΟΣΑ, ΣΤΟ ΣΥΝΟΛΟ ΤΩΝ ΜΗΝΩΝ, ΓΙΑ ΤΟΝ ΥΠΟΛΟΓΙΣΜΟ ΤΗΣ ΜΗΝΙΑΙΑΣ ΔΑΠΑΝΗΣ</w:t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104D77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ΗΜΕΡΟΜΗΝΙΑ </w:t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</w:pPr>
      <w:r w:rsidRPr="00104D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  <w:t>ΣΦΡΑΓΙΔΑ – ΥΠΟΓΡΑΦΗ</w:t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696" w:lineRule="exact"/>
        <w:ind w:right="-16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</w:pPr>
      <w:r w:rsidRPr="00104D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  <w:t>……………………………………………………………………………………………………………………………………………</w:t>
      </w:r>
    </w:p>
    <w:p w:rsidR="00104D77" w:rsidRPr="00104D77" w:rsidRDefault="00104D77" w:rsidP="00104D77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04D77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ΟΜΑΔΑ 2 (ΟΙΚΟΝΟΜΙΚΗ ΠΡΟΣΦΟΡΑ ΓΙΑ ΣΤΑΒΛΙΚΕΣ ΕΡΓΑΣΙΕΣ ΣΤΟ ΤΜ. ΚΤΗΝΙΑΤΡΙΚΗΣ ΣΤΗΝ ΚΑΡΔΙΤΣΑ)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321"/>
        <w:gridCol w:w="2179"/>
        <w:gridCol w:w="1559"/>
        <w:gridCol w:w="2268"/>
      </w:tblGrid>
      <w:tr w:rsidR="00104D77" w:rsidRPr="00104D77" w:rsidTr="001B6B6A">
        <w:trPr>
          <w:jc w:val="center"/>
        </w:trPr>
        <w:tc>
          <w:tcPr>
            <w:tcW w:w="704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321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ΕΙΔΟΣ</w:t>
            </w:r>
          </w:p>
        </w:tc>
        <w:tc>
          <w:tcPr>
            <w:tcW w:w="2179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ΠΡΟΣΦΕΡΟΜΕΝΗ ΤΙΜΗ ΥΠΗΡΕΣΙΑΣ</w:t>
            </w:r>
          </w:p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ΧΩΡΙΣ Φ.Π.Α. 24%</w:t>
            </w:r>
          </w:p>
        </w:tc>
        <w:tc>
          <w:tcPr>
            <w:tcW w:w="1559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el-GR"/>
              </w:rPr>
              <w:t>ΦΠΑ</w:t>
            </w: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 xml:space="preserve"> 24%</w:t>
            </w:r>
          </w:p>
        </w:tc>
        <w:tc>
          <w:tcPr>
            <w:tcW w:w="2268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ΠΡΟΣΦΕΡΟΜΕΝΗ ΤΙΜΗ ΥΠΗΡΕΣΙΑΣ</w:t>
            </w:r>
          </w:p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ΜΕ Φ.Π.Α. 24%</w:t>
            </w:r>
          </w:p>
        </w:tc>
      </w:tr>
      <w:tr w:rsidR="00104D77" w:rsidRPr="00104D77" w:rsidTr="001B6B6A">
        <w:trPr>
          <w:trHeight w:val="1265"/>
          <w:jc w:val="center"/>
        </w:trPr>
        <w:tc>
          <w:tcPr>
            <w:tcW w:w="704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3321" w:type="dxa"/>
            <w:vAlign w:val="center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104D77">
              <w:rPr>
                <w:rFonts w:ascii="Calibri" w:eastAsia="Times New Roman" w:hAnsi="Calibri" w:cs="Calibri"/>
                <w:lang w:eastAsia="zh-CN"/>
              </w:rPr>
              <w:t>Παροχή σταβλικών εργασιών στο Τμ. Κτηνιατρικής  του Πανεπιστημίου Θεσσαλίας στην Καρδίτσα.</w:t>
            </w:r>
          </w:p>
        </w:tc>
        <w:tc>
          <w:tcPr>
            <w:tcW w:w="2179" w:type="dxa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8" w:type="dxa"/>
          </w:tcPr>
          <w:p w:rsidR="00104D77" w:rsidRPr="00104D77" w:rsidRDefault="00104D77" w:rsidP="0010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104D77" w:rsidRPr="00104D77" w:rsidRDefault="00104D77" w:rsidP="00104D77">
      <w:pPr>
        <w:autoSpaceDE w:val="0"/>
        <w:autoSpaceDN w:val="0"/>
        <w:adjustRightInd w:val="0"/>
        <w:spacing w:after="0" w:line="389" w:lineRule="exact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104D77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χωρίς Φ.Π.Α (ολογράφως):</w:t>
      </w:r>
      <w:r w:rsidRPr="00104D77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696" w:lineRule="exact"/>
        <w:ind w:right="-16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104D77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με Φ.Π.Α. (ολογράφως):</w:t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240" w:lineRule="auto"/>
        <w:ind w:right="-17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04D77">
        <w:rPr>
          <w:rFonts w:ascii="Calibri" w:eastAsia="Times New Roman" w:hAnsi="Calibri" w:cs="Calibri"/>
          <w:color w:val="000000"/>
          <w:lang w:eastAsia="el-GR"/>
        </w:rPr>
        <w:t>Η ΤΙΜΗ ΠΡΟΣΦΟΡΑΣ ΘΑ ΕΠΙΜΕΡΙΣΘΕΙ ΙΣΟΠΟΣΑ, ΣΤΟ ΣΥΝΟΛΟ ΤΩΝ ΜΗΝΩΝ, ΓΙΑ ΤΟΝ ΥΠΟΛΟΓΙΣΜΟ ΤΗΣ ΜΗΝΙΑΙΑΣ ΔΑΠΑΝΗΣ</w:t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104D77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ΗΜΕΡΟΜΗΝΙΑ </w:t>
      </w:r>
    </w:p>
    <w:p w:rsidR="00104D77" w:rsidRPr="00104D77" w:rsidRDefault="00104D77" w:rsidP="00104D77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</w:pPr>
      <w:r w:rsidRPr="00104D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  <w:t>ΣΦΡΑΓΙΔΑ – ΥΠΟΓΡΑΦΗ</w:t>
      </w:r>
    </w:p>
    <w:p w:rsidR="00104D77" w:rsidRPr="00104D77" w:rsidRDefault="00104D77" w:rsidP="00104D77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104D77" w:rsidRPr="00104D77" w:rsidRDefault="00104D77" w:rsidP="00104D77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191112" w:rsidRDefault="00191112">
      <w:bookmarkStart w:id="1" w:name="_GoBack"/>
      <w:bookmarkEnd w:id="1"/>
    </w:p>
    <w:sectPr w:rsidR="00191112" w:rsidSect="00104D77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77"/>
    <w:rsid w:val="00104D77"/>
    <w:rsid w:val="001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DD44-0093-4855-99AC-A71B164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INGLEZOS GEORGIOS</dc:creator>
  <cp:keywords/>
  <dc:description/>
  <cp:lastModifiedBy>INGLEZOS GEORGIOS</cp:lastModifiedBy>
  <cp:revision>1</cp:revision>
  <dcterms:created xsi:type="dcterms:W3CDTF">2025-05-20T08:05:00Z</dcterms:created>
  <dcterms:modified xsi:type="dcterms:W3CDTF">2025-05-20T08:06:00Z</dcterms:modified>
</cp:coreProperties>
</file>