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5C" w:rsidRDefault="005F57EB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5F57EB">
        <w:rPr>
          <w:color w:val="2E74B5"/>
          <w:sz w:val="26"/>
          <w:lang w:val="el-GR"/>
        </w:rPr>
        <w:t xml:space="preserve">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 xml:space="preserve">Πίνακας Συμμόρφωσης είδους: </w:t>
      </w:r>
      <w:r w:rsidR="00DD5866" w:rsidRPr="00DD5866">
        <w:rPr>
          <w:color w:val="2E74B5"/>
          <w:sz w:val="26"/>
          <w:lang w:val="el-GR"/>
        </w:rPr>
        <w:t xml:space="preserve">Δ1.6. Σκληροί δίσκοι για NAS </w:t>
      </w:r>
      <w:r w:rsidR="00DD5866">
        <w:rPr>
          <w:color w:val="2E74B5"/>
          <w:sz w:val="26"/>
          <w:lang w:val="el-GR"/>
        </w:rPr>
        <w:t>(Γ4</w:t>
      </w:r>
      <w:r w:rsidR="00C42692" w:rsidRPr="00C42692">
        <w:rPr>
          <w:color w:val="2E74B5"/>
          <w:sz w:val="26"/>
          <w:lang w:val="el-GR"/>
        </w:rPr>
        <w:t>)</w:t>
      </w:r>
    </w:p>
    <w:p w:rsidR="00F14BB0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995"/>
        <w:gridCol w:w="2582"/>
        <w:gridCol w:w="1077"/>
        <w:gridCol w:w="1122"/>
        <w:gridCol w:w="1284"/>
      </w:tblGrid>
      <w:tr w:rsidR="00C42692" w:rsidRPr="005F57EB" w:rsidTr="00C42692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ΕΙΔΟΣ  </w:t>
            </w:r>
            <w:r w:rsidR="00DD5866"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Δ1.6. Σκληροί δίσκοι για NAS </w:t>
            </w:r>
            <w:r w:rsid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(Γ4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:rsidTr="00DD5866">
        <w:trPr>
          <w:trHeight w:val="450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DD5866">
        <w:trPr>
          <w:trHeight w:val="315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DD5866">
        <w:trPr>
          <w:trHeight w:val="315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DD5866">
        <w:trPr>
          <w:trHeight w:val="1319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866" w:rsidRPr="00DD5866" w:rsidRDefault="00DD5866" w:rsidP="00DD58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Χωρητικότητα κάθε δίσκου (TB): &gt;=10</w:t>
            </w:r>
          </w:p>
          <w:p w:rsidR="00DD5866" w:rsidRPr="00DD5866" w:rsidRDefault="00DD5866" w:rsidP="00DD58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Μέσο διασύνδεσης: SATA </w:t>
            </w:r>
            <w:proofErr w:type="spellStart"/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Rev</w:t>
            </w:r>
            <w:proofErr w:type="spellEnd"/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3.0 (6Gb/s)</w:t>
            </w:r>
          </w:p>
          <w:p w:rsidR="00DD5866" w:rsidRPr="00DD5866" w:rsidRDefault="00DD5866" w:rsidP="00DD58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MTBF: &gt;= 2 εκατομμύρια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ώρες</w:t>
            </w:r>
          </w:p>
          <w:p w:rsidR="00DD5866" w:rsidRPr="00DD5866" w:rsidRDefault="00DD5866" w:rsidP="00DD58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Form </w:t>
            </w:r>
            <w:proofErr w:type="spellStart"/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factor</w:t>
            </w:r>
            <w:proofErr w:type="spellEnd"/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3.5""</w:t>
            </w:r>
          </w:p>
          <w:p w:rsidR="00C42692" w:rsidRPr="00DD5866" w:rsidRDefault="00DD5866" w:rsidP="00DD58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• Maximum Rated Workload: &gt;=550TB/year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EC3605">
        <w:trPr>
          <w:trHeight w:val="874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92" w:rsidRPr="00C42692" w:rsidRDefault="00DD586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Κατάλληλος για συστήματα NAS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EC3605">
        <w:trPr>
          <w:trHeight w:val="1358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92" w:rsidRPr="00C42692" w:rsidRDefault="00DD586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Πιστοποίηση συνεχόμενης και αξιόπιστης λειτουργίας σε περιβάλλον που απαιτεί υψηλή διαθεσιμότητα (διακριτικό λειτουργίας : “24/7”)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DD5866">
        <w:trPr>
          <w:trHeight w:val="1035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92" w:rsidRPr="00DD5866" w:rsidRDefault="00DD586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CMR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Ταχύτητα περιστροφής: 7200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rpm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Cache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MB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): &gt;256</w:t>
            </w:r>
            <w:r w:rsidRP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MB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DD5866">
        <w:trPr>
          <w:trHeight w:val="810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92" w:rsidRPr="00C42692" w:rsidRDefault="00DD586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(σε χρόνια): &gt;= 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EC3605">
        <w:trPr>
          <w:trHeight w:val="531"/>
          <w:jc w:val="center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586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DD5866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DD58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6 </w:t>
            </w:r>
            <w:proofErr w:type="spellStart"/>
            <w:r w:rsidR="00DD58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p w:rsidR="00115F5C" w:rsidRDefault="00115F5C" w:rsidP="00115F5C">
      <w:pPr>
        <w:ind w:left="-709" w:right="-199"/>
        <w:rPr>
          <w:lang w:val="el-GR"/>
        </w:rPr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7EB" w:rsidRDefault="005F57EB" w:rsidP="005F57EB">
      <w:pPr>
        <w:spacing w:after="0"/>
      </w:pPr>
      <w:r>
        <w:separator/>
      </w:r>
    </w:p>
  </w:endnote>
  <w:endnote w:type="continuationSeparator" w:id="0">
    <w:p w:rsidR="005F57EB" w:rsidRDefault="005F57EB" w:rsidP="005F57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454664"/>
      <w:docPartObj>
        <w:docPartGallery w:val="Page Numbers (Bottom of Page)"/>
        <w:docPartUnique/>
      </w:docPartObj>
    </w:sdtPr>
    <w:sdtContent>
      <w:p w:rsidR="005F57EB" w:rsidRDefault="005F57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57EB">
          <w:rPr>
            <w:noProof/>
            <w:lang w:val="el-GR"/>
          </w:rPr>
          <w:t>1</w:t>
        </w:r>
        <w:r>
          <w:fldChar w:fldCharType="end"/>
        </w:r>
      </w:p>
    </w:sdtContent>
  </w:sdt>
  <w:p w:rsidR="005F57EB" w:rsidRDefault="005F57E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7EB" w:rsidRDefault="005F57EB" w:rsidP="005F57EB">
      <w:pPr>
        <w:spacing w:after="0"/>
      </w:pPr>
      <w:r>
        <w:separator/>
      </w:r>
    </w:p>
  </w:footnote>
  <w:footnote w:type="continuationSeparator" w:id="0">
    <w:p w:rsidR="005F57EB" w:rsidRDefault="005F57EB" w:rsidP="005F57E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5F57EB"/>
    <w:rsid w:val="007C3968"/>
    <w:rsid w:val="008D323A"/>
    <w:rsid w:val="00913809"/>
    <w:rsid w:val="009A6F68"/>
    <w:rsid w:val="00A50E23"/>
    <w:rsid w:val="00C42692"/>
    <w:rsid w:val="00D43DFD"/>
    <w:rsid w:val="00DD5866"/>
    <w:rsid w:val="00EC3605"/>
    <w:rsid w:val="00F14BB0"/>
    <w:rsid w:val="00F55C81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D277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F57EB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F57EB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F57E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F57E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85E1921D</Template>
  <TotalTime>4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2025-04-16T11:20:00Z</dcterms:created>
  <dcterms:modified xsi:type="dcterms:W3CDTF">2025-04-17T10:12:00Z</dcterms:modified>
</cp:coreProperties>
</file>