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AB" w:rsidRPr="002C1002" w:rsidRDefault="00F554AB" w:rsidP="00F554AB">
      <w:pPr>
        <w:suppressAutoHyphens w:val="0"/>
        <w:contextualSpacing/>
        <w:rPr>
          <w:rFonts w:ascii="Tahoma" w:hAnsi="Tahoma" w:cs="Tahoma"/>
          <w:b/>
          <w:sz w:val="20"/>
          <w:szCs w:val="20"/>
          <w:lang w:val="el-GR" w:eastAsia="en-US"/>
        </w:rPr>
      </w:pPr>
    </w:p>
    <w:p w:rsidR="00F554AB" w:rsidRPr="002C1002" w:rsidRDefault="00F554AB" w:rsidP="00F554AB">
      <w:pPr>
        <w:suppressAutoHyphens w:val="0"/>
        <w:contextualSpacing/>
        <w:jc w:val="center"/>
        <w:rPr>
          <w:rFonts w:ascii="Tahoma" w:hAnsi="Tahoma" w:cs="Tahoma"/>
          <w:b/>
          <w:szCs w:val="22"/>
          <w:lang w:val="el-GR" w:eastAsia="en-US"/>
        </w:rPr>
      </w:pPr>
      <w:r w:rsidRPr="002C1002">
        <w:rPr>
          <w:rFonts w:ascii="Tahoma" w:hAnsi="Tahoma" w:cs="Tahoma"/>
          <w:b/>
          <w:szCs w:val="22"/>
          <w:lang w:val="el-GR" w:eastAsia="en-US"/>
        </w:rPr>
        <w:t>ΥΠΟΔΕΙΓΜΑ ΟΙΚΟΝΟΜΙΚΗΣ ΠΡΟΣΦΟΡΑΣ</w:t>
      </w:r>
    </w:p>
    <w:p w:rsidR="00F554AB" w:rsidRPr="002C1002" w:rsidRDefault="00F554AB" w:rsidP="00F554AB">
      <w:pPr>
        <w:suppressAutoHyphens w:val="0"/>
        <w:contextualSpacing/>
        <w:rPr>
          <w:rFonts w:ascii="Tahoma" w:hAnsi="Tahoma" w:cs="Tahoma"/>
          <w:szCs w:val="22"/>
          <w:lang w:val="el-GR"/>
        </w:rPr>
      </w:pP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του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w:t>
      </w:r>
      <w:r w:rsidRPr="002C1002">
        <w:rPr>
          <w:rFonts w:ascii="Tahoma" w:hAnsi="Tahoma" w:cs="Tahoma"/>
          <w:i/>
          <w:szCs w:val="22"/>
          <w:lang w:val="el-GR"/>
        </w:rPr>
        <w:t>επωνυμία οικονομικού φορέα</w:t>
      </w:r>
      <w:r w:rsidRPr="002C1002">
        <w:rPr>
          <w:rFonts w:ascii="Tahoma" w:hAnsi="Tahoma" w:cs="Tahoma"/>
          <w:szCs w:val="22"/>
          <w:lang w:val="el-GR"/>
        </w:rPr>
        <w:t>)</w:t>
      </w:r>
    </w:p>
    <w:p w:rsidR="00F554AB" w:rsidRPr="002C1002" w:rsidRDefault="00F554AB" w:rsidP="00F554AB">
      <w:pPr>
        <w:suppressAutoHyphens w:val="0"/>
        <w:contextualSpacing/>
        <w:rPr>
          <w:rFonts w:ascii="Tahoma" w:hAnsi="Tahoma" w:cs="Tahoma"/>
          <w:szCs w:val="22"/>
          <w:lang w:val="el-GR"/>
        </w:rPr>
      </w:pPr>
    </w:p>
    <w:p w:rsidR="00F554AB"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 xml:space="preserve">ΓΙΑ TΟΝ ΑΡΙΘΜ. ΠΡΩΤ.  …………………………………………..…………  </w:t>
      </w:r>
    </w:p>
    <w:p w:rsidR="00F554AB" w:rsidRPr="002C1002" w:rsidRDefault="00F554AB" w:rsidP="00F554AB">
      <w:pPr>
        <w:suppressAutoHyphens w:val="0"/>
        <w:contextualSpacing/>
        <w:jc w:val="center"/>
        <w:rPr>
          <w:rFonts w:ascii="Tahoma" w:hAnsi="Tahoma" w:cs="Tahoma"/>
          <w:szCs w:val="22"/>
          <w:lang w:val="el-GR"/>
        </w:rPr>
      </w:pPr>
      <w:r w:rsidRPr="002C1002">
        <w:rPr>
          <w:rFonts w:ascii="Tahoma" w:hAnsi="Tahoma" w:cs="Tahoma"/>
          <w:szCs w:val="22"/>
          <w:lang w:val="el-GR"/>
        </w:rPr>
        <w:t>ΔΙΑΓΩΝΙΣΜΟ  ΤΟΥ ΠΑΝΕΠΙΣΤΗΜΙΟΥ ΘΕΣΣΑΛΙΑΣ</w:t>
      </w:r>
    </w:p>
    <w:p w:rsidR="00F554AB" w:rsidRPr="002C1002" w:rsidRDefault="00F554AB" w:rsidP="00F554AB">
      <w:pPr>
        <w:suppressAutoHyphens w:val="0"/>
        <w:contextualSpacing/>
        <w:rPr>
          <w:rFonts w:ascii="Tahoma" w:hAnsi="Tahoma" w:cs="Tahoma"/>
          <w:b/>
          <w:szCs w:val="22"/>
          <w:u w:val="single"/>
          <w:lang w:val="el-GR"/>
        </w:rPr>
      </w:pPr>
    </w:p>
    <w:p w:rsidR="00F554AB" w:rsidRPr="00F554AB" w:rsidRDefault="00F554AB" w:rsidP="00F554AB">
      <w:pPr>
        <w:suppressAutoHyphens w:val="0"/>
        <w:contextualSpacing/>
        <w:jc w:val="center"/>
        <w:rPr>
          <w:rFonts w:ascii="Tahoma" w:hAnsi="Tahoma" w:cs="Tahoma"/>
          <w:b/>
          <w:bCs/>
          <w:szCs w:val="22"/>
          <w:lang w:val="el-GR"/>
        </w:rPr>
      </w:pPr>
      <w:r w:rsidRPr="002C1002">
        <w:rPr>
          <w:rFonts w:ascii="Tahoma" w:hAnsi="Tahoma" w:cs="Tahoma"/>
          <w:b/>
          <w:szCs w:val="22"/>
          <w:lang w:val="el-GR"/>
        </w:rPr>
        <w:t xml:space="preserve">ΜΕ ΑΡΙΘΜ. ΣΥΣΤΗΜΑΤΟΣ ΣΤΟ ΕΣΗΔΗΣ </w:t>
      </w:r>
      <w:r w:rsidRPr="00F554AB">
        <w:rPr>
          <w:rFonts w:ascii="Tahoma" w:hAnsi="Tahoma" w:cs="Tahoma"/>
          <w:b/>
          <w:bCs/>
          <w:szCs w:val="22"/>
          <w:lang w:val="el-GR"/>
        </w:rPr>
        <w:t>386679</w:t>
      </w: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p>
    <w:p w:rsidR="00F554AB" w:rsidRPr="002C1002" w:rsidRDefault="00F554AB" w:rsidP="00F554AB">
      <w:pPr>
        <w:suppressAutoHyphens w:val="0"/>
        <w:contextualSpacing/>
        <w:jc w:val="center"/>
        <w:rPr>
          <w:rFonts w:ascii="Tahoma" w:hAnsi="Tahoma" w:cs="Tahoma"/>
          <w:b/>
          <w:szCs w:val="22"/>
          <w:lang w:val="el-GR"/>
        </w:rPr>
      </w:pPr>
      <w:r w:rsidRPr="002C1002">
        <w:rPr>
          <w:rFonts w:ascii="Tahoma" w:hAnsi="Tahoma" w:cs="Tahoma"/>
          <w:b/>
          <w:szCs w:val="22"/>
          <w:lang w:val="el-GR"/>
        </w:rPr>
        <w:t xml:space="preserve">ΓΙΑ ΤΟ ΤΜΗΜΑ </w:t>
      </w:r>
      <w:r w:rsidR="009956D4">
        <w:rPr>
          <w:rFonts w:ascii="Tahoma" w:hAnsi="Tahoma" w:cs="Tahoma"/>
          <w:b/>
          <w:szCs w:val="22"/>
          <w:lang w:val="el-GR"/>
        </w:rPr>
        <w:t>4-ΛΑΡΙΣΑ</w:t>
      </w:r>
    </w:p>
    <w:p w:rsidR="00F554AB" w:rsidRPr="002C1002" w:rsidRDefault="00F554AB" w:rsidP="00F554AB">
      <w:pPr>
        <w:suppressAutoHyphens w:val="0"/>
        <w:contextualSpacing/>
        <w:jc w:val="center"/>
        <w:rPr>
          <w:rFonts w:ascii="Tahoma" w:hAnsi="Tahoma" w:cs="Tahoma"/>
          <w:b/>
          <w:szCs w:val="22"/>
          <w:highlight w:val="yellow"/>
          <w:lang w:val="el-GR"/>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779"/>
        <w:gridCol w:w="1418"/>
        <w:gridCol w:w="1559"/>
        <w:gridCol w:w="1843"/>
        <w:gridCol w:w="1134"/>
        <w:gridCol w:w="1843"/>
      </w:tblGrid>
      <w:tr w:rsidR="00F554AB" w:rsidRPr="002C1002" w:rsidTr="007F56E1">
        <w:trPr>
          <w:trHeight w:val="344"/>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ΧΑΡΤΙΚΑ 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bookmarkStart w:id="0" w:name="_GoBack"/>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bookmarkEnd w:id="0"/>
      <w:tr w:rsidR="009956D4" w:rsidRPr="002C1002" w:rsidTr="007F56E1">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30ρολά 200γρ 2φ)</w:t>
            </w:r>
          </w:p>
        </w:tc>
        <w:tc>
          <w:tcPr>
            <w:tcW w:w="1559" w:type="dxa"/>
            <w:tcBorders>
              <w:top w:val="nil"/>
              <w:left w:val="nil"/>
              <w:bottom w:val="single" w:sz="4" w:space="0" w:color="auto"/>
              <w:right w:val="single" w:sz="4" w:space="0" w:color="auto"/>
            </w:tcBorders>
            <w:shd w:val="clear" w:color="auto" w:fill="auto"/>
            <w:vAlign w:val="center"/>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500</w:t>
            </w: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7F56E1">
        <w:trPr>
          <w:trHeight w:val="750"/>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ΥΓΕΙΑΣ επαγγελματικό</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 Συσκευασία: 12 ρολά, 450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 xml:space="preserve"> 2φ)</w:t>
            </w:r>
          </w:p>
        </w:tc>
        <w:tc>
          <w:tcPr>
            <w:tcW w:w="1559" w:type="dxa"/>
            <w:tcBorders>
              <w:top w:val="nil"/>
              <w:left w:val="nil"/>
              <w:bottom w:val="single" w:sz="4" w:space="0" w:color="auto"/>
              <w:right w:val="single" w:sz="4" w:space="0" w:color="auto"/>
            </w:tcBorders>
            <w:shd w:val="clear" w:color="auto" w:fill="auto"/>
            <w:vAlign w:val="center"/>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180</w:t>
            </w: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7F56E1">
        <w:trPr>
          <w:trHeight w:val="660"/>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12 ΡΟΛΑ, 450gr/ρολό)</w:t>
            </w:r>
          </w:p>
        </w:tc>
        <w:tc>
          <w:tcPr>
            <w:tcW w:w="1559" w:type="dxa"/>
            <w:tcBorders>
              <w:top w:val="nil"/>
              <w:left w:val="nil"/>
              <w:bottom w:val="single" w:sz="4" w:space="0" w:color="auto"/>
              <w:right w:val="single" w:sz="4" w:space="0" w:color="auto"/>
            </w:tcBorders>
            <w:shd w:val="clear" w:color="auto" w:fill="auto"/>
            <w:vAlign w:val="center"/>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80</w:t>
            </w: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7F56E1">
        <w:trPr>
          <w:trHeight w:val="705"/>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ΧΑΡΤΙ ΚΟΥΖΙΝΑΣ</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2 ΡΟΛΑ, 4,5Kgr/ρολό)</w:t>
            </w:r>
          </w:p>
        </w:tc>
        <w:tc>
          <w:tcPr>
            <w:tcW w:w="1559" w:type="dxa"/>
            <w:tcBorders>
              <w:top w:val="nil"/>
              <w:left w:val="nil"/>
              <w:bottom w:val="single" w:sz="4" w:space="0" w:color="auto"/>
              <w:right w:val="single" w:sz="4" w:space="0" w:color="auto"/>
            </w:tcBorders>
            <w:shd w:val="clear" w:color="auto" w:fill="auto"/>
            <w:vAlign w:val="center"/>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20</w:t>
            </w: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7F56E1">
        <w:trPr>
          <w:trHeight w:val="915"/>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ΧΕΙΡΟΠΕΤΣΕΤΕΣ</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4000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 xml:space="preserve">  (20 πακέτα των 200 τεμαχίων)</w:t>
            </w:r>
          </w:p>
        </w:tc>
        <w:tc>
          <w:tcPr>
            <w:tcW w:w="1559" w:type="dxa"/>
            <w:tcBorders>
              <w:top w:val="nil"/>
              <w:left w:val="nil"/>
              <w:bottom w:val="single" w:sz="4" w:space="0" w:color="auto"/>
              <w:right w:val="single" w:sz="4" w:space="0" w:color="auto"/>
            </w:tcBorders>
            <w:shd w:val="clear" w:color="auto" w:fill="auto"/>
            <w:vAlign w:val="center"/>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500</w:t>
            </w: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F554AB" w:rsidRPr="002C1002" w:rsidTr="007F56E1">
        <w:trPr>
          <w:trHeight w:val="299"/>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w:t>
            </w:r>
          </w:p>
        </w:tc>
        <w:tc>
          <w:tcPr>
            <w:tcW w:w="1559"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1280</w:t>
            </w: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2C1002" w:rsidTr="007F56E1">
        <w:trPr>
          <w:trHeight w:val="4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ΑΠΟΡΡΥΠΑΝΤΙΚΑ ΚΑΙ ΣΑΠΟΥΝΙΑ (ΙΙ)</w:t>
            </w:r>
          </w:p>
        </w:tc>
      </w:tr>
      <w:tr w:rsidR="00F554AB" w:rsidRPr="002C1002" w:rsidTr="007F56E1">
        <w:trPr>
          <w:trHeight w:val="139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Γενικής Χρήσης</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300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705"/>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Επαγγελματικό Καθαριστικό Υγρό Γενικής Χρήσης με Απολυμαντική Δράση</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300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Υγρό καθαρισμού ΧΛΩΡΙΝΗ  ΠΑΧΥΡΕΥΣΤΗ/</w:t>
            </w:r>
            <w:proofErr w:type="spellStart"/>
            <w:r w:rsidRPr="002C1002">
              <w:rPr>
                <w:rFonts w:ascii="Tahoma" w:hAnsi="Tahoma" w:cs="Tahoma"/>
                <w:color w:val="000000"/>
                <w:sz w:val="18"/>
                <w:szCs w:val="18"/>
                <w:lang w:val="el-GR" w:eastAsia="el-GR"/>
              </w:rPr>
              <w:t>gel</w:t>
            </w:r>
            <w:proofErr w:type="spellEnd"/>
            <w:r w:rsidRPr="002C1002">
              <w:rPr>
                <w:rFonts w:ascii="Tahoma" w:hAnsi="Tahoma" w:cs="Tahoma"/>
                <w:color w:val="000000"/>
                <w:sz w:val="18"/>
                <w:szCs w:val="18"/>
                <w:lang w:val="el-GR" w:eastAsia="el-GR"/>
              </w:rPr>
              <w:t xml:space="preserve"> (4lt)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400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Υγρή Παρκετίνη (4lt)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40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ΤΖΑΜΙΩΝ (4LT)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6</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ΚΑΘΑΡΙΣΜΟΥ ΑΛΑΤΩΝ (5t)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80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Ακουαφόρτε 430-450ml</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430-450ml)</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90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ΣΚΟΝΗ ΚΑΘΑΡΙΣΜΟΥ ΜΑΡΜΑΡΩΝ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60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Παχύρευστη κρέμα καθαρισμού (500 </w:t>
            </w:r>
            <w:proofErr w:type="spellStart"/>
            <w:r w:rsidRPr="002C1002">
              <w:rPr>
                <w:rFonts w:ascii="Tahoma" w:hAnsi="Tahoma" w:cs="Tahoma"/>
                <w:color w:val="000000"/>
                <w:sz w:val="18"/>
                <w:szCs w:val="18"/>
                <w:lang w:val="el-GR" w:eastAsia="el-GR"/>
              </w:rPr>
              <w:t>γρl</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500 </w:t>
            </w:r>
            <w:proofErr w:type="spellStart"/>
            <w:r w:rsidRPr="002C1002">
              <w:rPr>
                <w:rFonts w:ascii="Tahoma" w:hAnsi="Tahoma" w:cs="Tahoma"/>
                <w:color w:val="000000"/>
                <w:sz w:val="18"/>
                <w:szCs w:val="18"/>
                <w:lang w:val="el-GR" w:eastAsia="el-GR"/>
              </w:rPr>
              <w:t>γρ</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60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ΚΑΘΑΡΙΣΤΙΚΟ ΜΕΛΑΝΗΣ &amp; ΜΑΡΚΑΔΟΡΩΝ (5Lt)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5LT)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60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Υγρό απόφραξης αποχετεύσεων-σωληνώσεων (1 </w:t>
            </w:r>
            <w:proofErr w:type="spellStart"/>
            <w:r w:rsidRPr="002C1002">
              <w:rPr>
                <w:rFonts w:ascii="Tahoma" w:hAnsi="Tahoma" w:cs="Tahoma"/>
                <w:color w:val="000000"/>
                <w:sz w:val="18"/>
                <w:szCs w:val="18"/>
                <w:lang w:val="el-GR" w:eastAsia="el-GR"/>
              </w:rPr>
              <w:t>Lt</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του 1LT)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90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DE1DC7">
        <w:trPr>
          <w:trHeight w:val="462"/>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ΥΓΡΟ ΚΡΕΜΟΣΑΠΟΥΝΟ (4LT)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 των 4LT)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320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F554AB" w:rsidRPr="002C1002" w:rsidTr="007F56E1">
        <w:trPr>
          <w:trHeight w:val="462"/>
          <w:jc w:val="center"/>
        </w:trPr>
        <w:tc>
          <w:tcPr>
            <w:tcW w:w="3794" w:type="dxa"/>
            <w:gridSpan w:val="3"/>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w:t>
            </w:r>
          </w:p>
        </w:tc>
        <w:tc>
          <w:tcPr>
            <w:tcW w:w="1559"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1900</w:t>
            </w: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F554AB" w:rsidRPr="0040228F" w:rsidRDefault="00F554AB" w:rsidP="008305F9">
            <w:pPr>
              <w:suppressAutoHyphens w:val="0"/>
              <w:spacing w:after="0"/>
              <w:jc w:val="center"/>
              <w:rPr>
                <w:rFonts w:ascii="Tahoma" w:hAnsi="Tahoma" w:cs="Tahoma"/>
                <w:b/>
                <w:color w:val="000000"/>
                <w:sz w:val="18"/>
                <w:szCs w:val="18"/>
                <w:lang w:val="el-GR" w:eastAsia="el-GR"/>
              </w:rPr>
            </w:pPr>
          </w:p>
        </w:tc>
      </w:tr>
      <w:tr w:rsidR="00F554AB" w:rsidRPr="009956D4" w:rsidTr="007F56E1">
        <w:trPr>
          <w:trHeight w:val="283"/>
          <w:jc w:val="center"/>
        </w:trPr>
        <w:tc>
          <w:tcPr>
            <w:tcW w:w="10173" w:type="dxa"/>
            <w:gridSpan w:val="7"/>
            <w:shd w:val="clear" w:color="auto" w:fill="auto"/>
            <w:noWrap/>
            <w:vAlign w:val="center"/>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ΔΙΑΦΟΡΑ ΑΝΑΛΩΣΙΜΑ/ΕΙΔΗ ΚΑΘΑΡΙΣΜΟΥ-ΕΥΠΡΕΠΙΣΜΟΥ (ΙΙΙ)</w:t>
            </w:r>
          </w:p>
        </w:tc>
      </w:tr>
      <w:tr w:rsidR="00F554AB" w:rsidRPr="002C1002" w:rsidTr="007F56E1">
        <w:trPr>
          <w:trHeight w:val="1125"/>
          <w:jc w:val="center"/>
        </w:trPr>
        <w:tc>
          <w:tcPr>
            <w:tcW w:w="597" w:type="dxa"/>
            <w:shd w:val="clear" w:color="auto" w:fill="auto"/>
            <w:noWrap/>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Α/Α</w:t>
            </w:r>
          </w:p>
        </w:tc>
        <w:tc>
          <w:tcPr>
            <w:tcW w:w="177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ΠΕΡΙΓΡΑΦΗ</w:t>
            </w:r>
          </w:p>
        </w:tc>
        <w:tc>
          <w:tcPr>
            <w:tcW w:w="1418"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Μονάδα μέτρησης</w:t>
            </w:r>
          </w:p>
        </w:tc>
        <w:tc>
          <w:tcPr>
            <w:tcW w:w="1559"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Απαιτούμενες ποσότητες ανά μονάδα μέτρησης</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ΑΝΕΥ ΦΠΑ σε €</w:t>
            </w:r>
          </w:p>
        </w:tc>
        <w:tc>
          <w:tcPr>
            <w:tcW w:w="1134"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ΦΠΑ ΣΥΝΟΛΟΥ ΠΟΣΟΤΗΤΩΝ</w:t>
            </w:r>
          </w:p>
        </w:tc>
        <w:tc>
          <w:tcPr>
            <w:tcW w:w="1843" w:type="dxa"/>
            <w:shd w:val="clear" w:color="auto" w:fill="auto"/>
            <w:vAlign w:val="center"/>
            <w:hideMark/>
          </w:tcPr>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 xml:space="preserve">ΠΡΟΣΦΕΡΟΜΕΝΗ ΤΙΜΗ </w:t>
            </w:r>
          </w:p>
          <w:p w:rsidR="00F554AB" w:rsidRPr="002C1002" w:rsidRDefault="00F554AB" w:rsidP="008305F9">
            <w:pPr>
              <w:suppressAutoHyphens w:val="0"/>
              <w:spacing w:after="0"/>
              <w:jc w:val="center"/>
              <w:rPr>
                <w:rFonts w:ascii="Tahoma" w:hAnsi="Tahoma" w:cs="Tahoma"/>
                <w:b/>
                <w:bCs/>
                <w:color w:val="000000"/>
                <w:sz w:val="18"/>
                <w:szCs w:val="18"/>
                <w:lang w:val="el-GR" w:eastAsia="el-GR"/>
              </w:rPr>
            </w:pPr>
            <w:r w:rsidRPr="002C1002">
              <w:rPr>
                <w:rFonts w:ascii="Tahoma" w:hAnsi="Tahoma" w:cs="Tahoma"/>
                <w:b/>
                <w:bCs/>
                <w:color w:val="000000"/>
                <w:sz w:val="18"/>
                <w:szCs w:val="18"/>
                <w:lang w:val="el-GR" w:eastAsia="el-GR"/>
              </w:rPr>
              <w:t>για το σύνολο των ποσοτήτων ΣΥΜΠ. ΦΠΑ σε €</w:t>
            </w: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ΜΕΓΑΛΗ ΒΙΔΩΤΗ ΕΠΑΓΓ. 400gr (πράσινη)-(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ΣΚΟΥΠΑ ΜΕ ΠΛΑΣΤΙΚΗ ΤΡΙΧΑ ΜΕΓΑΛΗ(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ΜΕΓΑΛΗ ΕΠΑΓΓ. 400gr (πράσινη)-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ΣΦΟΥΓΓΑΡΙΣΤΡΑ ΤΡΙΧΙΝΗ 300gr ΒΙΔΩΤΗ (μπλε)-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6</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ΞΥΛΙΝΟ ΒΙΔΩΤΟ ΓΙΑ ΣΚΟΥΠΑ ΜΕ ΠΛΑΣΤΙΚΗ ΤΡΙΧΑ ΜΕΓΑΛΗ</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7</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ΣΦΟΥΓΓΑΡΙΣΤΡΑ (γκρι επαγγελματική μεσαία για δαγκάνα-(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8</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Κεφαλή (κλιπ) για Επαγγελματική </w:t>
            </w:r>
            <w:r w:rsidRPr="002C1002">
              <w:rPr>
                <w:rFonts w:ascii="Tahoma" w:hAnsi="Tahoma" w:cs="Tahoma"/>
                <w:color w:val="000000"/>
                <w:sz w:val="18"/>
                <w:szCs w:val="18"/>
                <w:lang w:val="el-GR" w:eastAsia="el-GR"/>
              </w:rPr>
              <w:lastRenderedPageBreak/>
              <w:t>Σφουγγαρίστρα Πλαστική-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9</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πάτωμα(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ΑΝΤΑΛΛΑΚΤΙΚΑ ΞΥΣΤΡΑΣ για τζάμια(</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ΚΟΥΒΑΣ ΜΕ ΣΤΙΦΤΗ ΣΦΟΥΓΓΑΡΙΣΜΑΤΟΣ ΤΕΤΡΑΓΩΝΟΣ ΓΙΑ ΚΑΡΟΤΣΙ 25 ΛΙΤΡΩΝ(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15</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ΓΑΝΤΙΑ ΜΠΛΕ ΝΙΤΡΥΛΙΟΥ ΕΝΙΣΧΥΜΕΝΑ  (100τμχ/κουτί) (μιας χρήσης)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(100τμχ/κουτί)</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15</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ΓΟΥΝΑΚΙΑ ΓΙΑ υαλοκαθαριστήρα 45cm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ΑΝΟΞΕΙΔΩΤΟΣ ΥΑΛΟΚΑΘΡΙΣΤΗΡΑΣ 45 ΕΚΑΤΟΣΤΩΝ(</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16</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ΚΟΝΤΑΡΙ 4,00m(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17</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ΑΠΟΡΡΟΦΗΤΙΚΗ ΠΕΤΣΕΤΑ ΚΑΘ. ΤΥΠΟΥ WENTEX (ΡΟΛΟ 14m)</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15</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18</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medium</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15</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19</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ΠΛΑΣΤΙΚΑ ΓΑΝΤΙΑ ΚΟΥΖΙΝΑΣ (</w:t>
            </w:r>
            <w:proofErr w:type="spellStart"/>
            <w:r w:rsidRPr="002C1002">
              <w:rPr>
                <w:rFonts w:ascii="Tahoma" w:hAnsi="Tahoma" w:cs="Tahoma"/>
                <w:color w:val="000000"/>
                <w:sz w:val="18"/>
                <w:szCs w:val="18"/>
                <w:lang w:val="el-GR" w:eastAsia="el-GR"/>
              </w:rPr>
              <w:t>large</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15</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20</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Μεταλλικό </w:t>
            </w:r>
            <w:proofErr w:type="spellStart"/>
            <w:r w:rsidRPr="002C1002">
              <w:rPr>
                <w:rFonts w:ascii="Tahoma" w:hAnsi="Tahoma" w:cs="Tahoma"/>
                <w:color w:val="000000"/>
                <w:sz w:val="18"/>
                <w:szCs w:val="18"/>
                <w:lang w:val="el-GR" w:eastAsia="el-GR"/>
              </w:rPr>
              <w:t>γαλβανιζέ</w:t>
            </w:r>
            <w:proofErr w:type="spellEnd"/>
            <w:r w:rsidRPr="002C1002">
              <w:rPr>
                <w:rFonts w:ascii="Tahoma" w:hAnsi="Tahoma" w:cs="Tahoma"/>
                <w:color w:val="000000"/>
                <w:sz w:val="18"/>
                <w:szCs w:val="18"/>
                <w:lang w:val="el-GR" w:eastAsia="el-GR"/>
              </w:rPr>
              <w:t xml:space="preserve"> φαράσι με κοντάρι </w:t>
            </w:r>
            <w:proofErr w:type="spellStart"/>
            <w:r w:rsidRPr="002C1002">
              <w:rPr>
                <w:rFonts w:ascii="Tahoma" w:hAnsi="Tahoma" w:cs="Tahoma"/>
                <w:color w:val="000000"/>
                <w:sz w:val="18"/>
                <w:szCs w:val="18"/>
                <w:lang w:val="el-GR" w:eastAsia="el-GR"/>
              </w:rPr>
              <w:t>ορθοστατικό</w:t>
            </w:r>
            <w:proofErr w:type="spellEnd"/>
            <w:r w:rsidRPr="002C1002">
              <w:rPr>
                <w:rFonts w:ascii="Tahoma" w:hAnsi="Tahoma" w:cs="Tahoma"/>
                <w:color w:val="000000"/>
                <w:sz w:val="18"/>
                <w:szCs w:val="18"/>
                <w:lang w:val="el-GR" w:eastAsia="el-GR"/>
              </w:rPr>
              <w:t>(</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Παρκετέζα κομπλέ Μεγάλη 50cm με Κοντάρι(</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Πανί παρκετέζας 50cm Ανταλλακτικό από βαμβακερό νήμα.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10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ΟΙΝΟΠΝΕΥΜΑ ΦΩΤΙΣΤΙΚΟ(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40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ΣΦΟΥΓΓΑΡΑΚΙΑ KOΥΖΙΝΑΣ ΜΕ ΣΥΡΜΑ ΜΕΓΑΛΟ(</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80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Σφουγγαρίστρα Βιδωτή Τύπου </w:t>
            </w:r>
            <w:proofErr w:type="spellStart"/>
            <w:r w:rsidRPr="002C1002">
              <w:rPr>
                <w:rFonts w:ascii="Tahoma" w:hAnsi="Tahoma" w:cs="Tahoma"/>
                <w:color w:val="000000"/>
                <w:sz w:val="18"/>
                <w:szCs w:val="18"/>
                <w:lang w:val="el-GR" w:eastAsia="el-GR"/>
              </w:rPr>
              <w:t>Wettex</w:t>
            </w:r>
            <w:proofErr w:type="spellEnd"/>
            <w:r w:rsidRPr="002C1002">
              <w:rPr>
                <w:rFonts w:ascii="Tahoma" w:hAnsi="Tahoma" w:cs="Tahoma"/>
                <w:color w:val="000000"/>
                <w:sz w:val="18"/>
                <w:szCs w:val="18"/>
                <w:lang w:val="el-GR" w:eastAsia="el-GR"/>
              </w:rPr>
              <w:t xml:space="preserve"> 160γρ(</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lastRenderedPageBreak/>
              <w:t>26</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ΤΗΛΕΣΚΟΠΙΚΟ ΚΟΝΤΑΡΙ ΜΕ ΒΟΥΡΤΣΑ ΓΙΑ ΞΕΣΚΟΝΙΣΜΑ (</w:t>
            </w:r>
            <w:proofErr w:type="spellStart"/>
            <w:r w:rsidRPr="002C1002">
              <w:rPr>
                <w:rFonts w:ascii="Tahoma" w:hAnsi="Tahoma" w:cs="Tahoma"/>
                <w:color w:val="000000"/>
                <w:sz w:val="18"/>
                <w:szCs w:val="18"/>
                <w:lang w:val="el-GR" w:eastAsia="el-GR"/>
              </w:rPr>
              <w:t>Ξαραχνιάστρα</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27</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proofErr w:type="spellStart"/>
            <w:r w:rsidRPr="002C1002">
              <w:rPr>
                <w:rFonts w:ascii="Tahoma" w:hAnsi="Tahoma" w:cs="Tahoma"/>
                <w:color w:val="000000"/>
                <w:sz w:val="18"/>
                <w:szCs w:val="18"/>
                <w:lang w:val="el-GR" w:eastAsia="el-GR"/>
              </w:rPr>
              <w:t>Πιγκάλ</w:t>
            </w:r>
            <w:proofErr w:type="spellEnd"/>
            <w:r w:rsidRPr="002C1002">
              <w:rPr>
                <w:rFonts w:ascii="Tahoma" w:hAnsi="Tahoma" w:cs="Tahoma"/>
                <w:color w:val="000000"/>
                <w:sz w:val="18"/>
                <w:szCs w:val="18"/>
                <w:lang w:val="el-GR" w:eastAsia="el-GR"/>
              </w:rPr>
              <w:t xml:space="preserve"> πλαστικό για τον καθαρισμό της λεκάνης </w:t>
            </w:r>
            <w:proofErr w:type="spellStart"/>
            <w:r w:rsidRPr="002C1002">
              <w:rPr>
                <w:rFonts w:ascii="Tahoma" w:hAnsi="Tahoma" w:cs="Tahoma"/>
                <w:color w:val="000000"/>
                <w:sz w:val="18"/>
                <w:szCs w:val="18"/>
                <w:lang w:val="el-GR" w:eastAsia="el-GR"/>
              </w:rPr>
              <w:t>w.c</w:t>
            </w:r>
            <w:proofErr w:type="spellEnd"/>
            <w:r w:rsidRPr="002C1002">
              <w:rPr>
                <w:rFonts w:ascii="Tahoma" w:hAnsi="Tahoma" w:cs="Tahoma"/>
                <w:color w:val="000000"/>
                <w:sz w:val="18"/>
                <w:szCs w:val="18"/>
                <w:lang w:val="el-GR" w:eastAsia="el-GR"/>
              </w:rPr>
              <w:t>.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50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28</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Μάσκα Μισού Προσώπου Ενεργού Άνθρακα με Φίλτρο Προστασίας FFP1 (συσκευασία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60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29</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ΦΤΕΡΟ ΞΕΣΚΟΝΙΣΜΑΤΟΣ(</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30</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ΗΛΕΚΤΡΟΣΤΑΤΙΚΟ ΠΑΝΙ ΤΥΠΟΥ ΣΟΥΙΦΕΡ ΓΙΑ ΞΕΣΚΟΝΙΣΜΑ ΜΕ ΛΑΒΗ(</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29</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31</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ΠΑΝΙ MICROFIBER ΓΕΝΙΚΗΣ ΧΡΗΣΗΣ 40cmx40cm(</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58</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32</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Φιάλη πλαστική, χωρητικότητας 1L με αντλία ψεκασμού.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ανά </w:t>
            </w:r>
            <w:proofErr w:type="spellStart"/>
            <w:r w:rsidRPr="002C1002">
              <w:rPr>
                <w:rFonts w:ascii="Tahoma" w:hAnsi="Tahoma" w:cs="Tahoma"/>
                <w:color w:val="000000"/>
                <w:sz w:val="18"/>
                <w:szCs w:val="18"/>
                <w:lang w:val="el-GR" w:eastAsia="el-GR"/>
              </w:rPr>
              <w:t>τμχ</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58</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33</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ΜΕΓΑΛΗ 85Χ110</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34</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ΣΑΚΟΥΛΕΣ ΑΠΟΡΡΙΜΑΤΩΝ ΜΑΥΡΗ ΜΕΣΑΙΑ  65Χ80</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 xml:space="preserve">(συσκευασία/ρολό των 10 </w:t>
            </w:r>
            <w:proofErr w:type="spellStart"/>
            <w:r w:rsidRPr="002C1002">
              <w:rPr>
                <w:rFonts w:ascii="Tahoma" w:hAnsi="Tahoma" w:cs="Tahoma"/>
                <w:color w:val="000000"/>
                <w:sz w:val="18"/>
                <w:szCs w:val="18"/>
                <w:lang w:val="el-GR" w:eastAsia="el-GR"/>
              </w:rPr>
              <w:t>τμχ</w:t>
            </w:r>
            <w:proofErr w:type="spellEnd"/>
            <w:r w:rsidRPr="002C1002">
              <w:rPr>
                <w:rFonts w:ascii="Tahoma" w:hAnsi="Tahoma" w:cs="Tahoma"/>
                <w:color w:val="000000"/>
                <w:sz w:val="18"/>
                <w:szCs w:val="18"/>
                <w:lang w:val="el-GR" w:eastAsia="el-GR"/>
              </w:rPr>
              <w:t>)</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200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35</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για Καλαθάκια 50x55 σε</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400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3B5429">
        <w:trPr>
          <w:trHeight w:val="559"/>
          <w:jc w:val="center"/>
        </w:trPr>
        <w:tc>
          <w:tcPr>
            <w:tcW w:w="597" w:type="dxa"/>
            <w:shd w:val="clear" w:color="auto" w:fill="auto"/>
            <w:noWrap/>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36</w:t>
            </w:r>
          </w:p>
        </w:tc>
        <w:tc>
          <w:tcPr>
            <w:tcW w:w="1779"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Σακούλες Απορριμμάτων μαύρες για  καλαθάκια 56x45cm</w:t>
            </w:r>
          </w:p>
        </w:tc>
        <w:tc>
          <w:tcPr>
            <w:tcW w:w="1418" w:type="dxa"/>
            <w:shd w:val="clear" w:color="auto" w:fill="auto"/>
            <w:vAlign w:val="center"/>
            <w:hideMark/>
          </w:tcPr>
          <w:p w:rsidR="009956D4" w:rsidRPr="002C1002" w:rsidRDefault="009956D4" w:rsidP="009956D4">
            <w:pPr>
              <w:suppressAutoHyphens w:val="0"/>
              <w:spacing w:after="0"/>
              <w:jc w:val="center"/>
              <w:rPr>
                <w:rFonts w:ascii="Tahoma" w:hAnsi="Tahoma" w:cs="Tahoma"/>
                <w:color w:val="000000"/>
                <w:sz w:val="18"/>
                <w:szCs w:val="18"/>
                <w:lang w:val="el-GR" w:eastAsia="el-GR"/>
              </w:rPr>
            </w:pPr>
            <w:r w:rsidRPr="002C1002">
              <w:rPr>
                <w:rFonts w:ascii="Tahoma" w:hAnsi="Tahoma" w:cs="Tahoma"/>
                <w:color w:val="000000"/>
                <w:sz w:val="18"/>
                <w:szCs w:val="18"/>
                <w:lang w:val="el-GR" w:eastAsia="el-GR"/>
              </w:rPr>
              <w:t>(συσκευασία/Ρολό των 100τμχ)</w:t>
            </w:r>
          </w:p>
        </w:tc>
        <w:tc>
          <w:tcPr>
            <w:tcW w:w="1559" w:type="dxa"/>
            <w:tcBorders>
              <w:top w:val="nil"/>
              <w:left w:val="nil"/>
              <w:bottom w:val="single" w:sz="4" w:space="0" w:color="auto"/>
              <w:right w:val="single" w:sz="4" w:space="0" w:color="auto"/>
            </w:tcBorders>
            <w:shd w:val="clear" w:color="auto" w:fill="auto"/>
            <w:noWrap/>
            <w:vAlign w:val="bottom"/>
          </w:tcPr>
          <w:p w:rsidR="009956D4" w:rsidRPr="002C1002" w:rsidRDefault="009956D4" w:rsidP="009956D4">
            <w:pPr>
              <w:suppressAutoHyphens w:val="0"/>
              <w:spacing w:after="160" w:line="259" w:lineRule="auto"/>
              <w:jc w:val="center"/>
              <w:rPr>
                <w:rFonts w:ascii="Tahoma" w:eastAsia="Calibri" w:hAnsi="Tahoma" w:cs="Tahoma"/>
                <w:color w:val="000000"/>
                <w:sz w:val="18"/>
                <w:szCs w:val="18"/>
                <w:lang w:val="el-GR" w:eastAsia="en-US"/>
              </w:rPr>
            </w:pPr>
            <w:r w:rsidRPr="002C1002">
              <w:rPr>
                <w:rFonts w:ascii="Tahoma" w:eastAsia="Calibri" w:hAnsi="Tahoma" w:cs="Tahoma"/>
                <w:color w:val="000000"/>
                <w:sz w:val="18"/>
                <w:szCs w:val="18"/>
                <w:lang w:val="el-GR" w:eastAsia="en-US"/>
              </w:rPr>
              <w:t>400</w:t>
            </w: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134"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c>
          <w:tcPr>
            <w:tcW w:w="1843" w:type="dxa"/>
            <w:shd w:val="clear" w:color="auto" w:fill="auto"/>
            <w:noWrap/>
            <w:vAlign w:val="center"/>
          </w:tcPr>
          <w:p w:rsidR="009956D4" w:rsidRPr="002C1002" w:rsidRDefault="009956D4" w:rsidP="009956D4">
            <w:pPr>
              <w:suppressAutoHyphens w:val="0"/>
              <w:spacing w:after="0"/>
              <w:jc w:val="center"/>
              <w:rPr>
                <w:rFonts w:ascii="Tahoma" w:hAnsi="Tahoma" w:cs="Tahoma"/>
                <w:color w:val="000000"/>
                <w:sz w:val="18"/>
                <w:szCs w:val="18"/>
                <w:lang w:val="el-GR" w:eastAsia="el-GR"/>
              </w:rPr>
            </w:pPr>
          </w:p>
        </w:tc>
      </w:tr>
      <w:tr w:rsidR="009956D4" w:rsidRPr="002C1002" w:rsidTr="00651427">
        <w:trPr>
          <w:trHeight w:val="559"/>
          <w:jc w:val="center"/>
        </w:trPr>
        <w:tc>
          <w:tcPr>
            <w:tcW w:w="3794" w:type="dxa"/>
            <w:gridSpan w:val="3"/>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18"/>
                <w:szCs w:val="18"/>
                <w:lang w:val="el-GR" w:eastAsia="el-GR"/>
              </w:rPr>
            </w:pPr>
            <w:r w:rsidRPr="0040228F">
              <w:rPr>
                <w:rFonts w:ascii="Tahoma" w:hAnsi="Tahoma" w:cs="Tahoma"/>
                <w:b/>
                <w:color w:val="000000"/>
                <w:sz w:val="18"/>
                <w:szCs w:val="18"/>
                <w:lang w:val="el-GR" w:eastAsia="el-GR"/>
              </w:rPr>
              <w:t>ΣΥΝΟΛΟ ΙΙΙ</w:t>
            </w:r>
          </w:p>
        </w:tc>
        <w:tc>
          <w:tcPr>
            <w:tcW w:w="1559" w:type="dxa"/>
            <w:tcBorders>
              <w:top w:val="nil"/>
              <w:left w:val="nil"/>
              <w:bottom w:val="single" w:sz="4" w:space="0" w:color="auto"/>
              <w:right w:val="single" w:sz="4" w:space="0" w:color="auto"/>
            </w:tcBorders>
            <w:shd w:val="clear" w:color="auto" w:fill="auto"/>
            <w:noWrap/>
            <w:vAlign w:val="bottom"/>
          </w:tcPr>
          <w:p w:rsidR="009956D4" w:rsidRPr="009956D4" w:rsidRDefault="009956D4" w:rsidP="009956D4">
            <w:pPr>
              <w:suppressAutoHyphens w:val="0"/>
              <w:spacing w:after="160" w:line="259" w:lineRule="auto"/>
              <w:jc w:val="center"/>
              <w:rPr>
                <w:rFonts w:ascii="Tahoma" w:eastAsia="Calibri" w:hAnsi="Tahoma" w:cs="Tahoma"/>
                <w:b/>
                <w:bCs/>
                <w:color w:val="000000"/>
                <w:sz w:val="18"/>
                <w:szCs w:val="18"/>
                <w:lang w:val="el-GR" w:eastAsia="en-US"/>
              </w:rPr>
            </w:pPr>
            <w:r w:rsidRPr="009956D4">
              <w:rPr>
                <w:rFonts w:ascii="Tahoma" w:eastAsia="Calibri" w:hAnsi="Tahoma" w:cs="Tahoma"/>
                <w:b/>
                <w:bCs/>
                <w:color w:val="000000"/>
                <w:sz w:val="18"/>
                <w:szCs w:val="18"/>
                <w:lang w:val="el-GR" w:eastAsia="en-US"/>
              </w:rPr>
              <w:t>2.154</w:t>
            </w:r>
          </w:p>
        </w:tc>
        <w:tc>
          <w:tcPr>
            <w:tcW w:w="1843"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18"/>
                <w:szCs w:val="18"/>
                <w:lang w:val="el-GR" w:eastAsia="el-GR"/>
              </w:rPr>
            </w:pPr>
          </w:p>
        </w:tc>
        <w:tc>
          <w:tcPr>
            <w:tcW w:w="1134"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18"/>
                <w:szCs w:val="18"/>
                <w:lang w:val="el-GR" w:eastAsia="el-GR"/>
              </w:rPr>
            </w:pPr>
          </w:p>
        </w:tc>
        <w:tc>
          <w:tcPr>
            <w:tcW w:w="1843"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18"/>
                <w:szCs w:val="18"/>
                <w:lang w:val="el-GR" w:eastAsia="el-GR"/>
              </w:rPr>
            </w:pPr>
          </w:p>
        </w:tc>
      </w:tr>
      <w:tr w:rsidR="009956D4" w:rsidRPr="002C1002" w:rsidTr="009956D4">
        <w:trPr>
          <w:trHeight w:val="559"/>
          <w:jc w:val="center"/>
        </w:trPr>
        <w:tc>
          <w:tcPr>
            <w:tcW w:w="3794" w:type="dxa"/>
            <w:gridSpan w:val="3"/>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20"/>
                <w:szCs w:val="20"/>
                <w:lang w:val="el-GR" w:eastAsia="el-GR"/>
              </w:rPr>
            </w:pPr>
            <w:r w:rsidRPr="0040228F">
              <w:rPr>
                <w:rFonts w:ascii="Tahoma" w:hAnsi="Tahoma" w:cs="Tahoma"/>
                <w:b/>
                <w:color w:val="000000"/>
                <w:sz w:val="20"/>
                <w:szCs w:val="20"/>
                <w:lang w:val="el-GR" w:eastAsia="el-GR"/>
              </w:rPr>
              <w:t>ΣΥΝΟΛΑ Ι, ΙΙ &amp; ΙΙΙ</w:t>
            </w:r>
          </w:p>
        </w:tc>
        <w:tc>
          <w:tcPr>
            <w:tcW w:w="1559" w:type="dxa"/>
            <w:tcBorders>
              <w:top w:val="nil"/>
              <w:left w:val="nil"/>
              <w:bottom w:val="single" w:sz="4" w:space="0" w:color="auto"/>
              <w:right w:val="single" w:sz="4" w:space="0" w:color="auto"/>
            </w:tcBorders>
            <w:shd w:val="clear" w:color="auto" w:fill="auto"/>
            <w:noWrap/>
            <w:vAlign w:val="bottom"/>
          </w:tcPr>
          <w:p w:rsidR="009956D4" w:rsidRPr="009956D4" w:rsidRDefault="009956D4" w:rsidP="009956D4">
            <w:pPr>
              <w:suppressAutoHyphens w:val="0"/>
              <w:spacing w:after="160" w:line="259" w:lineRule="auto"/>
              <w:jc w:val="center"/>
              <w:rPr>
                <w:rFonts w:ascii="Tahoma" w:eastAsia="Calibri" w:hAnsi="Tahoma" w:cs="Tahoma"/>
                <w:b/>
                <w:bCs/>
                <w:color w:val="000000"/>
                <w:sz w:val="18"/>
                <w:szCs w:val="18"/>
                <w:lang w:val="el-GR" w:eastAsia="en-US"/>
              </w:rPr>
            </w:pPr>
            <w:r w:rsidRPr="009956D4">
              <w:rPr>
                <w:rFonts w:ascii="Tahoma" w:eastAsia="Calibri" w:hAnsi="Tahoma" w:cs="Tahoma"/>
                <w:b/>
                <w:bCs/>
                <w:color w:val="000000"/>
                <w:sz w:val="18"/>
                <w:szCs w:val="18"/>
                <w:lang w:val="el-GR" w:eastAsia="en-US"/>
              </w:rPr>
              <w:t>5.334</w:t>
            </w:r>
          </w:p>
        </w:tc>
        <w:tc>
          <w:tcPr>
            <w:tcW w:w="1843"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20"/>
                <w:szCs w:val="20"/>
                <w:lang w:val="el-GR" w:eastAsia="el-GR"/>
              </w:rPr>
            </w:pPr>
          </w:p>
        </w:tc>
        <w:tc>
          <w:tcPr>
            <w:tcW w:w="1134"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20"/>
                <w:szCs w:val="20"/>
                <w:lang w:val="el-GR" w:eastAsia="el-GR"/>
              </w:rPr>
            </w:pPr>
          </w:p>
        </w:tc>
        <w:tc>
          <w:tcPr>
            <w:tcW w:w="1843" w:type="dxa"/>
            <w:shd w:val="clear" w:color="auto" w:fill="auto"/>
            <w:noWrap/>
            <w:vAlign w:val="center"/>
          </w:tcPr>
          <w:p w:rsidR="009956D4" w:rsidRPr="0040228F" w:rsidRDefault="009956D4" w:rsidP="009956D4">
            <w:pPr>
              <w:suppressAutoHyphens w:val="0"/>
              <w:spacing w:after="0"/>
              <w:jc w:val="center"/>
              <w:rPr>
                <w:rFonts w:ascii="Tahoma" w:hAnsi="Tahoma" w:cs="Tahoma"/>
                <w:b/>
                <w:color w:val="000000"/>
                <w:sz w:val="20"/>
                <w:szCs w:val="20"/>
                <w:lang w:val="el-GR" w:eastAsia="el-GR"/>
              </w:rPr>
            </w:pPr>
          </w:p>
        </w:tc>
      </w:tr>
    </w:tbl>
    <w:p w:rsidR="00F554AB" w:rsidRPr="002C1002" w:rsidRDefault="00F554AB" w:rsidP="00F554AB">
      <w:pPr>
        <w:suppressAutoHyphens w:val="0"/>
        <w:contextualSpacing/>
        <w:jc w:val="center"/>
        <w:rPr>
          <w:rFonts w:ascii="Tahoma" w:eastAsia="Calibri" w:hAnsi="Tahoma" w:cs="Tahoma"/>
          <w:b/>
          <w:szCs w:val="22"/>
          <w:u w:val="single"/>
          <w:lang w:val="el-GR" w:eastAsia="en-US"/>
        </w:rPr>
      </w:pPr>
    </w:p>
    <w:p w:rsidR="00F554AB" w:rsidRPr="002C1002" w:rsidRDefault="00F554AB" w:rsidP="00F554AB">
      <w:pPr>
        <w:widowControl w:val="0"/>
        <w:suppressAutoHyphens w:val="0"/>
        <w:spacing w:after="240"/>
        <w:ind w:right="360"/>
        <w:contextualSpacing/>
        <w:rPr>
          <w:rFonts w:ascii="Tahoma" w:hAnsi="Tahoma" w:cs="Tahoma"/>
          <w:bCs/>
          <w:iCs/>
          <w:sz w:val="20"/>
          <w:szCs w:val="20"/>
          <w:lang w:val="el-GR" w:eastAsia="en-US"/>
        </w:rPr>
      </w:pPr>
      <w:r w:rsidRPr="002C1002">
        <w:rPr>
          <w:rFonts w:ascii="Tahoma" w:hAnsi="Tahoma" w:cs="Tahoma"/>
          <w:bCs/>
          <w:iCs/>
          <w:sz w:val="20"/>
          <w:szCs w:val="20"/>
          <w:lang w:val="el-GR" w:eastAsia="en-US"/>
        </w:rPr>
        <w:t>Με την παρούσα δηλώνω ότι:</w:t>
      </w:r>
    </w:p>
    <w:p w:rsidR="00F554AB" w:rsidRPr="002C1002" w:rsidRDefault="00F554AB" w:rsidP="00F554AB">
      <w:pPr>
        <w:widowControl w:val="0"/>
        <w:suppressAutoHyphens w:val="0"/>
        <w:spacing w:after="240"/>
        <w:ind w:right="360"/>
        <w:contextualSpacing/>
        <w:rPr>
          <w:rFonts w:ascii="Tahoma" w:hAnsi="Tahoma" w:cs="Tahoma"/>
          <w:b/>
          <w:bCs/>
          <w:iCs/>
          <w:sz w:val="20"/>
          <w:szCs w:val="20"/>
          <w:lang w:val="el-GR" w:eastAsia="en-US"/>
        </w:rPr>
      </w:pPr>
      <w:r w:rsidRPr="002C1002">
        <w:rPr>
          <w:rFonts w:ascii="Tahoma" w:hAnsi="Tahoma" w:cs="Tahoma"/>
          <w:bCs/>
          <w:iCs/>
          <w:sz w:val="20"/>
          <w:szCs w:val="20"/>
          <w:lang w:val="el-GR" w:eastAsia="en-US"/>
        </w:rPr>
        <w:t>Όλες οι προσφερόμενες τιμές (για όλα τα είδη) νοούνται για εμπόρευμα παραδοτέο ελεύθερο από δασμούς και τέλη. Στην προσφερόμενη τιμή  περιλαμβάνονται οι υπέρ τρίτων κρατήσεις, καθώς και κάθε άλλη επιβάρυνση, σύμφωνα με την κείμενη νομοθεσία, μη συμπεριλαμβανομένου Φ.Π.Α., για την προμήθεια και παράδοση του αγαθού στον τόπο και με τον τρόπο που προβλέπεται στα έγγραφα της σύμβασης.</w:t>
      </w:r>
    </w:p>
    <w:p w:rsidR="00F554AB" w:rsidRPr="002C1002" w:rsidRDefault="00F554AB" w:rsidP="00F554AB">
      <w:pPr>
        <w:suppressAutoHyphens w:val="0"/>
        <w:spacing w:after="240"/>
        <w:contextualSpacing/>
        <w:rPr>
          <w:rFonts w:ascii="Tahoma" w:eastAsia="Calibri" w:hAnsi="Tahoma" w:cs="Tahoma"/>
          <w:szCs w:val="22"/>
          <w:lang w:val="el-GR" w:eastAsia="en-US"/>
        </w:rPr>
      </w:pPr>
    </w:p>
    <w:p w:rsidR="00F554AB" w:rsidRPr="002C1002" w:rsidRDefault="00F554AB" w:rsidP="00F554AB">
      <w:pPr>
        <w:suppressAutoHyphens w:val="0"/>
        <w:spacing w:after="240"/>
        <w:contextualSpacing/>
        <w:jc w:val="center"/>
        <w:rPr>
          <w:rFonts w:ascii="Tahoma" w:eastAsia="Calibri" w:hAnsi="Tahoma" w:cs="Tahoma"/>
          <w:szCs w:val="22"/>
          <w:lang w:val="el-GR" w:eastAsia="en-US"/>
        </w:rPr>
      </w:pPr>
      <w:r w:rsidRPr="002C1002">
        <w:rPr>
          <w:rFonts w:ascii="Tahoma" w:eastAsia="Calibri" w:hAnsi="Tahoma" w:cs="Tahoma"/>
          <w:b/>
          <w:szCs w:val="22"/>
          <w:lang w:val="el-GR" w:eastAsia="en-US"/>
        </w:rPr>
        <w:t>Ο/Η Νόμιμος/μη Εκπρόσωπος</w:t>
      </w:r>
    </w:p>
    <w:p w:rsidR="00F554AB" w:rsidRPr="00F554AB" w:rsidRDefault="00F554AB" w:rsidP="00F554AB">
      <w:pPr>
        <w:keepNext/>
        <w:keepLines/>
        <w:suppressAutoHyphens w:val="0"/>
        <w:spacing w:before="240" w:after="240"/>
        <w:contextualSpacing/>
        <w:jc w:val="center"/>
        <w:outlineLvl w:val="0"/>
        <w:rPr>
          <w:rFonts w:ascii="Tahoma" w:eastAsia="Calibri" w:hAnsi="Tahoma" w:cs="Tahoma"/>
          <w:szCs w:val="22"/>
          <w:lang w:val="el-GR" w:eastAsia="en-US"/>
        </w:rPr>
      </w:pPr>
      <w:r w:rsidRPr="00F554AB">
        <w:rPr>
          <w:rFonts w:ascii="Tahoma" w:eastAsia="Calibri" w:hAnsi="Tahoma" w:cs="Tahoma"/>
          <w:szCs w:val="22"/>
          <w:lang w:val="el-GR" w:eastAsia="en-US"/>
        </w:rPr>
        <w:t>(ψηφιακά υπογεγραμμένο)</w:t>
      </w: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Cs w:val="22"/>
          <w:lang w:val="el-GR" w:eastAsia="en-US"/>
        </w:rPr>
      </w:pPr>
    </w:p>
    <w:p w:rsidR="00F554AB" w:rsidRPr="002C1002" w:rsidRDefault="00F554AB" w:rsidP="00F554AB">
      <w:pPr>
        <w:keepNext/>
        <w:keepLines/>
        <w:suppressAutoHyphens w:val="0"/>
        <w:spacing w:before="240" w:after="240"/>
        <w:contextualSpacing/>
        <w:jc w:val="center"/>
        <w:outlineLvl w:val="0"/>
        <w:rPr>
          <w:rFonts w:ascii="Tahoma" w:hAnsi="Tahoma" w:cs="Tahoma"/>
          <w:color w:val="2E74B5"/>
          <w:sz w:val="24"/>
          <w:highlight w:val="yellow"/>
          <w:lang w:val="el-GR" w:eastAsia="en-US"/>
        </w:rPr>
      </w:pPr>
    </w:p>
    <w:p w:rsidR="00FA3CA0" w:rsidRPr="00F554AB" w:rsidRDefault="00FA3CA0" w:rsidP="00F554AB">
      <w:pPr>
        <w:rPr>
          <w:lang w:val="el-GR"/>
        </w:rPr>
      </w:pPr>
    </w:p>
    <w:sectPr w:rsidR="00FA3CA0" w:rsidRPr="00F554AB" w:rsidSect="00F554AB">
      <w:pgSz w:w="11906" w:h="16838"/>
      <w:pgMar w:top="851" w:right="1134"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30"/>
    <w:rsid w:val="0040228F"/>
    <w:rsid w:val="004D2E35"/>
    <w:rsid w:val="006B1ADC"/>
    <w:rsid w:val="007F56E1"/>
    <w:rsid w:val="0085758D"/>
    <w:rsid w:val="009956D4"/>
    <w:rsid w:val="00B94D30"/>
    <w:rsid w:val="00E27352"/>
    <w:rsid w:val="00E33D88"/>
    <w:rsid w:val="00F554AB"/>
    <w:rsid w:val="00FA3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CE51"/>
  <w15:chartTrackingRefBased/>
  <w15:docId w15:val="{17F90D9A-2047-45F2-A82D-672CE367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4A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4459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ekareli</dc:creator>
  <cp:keywords/>
  <dc:description/>
  <cp:lastModifiedBy>ekareli</cp:lastModifiedBy>
  <cp:revision>3</cp:revision>
  <dcterms:created xsi:type="dcterms:W3CDTF">2025-11-26T10:27:00Z</dcterms:created>
  <dcterms:modified xsi:type="dcterms:W3CDTF">2025-11-26T10:30:00Z</dcterms:modified>
</cp:coreProperties>
</file>