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ΓΙΑ TΗN ΑΡΙΘΜ. ΠΡΩΤ. </w:t>
      </w:r>
      <w:r w:rsidR="005F186F" w:rsidRPr="005F186F">
        <w:rPr>
          <w:rFonts w:ascii="Tahoma" w:eastAsia="Times New Roman" w:hAnsi="Tahoma" w:cs="Tahoma"/>
          <w:b/>
          <w:sz w:val="20"/>
          <w:szCs w:val="20"/>
          <w:lang w:eastAsia="zh-CN"/>
        </w:rPr>
        <w:t>3931/24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/ΓΠ2/</w:t>
      </w:r>
      <w:r w:rsidR="005F186F" w:rsidRPr="005F186F">
        <w:rPr>
          <w:rFonts w:ascii="Tahoma" w:eastAsia="Times New Roman" w:hAnsi="Tahoma" w:cs="Tahoma"/>
          <w:b/>
          <w:sz w:val="20"/>
          <w:szCs w:val="20"/>
          <w:lang w:eastAsia="zh-CN"/>
        </w:rPr>
        <w:t>05.03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.202</w:t>
      </w:r>
      <w:r w:rsidR="005F186F" w:rsidRPr="005F186F">
        <w:rPr>
          <w:rFonts w:ascii="Tahoma" w:eastAsia="Times New Roman" w:hAnsi="Tahoma" w:cs="Tahoma"/>
          <w:b/>
          <w:sz w:val="20"/>
          <w:szCs w:val="20"/>
          <w:lang w:eastAsia="zh-CN"/>
        </w:rPr>
        <w:t>4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2"/>
        <w:gridCol w:w="1424"/>
        <w:gridCol w:w="1984"/>
        <w:gridCol w:w="1276"/>
        <w:gridCol w:w="1985"/>
      </w:tblGrid>
      <w:tr w:rsidR="008E0424" w:rsidRPr="003F47DA" w:rsidTr="003F47DA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2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shd w:val="clear" w:color="auto" w:fill="DDD9C4"/>
            <w:vAlign w:val="center"/>
            <w:hideMark/>
          </w:tcPr>
          <w:p w:rsidR="008E0424" w:rsidRPr="003F47DA" w:rsidRDefault="008E0424" w:rsidP="005F186F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3F47DA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262" w:type="dxa"/>
            <w:vAlign w:val="center"/>
            <w:hideMark/>
          </w:tcPr>
          <w:p w:rsidR="008E0424" w:rsidRPr="003F47DA" w:rsidRDefault="005F186F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BB7255">
              <w:rPr>
                <w:rFonts w:ascii="Tahoma" w:hAnsi="Tahoma" w:cs="Tahoma"/>
                <w:sz w:val="18"/>
                <w:szCs w:val="18"/>
              </w:rPr>
              <w:t>Εργασίες αποκατάστασης βλάβης του κυκλοφορητή και του θερμικού ΚΚΜ,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7255">
              <w:rPr>
                <w:rFonts w:ascii="Tahoma" w:hAnsi="Tahoma" w:cs="Tahoma"/>
                <w:sz w:val="18"/>
                <w:szCs w:val="18"/>
              </w:rPr>
              <w:t>πού βρίσκεται στο παλιό Διοικητήριο του Πανεπιστημίου Θεσσαλίας στην Λαμία, επί της οδού 3</w:t>
            </w:r>
            <w:r>
              <w:rPr>
                <w:rFonts w:ascii="Tahoma" w:hAnsi="Tahoma" w:cs="Tahoma"/>
                <w:sz w:val="18"/>
                <w:szCs w:val="18"/>
              </w:rPr>
              <w:t>ο</w:t>
            </w:r>
            <w:r w:rsidRPr="00BB72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B7255">
              <w:rPr>
                <w:rFonts w:ascii="Tahoma" w:hAnsi="Tahoma" w:cs="Tahoma"/>
                <w:sz w:val="18"/>
                <w:szCs w:val="18"/>
              </w:rPr>
              <w:t>χλμ</w:t>
            </w:r>
            <w:proofErr w:type="spellEnd"/>
            <w:r w:rsidRPr="00BB7255">
              <w:rPr>
                <w:rFonts w:ascii="Tahoma" w:hAnsi="Tahoma" w:cs="Tahoma"/>
                <w:sz w:val="18"/>
                <w:szCs w:val="18"/>
              </w:rPr>
              <w:t xml:space="preserve"> ΠΕΟ ΛΑΜΙΑΣ-ΑΘΗΝΑΣ</w:t>
            </w:r>
          </w:p>
        </w:tc>
        <w:tc>
          <w:tcPr>
            <w:tcW w:w="1424" w:type="dxa"/>
            <w:vAlign w:val="center"/>
            <w:hideMark/>
          </w:tcPr>
          <w:p w:rsidR="008E0424" w:rsidRPr="003F47DA" w:rsidRDefault="005F186F" w:rsidP="005F186F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3F47DA"/>
    <w:rsid w:val="005B6599"/>
    <w:rsid w:val="005F186F"/>
    <w:rsid w:val="00656CCF"/>
    <w:rsid w:val="008E0424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5</cp:revision>
  <dcterms:created xsi:type="dcterms:W3CDTF">2023-04-20T08:12:00Z</dcterms:created>
  <dcterms:modified xsi:type="dcterms:W3CDTF">2024-03-05T11:16:00Z</dcterms:modified>
</cp:coreProperties>
</file>