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</w:rPr>
      </w:pPr>
      <w:bookmarkStart w:id="0" w:name="_GoBack"/>
      <w:bookmarkEnd w:id="0"/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0732">
        <w:rPr>
          <w:rFonts w:ascii="Tahoma" w:eastAsia="Times New Roman" w:hAnsi="Tahoma" w:cs="Tahoma"/>
          <w:b/>
          <w:sz w:val="20"/>
          <w:szCs w:val="20"/>
        </w:rPr>
        <w:t>ΟΙΚΟΝΟΜΙΚΗ ΠΡΟΣΦΟΡΑ</w:t>
      </w:r>
    </w:p>
    <w:p w:rsidR="00F40732" w:rsidRPr="00F40732" w:rsidRDefault="00F40732" w:rsidP="00F40732">
      <w:pPr>
        <w:spacing w:after="120" w:line="240" w:lineRule="auto"/>
        <w:contextualSpacing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F40732">
        <w:rPr>
          <w:rFonts w:ascii="Tahoma" w:eastAsia="Times New Roman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F40732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F40732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F40732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F40732">
        <w:rPr>
          <w:rFonts w:ascii="Tahoma" w:eastAsia="Times New Roman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F40732">
        <w:rPr>
          <w:rFonts w:ascii="Tahoma" w:eastAsia="Times New Roman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F40732" w:rsidRPr="00F40732" w:rsidRDefault="00F40732" w:rsidP="00F40732">
      <w:pPr>
        <w:framePr w:hSpace="180" w:wrap="around" w:vAnchor="text" w:hAnchor="page" w:x="1096" w:y="523"/>
        <w:spacing w:after="12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40732" w:rsidRPr="00F40732" w:rsidRDefault="00F40732" w:rsidP="00F40732">
      <w:pPr>
        <w:spacing w:after="12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273"/>
        <w:gridCol w:w="1418"/>
        <w:gridCol w:w="1559"/>
        <w:gridCol w:w="1270"/>
        <w:gridCol w:w="1701"/>
      </w:tblGrid>
      <w:tr w:rsidR="00F40732" w:rsidRPr="00F40732" w:rsidTr="00F40732">
        <w:trPr>
          <w:trHeight w:val="2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ΣΥΝΟΛΙΚΗ ΠΡΟΣΦΕΡΟΜΕΝΗ ΤΙΜΗ ΧΩΡΙΣ Φ.Π.Α.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Φ.Π.Α.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ΣΥΝΟΛΙΚΗ ΠΡΟΣΦΕΡΟΜΕΝΗ ΤΙΜΗ ΜΕ Φ.Π.Α.</w:t>
            </w:r>
          </w:p>
        </w:tc>
      </w:tr>
      <w:tr w:rsidR="00F40732" w:rsidRPr="00F40732" w:rsidTr="00F40732">
        <w:trPr>
          <w:trHeight w:val="1068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Calibri" w:hAnsi="Tahoma" w:cs="Tahoma"/>
                <w:sz w:val="16"/>
                <w:szCs w:val="16"/>
              </w:rPr>
              <w:t xml:space="preserve">Προμήθεια και τοποθέτηση/εγκατάσταση Κλιματιστικής μονάδας 9.000 </w:t>
            </w:r>
            <w:r w:rsidRPr="00F40732">
              <w:rPr>
                <w:rFonts w:ascii="Tahoma" w:eastAsia="Calibri" w:hAnsi="Tahoma" w:cs="Tahoma"/>
                <w:sz w:val="16"/>
                <w:szCs w:val="16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4073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 ΤΜΧ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</w:tr>
      <w:tr w:rsidR="00F40732" w:rsidRPr="00F40732" w:rsidTr="00F40732">
        <w:trPr>
          <w:trHeight w:val="1008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rPr>
                <w:rFonts w:ascii="Tahoma" w:eastAsia="Calibri" w:hAnsi="Tahoma" w:cs="Tahoma"/>
                <w:sz w:val="16"/>
                <w:szCs w:val="16"/>
              </w:rPr>
            </w:pPr>
            <w:r w:rsidRPr="00F40732">
              <w:rPr>
                <w:rFonts w:ascii="Tahoma" w:eastAsia="Calibri" w:hAnsi="Tahoma" w:cs="Tahoma"/>
                <w:sz w:val="16"/>
                <w:szCs w:val="16"/>
              </w:rPr>
              <w:t>Προμήθεια και τοποθέτηση/εγκατάσταση Κλιματιστικής μονάδας 12.000 btu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 ΤΜΧ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F40732" w:rsidRPr="00F40732" w:rsidTr="00F40732">
        <w:trPr>
          <w:trHeight w:val="81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rPr>
                <w:rFonts w:ascii="Tahoma" w:eastAsia="Calibri" w:hAnsi="Tahoma" w:cs="Tahoma"/>
                <w:sz w:val="16"/>
                <w:szCs w:val="16"/>
              </w:rPr>
            </w:pPr>
            <w:r w:rsidRPr="00F40732">
              <w:rPr>
                <w:rFonts w:ascii="Tahoma" w:eastAsia="Calibri" w:hAnsi="Tahoma" w:cs="Tahoma"/>
                <w:sz w:val="16"/>
                <w:szCs w:val="16"/>
              </w:rPr>
              <w:t>Προμήθεια και τοποθέτηση εγκατάσταση Κλιματιστικής μονάδας 18.000 btu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 ΤΜΧ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F40732" w:rsidRPr="00F40732" w:rsidTr="00F40732">
        <w:trPr>
          <w:trHeight w:val="741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rPr>
                <w:rFonts w:ascii="Tahoma" w:eastAsia="Calibri" w:hAnsi="Tahoma" w:cs="Tahoma"/>
                <w:sz w:val="16"/>
                <w:szCs w:val="16"/>
              </w:rPr>
            </w:pPr>
            <w:r w:rsidRPr="00F40732">
              <w:rPr>
                <w:rFonts w:ascii="Tahoma" w:eastAsia="Calibri" w:hAnsi="Tahoma" w:cs="Tahoma"/>
                <w:sz w:val="16"/>
                <w:szCs w:val="16"/>
              </w:rPr>
              <w:t>Εργασία απεγκατάστασης κλιματιστικών μονάδων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  ΥΠΗΡΕΣΙΑ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F40732" w:rsidRPr="00F40732" w:rsidTr="00F40732">
        <w:trPr>
          <w:trHeight w:val="448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  <w:hideMark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F4073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F40732" w:rsidRPr="00F40732" w:rsidRDefault="00F40732" w:rsidP="00F40732">
            <w:pPr>
              <w:widowControl w:val="0"/>
              <w:suppressAutoHyphens/>
              <w:spacing w:after="120" w:line="256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F40732" w:rsidRPr="00F40732" w:rsidRDefault="00F40732" w:rsidP="00F40732">
      <w:pPr>
        <w:spacing w:after="12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40732" w:rsidRPr="00F40732" w:rsidRDefault="00F40732" w:rsidP="00F4073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F40732" w:rsidRPr="00F40732" w:rsidRDefault="00F40732" w:rsidP="00F40732">
      <w:pPr>
        <w:autoSpaceDE w:val="0"/>
        <w:autoSpaceDN w:val="0"/>
        <w:adjustRightInd w:val="0"/>
        <w:spacing w:after="120" w:line="240" w:lineRule="auto"/>
        <w:contextualSpacing/>
        <w:rPr>
          <w:rFonts w:ascii="Tahoma" w:eastAsia="Times New Roman" w:hAnsi="Tahoma" w:cs="Tahoma"/>
          <w:sz w:val="20"/>
          <w:szCs w:val="20"/>
        </w:rPr>
      </w:pPr>
      <w:r w:rsidRPr="00F40732"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 w:rsidRPr="00F40732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F40732" w:rsidRPr="00F40732" w:rsidRDefault="00F40732" w:rsidP="00F4073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F40732" w:rsidRPr="00F40732" w:rsidRDefault="00F40732" w:rsidP="00F4073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F40732" w:rsidRPr="00F40732" w:rsidRDefault="00F40732" w:rsidP="00F40732">
      <w:pPr>
        <w:autoSpaceDE w:val="0"/>
        <w:autoSpaceDN w:val="0"/>
        <w:adjustRightInd w:val="0"/>
        <w:spacing w:after="12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F40732" w:rsidRPr="00F40732" w:rsidRDefault="00F40732" w:rsidP="00F4073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F40732" w:rsidRPr="00F40732" w:rsidRDefault="00F40732" w:rsidP="00F4073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F40732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F40732" w:rsidRPr="00F40732" w:rsidRDefault="00F40732" w:rsidP="00F40732">
      <w:pPr>
        <w:spacing w:after="120" w:line="240" w:lineRule="auto"/>
        <w:contextualSpacing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40732">
        <w:rPr>
          <w:rFonts w:ascii="Tahoma" w:eastAsia="Times New Roman" w:hAnsi="Tahoma" w:cs="Tahoma"/>
          <w:i/>
          <w:sz w:val="20"/>
          <w:szCs w:val="20"/>
          <w:lang w:eastAsia="ar-SA"/>
        </w:rPr>
        <w:t>(Υπογραφή και σφραγίδα)</w:t>
      </w:r>
    </w:p>
    <w:p w:rsidR="00F40732" w:rsidRPr="00F40732" w:rsidRDefault="00F40732" w:rsidP="00F40732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  <w:sectPr w:rsidR="00F40732" w:rsidRPr="00F40732">
          <w:pgSz w:w="11906" w:h="16838"/>
          <w:pgMar w:top="1134" w:right="1134" w:bottom="1440" w:left="1134" w:header="709" w:footer="709" w:gutter="0"/>
          <w:cols w:space="720"/>
        </w:sectPr>
      </w:pPr>
    </w:p>
    <w:p w:rsidR="00F40732" w:rsidRPr="00F40732" w:rsidRDefault="00F40732" w:rsidP="00F40732">
      <w:pPr>
        <w:spacing w:after="120" w:line="240" w:lineRule="auto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C6"/>
    <w:rsid w:val="001044C6"/>
    <w:rsid w:val="0085758D"/>
    <w:rsid w:val="00971AE5"/>
    <w:rsid w:val="00975BB2"/>
    <w:rsid w:val="00C37908"/>
    <w:rsid w:val="00C70436"/>
    <w:rsid w:val="00ED0774"/>
    <w:rsid w:val="00F40732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3704"/>
  <w15:chartTrackingRefBased/>
  <w15:docId w15:val="{E6567D10-576C-4378-9009-70FF96F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F40732"/>
  </w:style>
  <w:style w:type="paragraph" w:customStyle="1" w:styleId="msonormal0">
    <w:name w:val="msonormal"/>
    <w:basedOn w:val="a"/>
    <w:rsid w:val="00F4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rsid w:val="00F4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uiPriority w:val="39"/>
    <w:rsid w:val="00F407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4</cp:revision>
  <dcterms:created xsi:type="dcterms:W3CDTF">2024-06-12T08:04:00Z</dcterms:created>
  <dcterms:modified xsi:type="dcterms:W3CDTF">2024-06-12T08:06:00Z</dcterms:modified>
</cp:coreProperties>
</file>