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732" w:rsidRPr="00F40732" w:rsidRDefault="00F40732" w:rsidP="00F40732">
      <w:pPr>
        <w:spacing w:after="120" w:line="240" w:lineRule="auto"/>
        <w:contextualSpacing/>
        <w:rPr>
          <w:rFonts w:ascii="Tahoma" w:eastAsia="Times New Roman" w:hAnsi="Tahoma" w:cs="Tahoma"/>
          <w:b/>
          <w:bCs/>
          <w:sz w:val="20"/>
          <w:szCs w:val="20"/>
          <w:lang w:eastAsia="el-GR"/>
        </w:rPr>
      </w:pPr>
    </w:p>
    <w:p w:rsidR="00F40732" w:rsidRPr="00F40732" w:rsidRDefault="00F40732" w:rsidP="00F40732">
      <w:pPr>
        <w:spacing w:after="120" w:line="240" w:lineRule="auto"/>
        <w:contextualSpacing/>
        <w:jc w:val="center"/>
        <w:rPr>
          <w:rFonts w:ascii="Tahoma" w:eastAsia="Times New Roman" w:hAnsi="Tahoma" w:cs="Tahoma"/>
          <w:b/>
          <w:bCs/>
          <w:sz w:val="20"/>
          <w:szCs w:val="20"/>
          <w:lang w:eastAsia="el-GR"/>
        </w:rPr>
      </w:pPr>
      <w:r w:rsidRPr="00F40732">
        <w:rPr>
          <w:rFonts w:ascii="Tahoma" w:eastAsia="Times New Roman" w:hAnsi="Tahoma" w:cs="Tahoma"/>
          <w:b/>
          <w:bCs/>
          <w:sz w:val="20"/>
          <w:szCs w:val="20"/>
          <w:lang w:eastAsia="el-GR"/>
        </w:rPr>
        <w:t>ΦΥΛΛ</w:t>
      </w:r>
      <w:r w:rsidR="00F709D2">
        <w:rPr>
          <w:rFonts w:ascii="Tahoma" w:eastAsia="Times New Roman" w:hAnsi="Tahoma" w:cs="Tahoma"/>
          <w:b/>
          <w:bCs/>
          <w:sz w:val="20"/>
          <w:szCs w:val="20"/>
          <w:lang w:eastAsia="el-GR"/>
        </w:rPr>
        <w:t>Α</w:t>
      </w:r>
      <w:r w:rsidRPr="00F40732">
        <w:rPr>
          <w:rFonts w:ascii="Tahoma" w:eastAsia="Times New Roman" w:hAnsi="Tahoma" w:cs="Tahoma"/>
          <w:b/>
          <w:bCs/>
          <w:sz w:val="20"/>
          <w:szCs w:val="20"/>
          <w:lang w:eastAsia="el-GR"/>
        </w:rPr>
        <w:t xml:space="preserve"> ΣΥΜΜΟΡΦΩΣΗΣ</w:t>
      </w:r>
    </w:p>
    <w:p w:rsidR="00F40732" w:rsidRPr="00F40732" w:rsidRDefault="00F40732" w:rsidP="00F40732">
      <w:pPr>
        <w:spacing w:after="120" w:line="240" w:lineRule="auto"/>
        <w:contextualSpacing/>
        <w:jc w:val="center"/>
        <w:rPr>
          <w:rFonts w:ascii="Tahoma" w:eastAsia="Times New Roman" w:hAnsi="Tahoma" w:cs="Tahoma"/>
          <w:bCs/>
          <w:sz w:val="20"/>
          <w:szCs w:val="20"/>
          <w:lang w:eastAsia="el-GR"/>
        </w:rPr>
      </w:pPr>
      <w:r w:rsidRPr="00F40732">
        <w:rPr>
          <w:rFonts w:ascii="Tahoma" w:eastAsia="Times New Roman" w:hAnsi="Tahoma" w:cs="Tahoma"/>
          <w:bCs/>
          <w:sz w:val="20"/>
          <w:szCs w:val="20"/>
          <w:lang w:eastAsia="el-GR"/>
        </w:rPr>
        <w:t>του……………………………………………..………….</w:t>
      </w:r>
    </w:p>
    <w:p w:rsidR="00F40732" w:rsidRPr="00F40732" w:rsidRDefault="00F40732" w:rsidP="00F40732">
      <w:pPr>
        <w:spacing w:after="120" w:line="240" w:lineRule="auto"/>
        <w:contextualSpacing/>
        <w:jc w:val="center"/>
        <w:rPr>
          <w:rFonts w:ascii="Tahoma" w:eastAsia="Times New Roman" w:hAnsi="Tahoma" w:cs="Tahoma"/>
          <w:bCs/>
          <w:sz w:val="20"/>
          <w:szCs w:val="20"/>
          <w:lang w:eastAsia="el-GR"/>
        </w:rPr>
      </w:pPr>
      <w:r w:rsidRPr="00F40732">
        <w:rPr>
          <w:rFonts w:ascii="Tahoma" w:eastAsia="Times New Roman" w:hAnsi="Tahoma" w:cs="Tahoma"/>
          <w:bCs/>
          <w:sz w:val="20"/>
          <w:szCs w:val="20"/>
          <w:lang w:eastAsia="el-GR"/>
        </w:rPr>
        <w:t>(</w:t>
      </w:r>
      <w:r w:rsidRPr="00F40732">
        <w:rPr>
          <w:rFonts w:ascii="Tahoma" w:eastAsia="Times New Roman" w:hAnsi="Tahoma" w:cs="Tahoma"/>
          <w:bCs/>
          <w:i/>
          <w:sz w:val="20"/>
          <w:szCs w:val="20"/>
          <w:lang w:eastAsia="el-GR"/>
        </w:rPr>
        <w:t>επωνυμία οικονομικού φορέα</w:t>
      </w:r>
      <w:r w:rsidRPr="00F40732">
        <w:rPr>
          <w:rFonts w:ascii="Tahoma" w:eastAsia="Times New Roman" w:hAnsi="Tahoma" w:cs="Tahoma"/>
          <w:bCs/>
          <w:sz w:val="20"/>
          <w:szCs w:val="20"/>
          <w:lang w:eastAsia="el-GR"/>
        </w:rPr>
        <w:t>)</w:t>
      </w:r>
    </w:p>
    <w:p w:rsidR="00F40732" w:rsidRPr="00F40732" w:rsidRDefault="00F40732" w:rsidP="00F40732">
      <w:pPr>
        <w:spacing w:after="120" w:line="240" w:lineRule="auto"/>
        <w:contextualSpacing/>
        <w:jc w:val="center"/>
        <w:rPr>
          <w:rFonts w:ascii="Tahoma" w:eastAsia="Times New Roman" w:hAnsi="Tahoma" w:cs="Tahoma"/>
          <w:bCs/>
          <w:sz w:val="20"/>
          <w:szCs w:val="20"/>
          <w:lang w:eastAsia="el-GR"/>
        </w:rPr>
      </w:pPr>
    </w:p>
    <w:p w:rsidR="00F40732" w:rsidRPr="00F40732" w:rsidRDefault="00F40732" w:rsidP="00F40732">
      <w:pPr>
        <w:spacing w:after="120" w:line="240" w:lineRule="auto"/>
        <w:contextualSpacing/>
        <w:jc w:val="center"/>
        <w:rPr>
          <w:rFonts w:ascii="Tahoma" w:eastAsia="Times New Roman" w:hAnsi="Tahoma" w:cs="Tahoma"/>
          <w:bCs/>
          <w:sz w:val="20"/>
          <w:szCs w:val="20"/>
          <w:lang w:eastAsia="el-GR"/>
        </w:rPr>
      </w:pPr>
    </w:p>
    <w:p w:rsidR="00F40732" w:rsidRPr="00F40732" w:rsidRDefault="00F40732" w:rsidP="00F40732">
      <w:pPr>
        <w:spacing w:after="120" w:line="240" w:lineRule="auto"/>
        <w:contextualSpacing/>
        <w:jc w:val="center"/>
        <w:rPr>
          <w:rFonts w:ascii="Tahoma" w:eastAsia="Times New Roman" w:hAnsi="Tahoma" w:cs="Tahoma"/>
          <w:bCs/>
          <w:sz w:val="20"/>
          <w:szCs w:val="20"/>
          <w:lang w:eastAsia="el-GR"/>
        </w:rPr>
      </w:pPr>
      <w:r w:rsidRPr="00F40732">
        <w:rPr>
          <w:rFonts w:ascii="Tahoma" w:eastAsia="Times New Roman" w:hAnsi="Tahoma" w:cs="Tahoma"/>
          <w:bCs/>
          <w:sz w:val="20"/>
          <w:szCs w:val="20"/>
          <w:lang w:eastAsia="el-GR"/>
        </w:rPr>
        <w:t xml:space="preserve">ΓΙΑ TΗΝ ΑΡΙΘΜ. ΠΡΩΤ.  …………………………………………..…  </w:t>
      </w:r>
    </w:p>
    <w:p w:rsidR="00F40732" w:rsidRPr="00F40732" w:rsidRDefault="00F40732" w:rsidP="00F40732">
      <w:pPr>
        <w:spacing w:after="120" w:line="240" w:lineRule="auto"/>
        <w:contextualSpacing/>
        <w:jc w:val="center"/>
        <w:rPr>
          <w:rFonts w:ascii="Tahoma" w:eastAsia="Times New Roman" w:hAnsi="Tahoma" w:cs="Tahoma"/>
          <w:bCs/>
          <w:sz w:val="20"/>
          <w:szCs w:val="20"/>
          <w:lang w:eastAsia="el-GR"/>
        </w:rPr>
      </w:pPr>
      <w:r w:rsidRPr="00F40732">
        <w:rPr>
          <w:rFonts w:ascii="Tahoma" w:eastAsia="Times New Roman" w:hAnsi="Tahoma" w:cs="Tahoma"/>
          <w:bCs/>
          <w:sz w:val="20"/>
          <w:szCs w:val="20"/>
          <w:lang w:eastAsia="el-GR"/>
        </w:rPr>
        <w:t>ΠΡΟΣΚΛΗΣΗ ΕΚΔΗΛΩΣΗ ΕΝΔΙΑΦΕΡΟΝΤΟΣ ΤΟΥ ΠΑΝΕΠΙΣΤΗΜΙΟΥ ΘΕΣΣΑΛΙΑΣ</w:t>
      </w:r>
    </w:p>
    <w:p w:rsidR="00F40732" w:rsidRPr="00F40732" w:rsidRDefault="00F40732" w:rsidP="00F40732">
      <w:pPr>
        <w:spacing w:after="120" w:line="240" w:lineRule="auto"/>
        <w:contextualSpacing/>
        <w:jc w:val="center"/>
        <w:rPr>
          <w:rFonts w:ascii="Tahoma" w:eastAsia="Times New Roman" w:hAnsi="Tahoma" w:cs="Tahoma"/>
          <w:b/>
          <w:bCs/>
          <w:sz w:val="20"/>
          <w:szCs w:val="20"/>
          <w:lang w:eastAsia="el-GR"/>
        </w:rPr>
      </w:pPr>
    </w:p>
    <w:p w:rsidR="00F40732" w:rsidRPr="00F40732" w:rsidRDefault="00F40732" w:rsidP="00F40732">
      <w:pPr>
        <w:spacing w:after="120" w:line="240" w:lineRule="auto"/>
        <w:contextualSpacing/>
        <w:jc w:val="center"/>
        <w:rPr>
          <w:rFonts w:ascii="Tahoma" w:eastAsia="Calibri" w:hAnsi="Tahoma" w:cs="Tahoma"/>
          <w:b/>
          <w:color w:val="000000"/>
          <w:sz w:val="18"/>
          <w:szCs w:val="18"/>
          <w:lang w:eastAsia="ar-SA"/>
        </w:rPr>
      </w:pPr>
    </w:p>
    <w:p w:rsidR="00F40732" w:rsidRPr="00F40732" w:rsidRDefault="00F40732" w:rsidP="00F40732">
      <w:pPr>
        <w:shd w:val="clear" w:color="auto" w:fill="F4B083"/>
        <w:spacing w:after="120" w:line="240" w:lineRule="auto"/>
        <w:contextualSpacing/>
        <w:jc w:val="center"/>
        <w:rPr>
          <w:rFonts w:ascii="Tahoma" w:eastAsia="Times New Roman" w:hAnsi="Tahoma" w:cs="Tahoma"/>
          <w:b/>
          <w:bCs/>
          <w:sz w:val="24"/>
          <w:szCs w:val="24"/>
          <w:lang w:eastAsia="el-GR"/>
        </w:rPr>
      </w:pPr>
      <w:r w:rsidRPr="00F40732">
        <w:rPr>
          <w:rFonts w:ascii="Tahoma" w:eastAsia="Calibri" w:hAnsi="Tahoma" w:cs="Tahoma"/>
          <w:b/>
          <w:color w:val="000000"/>
          <w:sz w:val="24"/>
          <w:szCs w:val="24"/>
          <w:lang w:eastAsia="ar-SA"/>
        </w:rPr>
        <w:t xml:space="preserve">Κλιματιστική μονάδα 9.000 </w:t>
      </w:r>
      <w:proofErr w:type="spellStart"/>
      <w:r w:rsidRPr="00F40732">
        <w:rPr>
          <w:rFonts w:ascii="Tahoma" w:eastAsia="Calibri" w:hAnsi="Tahoma" w:cs="Tahoma"/>
          <w:b/>
          <w:color w:val="000000"/>
          <w:sz w:val="24"/>
          <w:szCs w:val="24"/>
          <w:lang w:val="en-US" w:eastAsia="ar-SA"/>
        </w:rPr>
        <w:t>btu</w:t>
      </w:r>
      <w:proofErr w:type="spellEnd"/>
      <w:r w:rsidRPr="00F40732">
        <w:rPr>
          <w:rFonts w:ascii="Tahoma" w:eastAsia="Calibri" w:hAnsi="Tahoma" w:cs="Tahoma"/>
          <w:b/>
          <w:color w:val="000000"/>
          <w:sz w:val="24"/>
          <w:szCs w:val="24"/>
          <w:lang w:eastAsia="ar-SA"/>
        </w:rPr>
        <w:t xml:space="preserve"> - ΤΕΜΑΧΙΑ: ΕΙΚΟΣΙ (20)</w:t>
      </w:r>
    </w:p>
    <w:p w:rsidR="00F40732" w:rsidRPr="00F40732" w:rsidRDefault="00F40732" w:rsidP="00F40732">
      <w:pPr>
        <w:spacing w:after="120" w:line="240" w:lineRule="auto"/>
        <w:contextualSpacing/>
        <w:jc w:val="center"/>
        <w:rPr>
          <w:rFonts w:ascii="Tahoma" w:eastAsia="Times New Roman" w:hAnsi="Tahoma" w:cs="Tahoma"/>
          <w:b/>
          <w:bCs/>
          <w:sz w:val="20"/>
          <w:szCs w:val="20"/>
          <w:lang w:eastAsia="el-GR"/>
        </w:rPr>
      </w:pPr>
    </w:p>
    <w:p w:rsidR="00F40732" w:rsidRPr="00F40732" w:rsidRDefault="00F40732" w:rsidP="00F40732">
      <w:pPr>
        <w:spacing w:after="120" w:line="240" w:lineRule="auto"/>
        <w:contextualSpacing/>
        <w:jc w:val="center"/>
        <w:rPr>
          <w:rFonts w:ascii="Tahoma" w:eastAsia="Times New Roman" w:hAnsi="Tahoma" w:cs="Tahoma"/>
          <w:b/>
          <w:bCs/>
          <w:sz w:val="20"/>
          <w:szCs w:val="20"/>
          <w:lang w:eastAsia="el-GR"/>
        </w:rPr>
      </w:pPr>
      <w:r w:rsidRPr="00F40732">
        <w:rPr>
          <w:rFonts w:ascii="Tahoma" w:eastAsia="Times New Roman" w:hAnsi="Tahoma" w:cs="Tahoma"/>
          <w:b/>
          <w:bCs/>
          <w:sz w:val="20"/>
          <w:szCs w:val="20"/>
          <w:lang w:eastAsia="el-GR"/>
        </w:rPr>
        <w:t>ΠΙΝΑΚΑΣ 1</w:t>
      </w:r>
    </w:p>
    <w:tbl>
      <w:tblPr>
        <w:tblW w:w="0" w:type="dxa"/>
        <w:jc w:val="center"/>
        <w:tblLayout w:type="fixed"/>
        <w:tblCellMar>
          <w:left w:w="10" w:type="dxa"/>
          <w:right w:w="10" w:type="dxa"/>
        </w:tblCellMar>
        <w:tblLook w:val="04A0" w:firstRow="1" w:lastRow="0" w:firstColumn="1" w:lastColumn="0" w:noHBand="0" w:noVBand="1"/>
      </w:tblPr>
      <w:tblGrid>
        <w:gridCol w:w="869"/>
        <w:gridCol w:w="3227"/>
        <w:gridCol w:w="1558"/>
        <w:gridCol w:w="1862"/>
        <w:gridCol w:w="1882"/>
      </w:tblGrid>
      <w:tr w:rsidR="00F40732" w:rsidRPr="00F40732" w:rsidTr="00F40732">
        <w:trPr>
          <w:trHeight w:val="322"/>
          <w:jc w:val="center"/>
        </w:trPr>
        <w:tc>
          <w:tcPr>
            <w:tcW w:w="9398"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b/>
                <w:color w:val="000000"/>
                <w:sz w:val="18"/>
                <w:szCs w:val="18"/>
                <w:lang w:eastAsia="ar-SA"/>
              </w:rPr>
            </w:pPr>
            <w:r w:rsidRPr="00F40732">
              <w:rPr>
                <w:rFonts w:ascii="Tahoma" w:eastAsia="Calibri" w:hAnsi="Tahoma" w:cs="Tahoma"/>
                <w:b/>
                <w:color w:val="000000"/>
                <w:sz w:val="18"/>
                <w:szCs w:val="18"/>
                <w:lang w:eastAsia="ar-SA"/>
              </w:rPr>
              <w:t xml:space="preserve">Κλιματιστική μονάδα 9.000 </w:t>
            </w:r>
            <w:proofErr w:type="spellStart"/>
            <w:r w:rsidRPr="00F40732">
              <w:rPr>
                <w:rFonts w:ascii="Tahoma" w:eastAsia="Calibri" w:hAnsi="Tahoma" w:cs="Tahoma"/>
                <w:b/>
                <w:color w:val="000000"/>
                <w:sz w:val="18"/>
                <w:szCs w:val="18"/>
                <w:lang w:val="en-US" w:eastAsia="ar-SA"/>
              </w:rPr>
              <w:t>btu</w:t>
            </w:r>
            <w:proofErr w:type="spellEnd"/>
            <w:r w:rsidRPr="00F40732">
              <w:rPr>
                <w:rFonts w:ascii="Tahoma" w:eastAsia="Calibri" w:hAnsi="Tahoma" w:cs="Tahoma"/>
                <w:b/>
                <w:color w:val="000000"/>
                <w:sz w:val="18"/>
                <w:szCs w:val="18"/>
                <w:lang w:eastAsia="ar-SA"/>
              </w:rPr>
              <w:t xml:space="preserve"> - ΤΕΜΑΧΙΑ: ΕΙΚΟΣΙ (20)</w:t>
            </w:r>
          </w:p>
        </w:tc>
      </w:tr>
      <w:tr w:rsidR="00F40732" w:rsidRPr="00F40732" w:rsidTr="00F40732">
        <w:trPr>
          <w:trHeight w:val="60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Α/Α</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ΑΝΑΛΥΤΙΚΗ ΠΕΡΙΓΡΑΦΗ ΠΡΟΔΙΑΓΡΑΦΩΝ</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ΑΠΑΙΤΗΣΗ</w:t>
            </w:r>
          </w:p>
        </w:tc>
        <w:tc>
          <w:tcPr>
            <w:tcW w:w="1862"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ΑΠΑΝΤΗΣΗ</w:t>
            </w:r>
          </w:p>
        </w:tc>
        <w:tc>
          <w:tcPr>
            <w:tcW w:w="1882"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ΠΑΡΑΠΟΜΠΗ</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(αναφορά της σελ. του τεχνικού φυλλαδίου)</w:t>
            </w: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(α)</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(β)</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(γ)</w:t>
            </w:r>
          </w:p>
        </w:tc>
        <w:tc>
          <w:tcPr>
            <w:tcW w:w="1862"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(δ) </w:t>
            </w:r>
          </w:p>
        </w:tc>
        <w:tc>
          <w:tcPr>
            <w:tcW w:w="1882"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pacing w:val="70"/>
                <w:sz w:val="18"/>
                <w:szCs w:val="18"/>
                <w:lang w:eastAsia="ar-SA"/>
              </w:rPr>
            </w:pPr>
            <w:r w:rsidRPr="00F40732">
              <w:rPr>
                <w:rFonts w:ascii="Tahoma" w:eastAsia="Calibri" w:hAnsi="Tahoma" w:cs="Tahoma"/>
                <w:color w:val="000000"/>
                <w:sz w:val="18"/>
                <w:szCs w:val="18"/>
                <w:lang w:eastAsia="ar-SA"/>
              </w:rPr>
              <w:t>(ε)</w:t>
            </w: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F40732" w:rsidRPr="00F40732" w:rsidRDefault="00F40732" w:rsidP="00F40732">
            <w:pPr>
              <w:suppressAutoHyphens/>
              <w:spacing w:after="120" w:line="256" w:lineRule="auto"/>
              <w:contextualSpacing/>
              <w:rPr>
                <w:rFonts w:ascii="Tahoma" w:eastAsia="DejaVu Sans" w:hAnsi="Tahoma" w:cs="Tahoma"/>
                <w:color w:val="000000"/>
                <w:sz w:val="18"/>
                <w:szCs w:val="18"/>
                <w:lang w:eastAsia="ar-SA"/>
              </w:rPr>
            </w:pP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b/>
                <w:bCs/>
                <w:color w:val="000000"/>
                <w:sz w:val="18"/>
                <w:szCs w:val="18"/>
                <w:lang w:eastAsia="ar-SA"/>
              </w:rPr>
            </w:pPr>
            <w:r w:rsidRPr="00F40732">
              <w:rPr>
                <w:rFonts w:ascii="Tahoma" w:eastAsia="Calibri" w:hAnsi="Tahoma" w:cs="Tahoma"/>
                <w:b/>
                <w:bCs/>
                <w:color w:val="000000"/>
                <w:sz w:val="18"/>
                <w:szCs w:val="18"/>
                <w:lang w:eastAsia="ar-SA"/>
              </w:rPr>
              <w:t>Γενικά Χαρακτηριστικά</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F40732" w:rsidRPr="00F40732" w:rsidRDefault="00F40732" w:rsidP="00F40732">
            <w:pPr>
              <w:suppressAutoHyphens/>
              <w:spacing w:after="120" w:line="256" w:lineRule="auto"/>
              <w:contextualSpacing/>
              <w:rPr>
                <w:rFonts w:ascii="Tahoma" w:eastAsia="DejaVu Sans" w:hAnsi="Tahoma" w:cs="Tahoma"/>
                <w:color w:val="000000"/>
                <w:sz w:val="18"/>
                <w:szCs w:val="18"/>
                <w:lang w:eastAsia="ar-SA"/>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F40732" w:rsidRPr="00F40732" w:rsidRDefault="00F40732" w:rsidP="00F40732">
            <w:pPr>
              <w:suppressAutoHyphens/>
              <w:spacing w:after="120" w:line="256" w:lineRule="auto"/>
              <w:contextualSpacing/>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F40732" w:rsidRPr="00F40732" w:rsidRDefault="00F40732" w:rsidP="00F40732">
            <w:pPr>
              <w:suppressAutoHyphens/>
              <w:spacing w:after="120" w:line="256" w:lineRule="auto"/>
              <w:contextualSpacing/>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1.</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Τύπου </w:t>
            </w:r>
            <w:r w:rsidRPr="00F40732">
              <w:rPr>
                <w:rFonts w:ascii="Tahoma" w:eastAsia="Calibri" w:hAnsi="Tahoma" w:cs="Tahoma"/>
                <w:color w:val="000000"/>
                <w:sz w:val="18"/>
                <w:szCs w:val="18"/>
                <w:lang w:val="en-US" w:eastAsia="ar-SA"/>
              </w:rPr>
              <w:t>ALL DC INVERTER</w:t>
            </w:r>
            <w:r w:rsidRPr="00F40732">
              <w:rPr>
                <w:rFonts w:ascii="Tahoma" w:eastAsia="Calibri" w:hAnsi="Tahoma" w:cs="Tahoma"/>
                <w:color w:val="000000"/>
                <w:sz w:val="18"/>
                <w:szCs w:val="18"/>
                <w:lang w:eastAsia="ar-SA"/>
              </w:rPr>
              <w:t xml:space="preserve"> </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8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2.</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Times New Roman" w:hAnsi="Tahoma" w:cs="Tahoma"/>
                <w:sz w:val="18"/>
                <w:szCs w:val="18"/>
                <w:lang w:eastAsia="ar-SA"/>
              </w:rPr>
              <w:t>Ψυκτικό υγρό οικολογικού τύπου (</w:t>
            </w:r>
            <w:r w:rsidRPr="00F40732">
              <w:rPr>
                <w:rFonts w:ascii="Tahoma" w:eastAsia="Times New Roman" w:hAnsi="Tahoma" w:cs="Tahoma"/>
                <w:sz w:val="18"/>
                <w:szCs w:val="18"/>
                <w:lang w:val="en-US" w:eastAsia="ar-SA"/>
              </w:rPr>
              <w:t>R</w:t>
            </w:r>
            <w:r w:rsidRPr="00F40732">
              <w:rPr>
                <w:rFonts w:ascii="Tahoma" w:eastAsia="Times New Roman" w:hAnsi="Tahoma" w:cs="Tahoma"/>
                <w:sz w:val="18"/>
                <w:szCs w:val="18"/>
                <w:lang w:eastAsia="ar-SA"/>
              </w:rPr>
              <w:t>410</w:t>
            </w:r>
            <w:r w:rsidRPr="00F40732">
              <w:rPr>
                <w:rFonts w:ascii="Tahoma" w:eastAsia="Times New Roman" w:hAnsi="Tahoma" w:cs="Tahoma"/>
                <w:sz w:val="18"/>
                <w:szCs w:val="18"/>
                <w:lang w:val="en-US" w:eastAsia="ar-SA"/>
              </w:rPr>
              <w:t>A</w:t>
            </w:r>
            <w:r w:rsidRPr="00F40732">
              <w:rPr>
                <w:rFonts w:ascii="Tahoma" w:eastAsia="Times New Roman" w:hAnsi="Tahoma" w:cs="Tahoma"/>
                <w:sz w:val="18"/>
                <w:szCs w:val="18"/>
                <w:lang w:eastAsia="ar-SA"/>
              </w:rPr>
              <w:t>)</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557"/>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3.</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Times New Roman" w:hAnsi="Tahoma" w:cs="Tahoma"/>
                <w:sz w:val="18"/>
                <w:szCs w:val="18"/>
                <w:lang w:eastAsia="ar-SA"/>
              </w:rPr>
              <w:t>Ενεργειακής κλάσης Α++</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4.</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Ψυκτική ισχύ τουλάχιστον: 9.000 BTU/h με αιτούμενη ισχύ κάθε φορά</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5.</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Περιλαμβάνει: </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α)Εσωτερική μονάδα (τοίχου) παροχής θερμού και ψυχρού αέρα. </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β) Εξωτερική μονάδα συμπύκνωσης η οποία θα είναι προπληρωμένη με την ενδεδειγμένη ποσότητα ψυκτικού μέσου ενώ θα φέρει και ψυκτικές βάνες που θα παρέχουν την δυνατότητα περισυλλογής του ρευστού σε περίπτωση εργασιών συντήρησης. </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γ) Η εσωτερική μονάδα θα φέρει εύκολα </w:t>
            </w:r>
            <w:proofErr w:type="spellStart"/>
            <w:r w:rsidRPr="00F40732">
              <w:rPr>
                <w:rFonts w:ascii="Tahoma" w:eastAsia="Calibri" w:hAnsi="Tahoma" w:cs="Tahoma"/>
                <w:color w:val="000000"/>
                <w:sz w:val="18"/>
                <w:szCs w:val="18"/>
                <w:lang w:eastAsia="ar-SA"/>
              </w:rPr>
              <w:t>αφαιρούμενο</w:t>
            </w:r>
            <w:proofErr w:type="spellEnd"/>
            <w:r w:rsidRPr="00F40732">
              <w:rPr>
                <w:rFonts w:ascii="Tahoma" w:eastAsia="Calibri" w:hAnsi="Tahoma" w:cs="Tahoma"/>
                <w:color w:val="000000"/>
                <w:sz w:val="18"/>
                <w:szCs w:val="18"/>
                <w:lang w:eastAsia="ar-SA"/>
              </w:rPr>
              <w:t xml:space="preserve"> και </w:t>
            </w:r>
            <w:proofErr w:type="spellStart"/>
            <w:r w:rsidRPr="00F40732">
              <w:rPr>
                <w:rFonts w:ascii="Tahoma" w:eastAsia="Calibri" w:hAnsi="Tahoma" w:cs="Tahoma"/>
                <w:color w:val="000000"/>
                <w:sz w:val="18"/>
                <w:szCs w:val="18"/>
                <w:lang w:eastAsia="ar-SA"/>
              </w:rPr>
              <w:t>πλενόμενο</w:t>
            </w:r>
            <w:proofErr w:type="spellEnd"/>
            <w:r w:rsidRPr="00F40732">
              <w:rPr>
                <w:rFonts w:ascii="Tahoma" w:eastAsia="Calibri" w:hAnsi="Tahoma" w:cs="Tahoma"/>
                <w:color w:val="000000"/>
                <w:sz w:val="18"/>
                <w:szCs w:val="18"/>
                <w:lang w:eastAsia="ar-SA"/>
              </w:rPr>
              <w:t xml:space="preserve"> φίλτρο αέρος.</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δ) Στοιχεία σύνδεσης (καλώδια-σωλήνες μονωμένους με συνθετικό υλικό κλειστής κυψέλης ενδεικτικού τύπου </w:t>
            </w:r>
            <w:proofErr w:type="spellStart"/>
            <w:r w:rsidRPr="00F40732">
              <w:rPr>
                <w:rFonts w:ascii="Tahoma" w:eastAsia="Calibri" w:hAnsi="Tahoma" w:cs="Tahoma"/>
                <w:color w:val="000000"/>
                <w:sz w:val="18"/>
                <w:szCs w:val="18"/>
                <w:lang w:val="en-US" w:eastAsia="ar-SA"/>
              </w:rPr>
              <w:t>armaflex</w:t>
            </w:r>
            <w:proofErr w:type="spellEnd"/>
            <w:r w:rsidRPr="00F40732">
              <w:rPr>
                <w:rFonts w:ascii="Tahoma" w:eastAsia="Calibri" w:hAnsi="Tahoma" w:cs="Tahoma"/>
                <w:color w:val="000000"/>
                <w:sz w:val="18"/>
                <w:szCs w:val="18"/>
                <w:lang w:eastAsia="ar-SA"/>
              </w:rPr>
              <w:t xml:space="preserve"> προστατευόμενο με μονωτική άσπρη ταινία), ξεχωριστή ηλεκτρική γραμμή για τη συσκευή ΝΥΜ 3</w:t>
            </w:r>
            <w:r w:rsidRPr="00F40732">
              <w:rPr>
                <w:rFonts w:ascii="Tahoma" w:eastAsia="Calibri" w:hAnsi="Tahoma" w:cs="Tahoma"/>
                <w:color w:val="000000"/>
                <w:sz w:val="18"/>
                <w:szCs w:val="18"/>
                <w:lang w:val="en-US" w:eastAsia="ar-SA"/>
              </w:rPr>
              <w:t>x</w:t>
            </w:r>
            <w:r w:rsidRPr="00F40732">
              <w:rPr>
                <w:rFonts w:ascii="Tahoma" w:eastAsia="Calibri" w:hAnsi="Tahoma" w:cs="Tahoma"/>
                <w:color w:val="000000"/>
                <w:sz w:val="18"/>
                <w:szCs w:val="18"/>
                <w:lang w:eastAsia="ar-SA"/>
              </w:rPr>
              <w:t xml:space="preserve">2,5 </w:t>
            </w:r>
            <w:r w:rsidRPr="00F40732">
              <w:rPr>
                <w:rFonts w:ascii="Tahoma" w:eastAsia="Calibri" w:hAnsi="Tahoma" w:cs="Tahoma"/>
                <w:color w:val="000000"/>
                <w:sz w:val="18"/>
                <w:szCs w:val="18"/>
                <w:lang w:val="en-US" w:eastAsia="ar-SA"/>
              </w:rPr>
              <w:t>mm</w:t>
            </w:r>
            <w:r w:rsidRPr="00F40732">
              <w:rPr>
                <w:rFonts w:ascii="Tahoma" w:eastAsia="Calibri" w:hAnsi="Tahoma" w:cs="Tahoma"/>
                <w:color w:val="000000"/>
                <w:sz w:val="18"/>
                <w:szCs w:val="18"/>
                <w:vertAlign w:val="superscript"/>
                <w:lang w:eastAsia="ar-SA"/>
              </w:rPr>
              <w:t>2</w:t>
            </w:r>
            <w:r w:rsidRPr="00F40732">
              <w:rPr>
                <w:rFonts w:ascii="Tahoma" w:eastAsia="Calibri" w:hAnsi="Tahoma" w:cs="Tahoma"/>
                <w:color w:val="000000"/>
                <w:sz w:val="18"/>
                <w:szCs w:val="18"/>
                <w:lang w:eastAsia="ar-SA"/>
              </w:rPr>
              <w:t xml:space="preserve"> με δικό της </w:t>
            </w:r>
            <w:proofErr w:type="spellStart"/>
            <w:r w:rsidRPr="00F40732">
              <w:rPr>
                <w:rFonts w:ascii="Tahoma" w:eastAsia="Calibri" w:hAnsi="Tahoma" w:cs="Tahoma"/>
                <w:color w:val="000000"/>
                <w:sz w:val="18"/>
                <w:szCs w:val="18"/>
                <w:lang w:eastAsia="ar-SA"/>
              </w:rPr>
              <w:t>μικροαυτόματο</w:t>
            </w:r>
            <w:proofErr w:type="spellEnd"/>
            <w:r w:rsidRPr="00F40732">
              <w:rPr>
                <w:rFonts w:ascii="Tahoma" w:eastAsia="Calibri" w:hAnsi="Tahoma" w:cs="Tahoma"/>
                <w:color w:val="000000"/>
                <w:sz w:val="18"/>
                <w:szCs w:val="18"/>
                <w:lang w:eastAsia="ar-SA"/>
              </w:rPr>
              <w:t xml:space="preserve"> 16</w:t>
            </w:r>
            <w:r w:rsidRPr="00F40732">
              <w:rPr>
                <w:rFonts w:ascii="Tahoma" w:eastAsia="Calibri" w:hAnsi="Tahoma" w:cs="Tahoma"/>
                <w:color w:val="000000"/>
                <w:sz w:val="18"/>
                <w:szCs w:val="18"/>
                <w:vertAlign w:val="superscript"/>
                <w:lang w:eastAsia="ar-SA"/>
              </w:rPr>
              <w:t xml:space="preserve"> </w:t>
            </w:r>
            <w:r w:rsidRPr="00F40732">
              <w:rPr>
                <w:rFonts w:ascii="Tahoma" w:eastAsia="Calibri" w:hAnsi="Tahoma" w:cs="Tahoma"/>
                <w:color w:val="000000"/>
                <w:sz w:val="18"/>
                <w:szCs w:val="18"/>
                <w:lang w:eastAsia="ar-SA"/>
              </w:rPr>
              <w:t>Α.</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ε) Σωλήνας απορροής συμπυκνωμάτων ο οποίος θα καταλήγει μέχρι το ύψος του πεζοδρομίου.</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ζ) Ασύρματο τηλεχειριστήριο με χρονικό προγραμματισμό. Σε περίπτωση βλάβης ή απώλειας του τηλεχειριστηρίου θα πρέπει να διαθέτει εναλλακτικό τρόπο λειτουργίας </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η) Δυνατότητα αυτόματης επανεκκίνησης μετά από διακοπή ρεύματος.</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lastRenderedPageBreak/>
              <w:t>6.</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Η εξωτερική μονάδα να είναι κατάλληλη για υπαίθρια εγκατάσταση με κέλυφος κατασκευασμένο από </w:t>
            </w:r>
            <w:proofErr w:type="spellStart"/>
            <w:r w:rsidRPr="00F40732">
              <w:rPr>
                <w:rFonts w:ascii="Tahoma" w:eastAsia="Calibri" w:hAnsi="Tahoma" w:cs="Tahoma"/>
                <w:color w:val="000000"/>
                <w:sz w:val="18"/>
                <w:szCs w:val="18"/>
                <w:lang w:eastAsia="ar-SA"/>
              </w:rPr>
              <w:t>χαλυβδο</w:t>
            </w:r>
            <w:proofErr w:type="spellEnd"/>
            <w:r w:rsidRPr="00F40732">
              <w:rPr>
                <w:rFonts w:ascii="Tahoma" w:eastAsia="Calibri" w:hAnsi="Tahoma" w:cs="Tahoma"/>
                <w:color w:val="000000"/>
                <w:sz w:val="18"/>
                <w:szCs w:val="18"/>
                <w:lang w:eastAsia="ar-SA"/>
              </w:rPr>
              <w:t>-έλασμα βαμμένο με αντιοξειδωτική βαφή, πλήρως κατάλληλο για εξωτερική τοποθέτηση</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7.</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Να διαθέτει σύστημα προστασίας του συμπιεστή έναντι συχνών διακοπών ρεύματος και υπερθέρμανσης, καθώς και σύστημα προστασίας έναντι υπέρτασης. </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8.</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Η μέγιστη στάθμη θορύβου της εσωτερικής μονάδας στην υψηλή ταχύτητα ανεμιστήρα να μην υπερβαίνει τα 40 </w:t>
            </w:r>
            <w:proofErr w:type="spellStart"/>
            <w:r w:rsidRPr="00F40732">
              <w:rPr>
                <w:rFonts w:ascii="Tahoma" w:eastAsia="Calibri" w:hAnsi="Tahoma" w:cs="Tahoma"/>
                <w:color w:val="000000"/>
                <w:sz w:val="18"/>
                <w:szCs w:val="18"/>
                <w:lang w:eastAsia="ar-SA"/>
              </w:rPr>
              <w:t>dB</w:t>
            </w:r>
            <w:proofErr w:type="spellEnd"/>
            <w:r w:rsidRPr="00F40732">
              <w:rPr>
                <w:rFonts w:ascii="Tahoma" w:eastAsia="Calibri" w:hAnsi="Tahoma" w:cs="Tahoma"/>
                <w:color w:val="000000"/>
                <w:sz w:val="18"/>
                <w:szCs w:val="18"/>
                <w:lang w:eastAsia="ar-SA"/>
              </w:rPr>
              <w:t>(A). Να αναφέρεται η στάθμη θορύβου και στις άλλες ταχύτητες. Η στάθμη θορύβου της εξωτερικής μονάδας να είναι το πολύ 55</w:t>
            </w:r>
            <w:proofErr w:type="spellStart"/>
            <w:r w:rsidRPr="00F40732">
              <w:rPr>
                <w:rFonts w:ascii="Tahoma" w:eastAsia="Calibri" w:hAnsi="Tahoma" w:cs="Tahoma"/>
                <w:color w:val="000000"/>
                <w:sz w:val="18"/>
                <w:szCs w:val="18"/>
                <w:lang w:val="en-US" w:eastAsia="ar-SA"/>
              </w:rPr>
              <w:t>db</w:t>
            </w:r>
            <w:proofErr w:type="spellEnd"/>
            <w:r w:rsidRPr="00F40732">
              <w:rPr>
                <w:rFonts w:ascii="Tahoma" w:eastAsia="Calibri" w:hAnsi="Tahoma" w:cs="Tahoma"/>
                <w:color w:val="000000"/>
                <w:sz w:val="18"/>
                <w:szCs w:val="18"/>
                <w:lang w:eastAsia="ar-SA"/>
              </w:rPr>
              <w:t>.</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9.</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Η εγγύηση καλής λειτουργίας να καλύπτει το συμπιεστή για διάστημα τουλάχιστον πέντε (5) ετών, τα δε λοιπά μέρη του μηχανήματος για διάστημα τουλάχιστον δύο (2) ετών από την οριστική παραλαβή τους και θα καλύπτει την επισκευή ή αντικατάσταση όποιων ελαττωματικών ηλεκτρικών/μηχανικών μερών.</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Times New Roman" w:hAnsi="Tahoma" w:cs="Tahoma"/>
                <w:sz w:val="24"/>
                <w:szCs w:val="24"/>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160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1</w:t>
            </w:r>
            <w:r w:rsidRPr="00F40732">
              <w:rPr>
                <w:rFonts w:ascii="Tahoma" w:eastAsia="Calibri" w:hAnsi="Tahoma" w:cs="Tahoma"/>
                <w:color w:val="000000"/>
                <w:sz w:val="18"/>
                <w:szCs w:val="18"/>
                <w:lang w:val="en-US" w:eastAsia="ar-SA"/>
              </w:rPr>
              <w:t>0</w:t>
            </w:r>
            <w:r w:rsidRPr="00F40732">
              <w:rPr>
                <w:rFonts w:ascii="Tahoma" w:eastAsia="Calibri" w:hAnsi="Tahoma" w:cs="Tahoma"/>
                <w:color w:val="000000"/>
                <w:sz w:val="18"/>
                <w:szCs w:val="18"/>
                <w:lang w:eastAsia="ar-SA"/>
              </w:rPr>
              <w:t>.</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Παροχή δυνατότητας ελέγχου εξ, αποστάσεως με τη χρήση </w:t>
            </w:r>
            <w:r w:rsidRPr="00F40732">
              <w:rPr>
                <w:rFonts w:ascii="Tahoma" w:eastAsia="Calibri" w:hAnsi="Tahoma" w:cs="Tahoma"/>
                <w:color w:val="000000"/>
                <w:sz w:val="18"/>
                <w:szCs w:val="18"/>
                <w:lang w:val="en-US" w:eastAsia="ar-SA"/>
              </w:rPr>
              <w:t>Wi</w:t>
            </w:r>
            <w:r w:rsidRPr="00F40732">
              <w:rPr>
                <w:rFonts w:ascii="Tahoma" w:eastAsia="Calibri" w:hAnsi="Tahoma" w:cs="Tahoma"/>
                <w:color w:val="000000"/>
                <w:sz w:val="18"/>
                <w:szCs w:val="18"/>
                <w:lang w:eastAsia="ar-SA"/>
              </w:rPr>
              <w:t>-</w:t>
            </w:r>
            <w:r w:rsidRPr="00F40732">
              <w:rPr>
                <w:rFonts w:ascii="Tahoma" w:eastAsia="Calibri" w:hAnsi="Tahoma" w:cs="Tahoma"/>
                <w:color w:val="000000"/>
                <w:sz w:val="18"/>
                <w:szCs w:val="18"/>
                <w:lang w:val="en-US" w:eastAsia="ar-SA"/>
              </w:rPr>
              <w:t>Fi</w:t>
            </w:r>
            <w:r w:rsidRPr="00F40732">
              <w:rPr>
                <w:rFonts w:ascii="Tahoma" w:eastAsia="Calibri" w:hAnsi="Tahoma" w:cs="Tahoma"/>
                <w:color w:val="000000"/>
                <w:sz w:val="18"/>
                <w:szCs w:val="18"/>
                <w:lang w:eastAsia="ar-SA"/>
              </w:rPr>
              <w:t xml:space="preserve"> </w:t>
            </w:r>
            <w:r w:rsidRPr="00F40732">
              <w:rPr>
                <w:rFonts w:ascii="Tahoma" w:eastAsia="Calibri" w:hAnsi="Tahoma" w:cs="Tahoma"/>
                <w:color w:val="000000"/>
                <w:sz w:val="18"/>
                <w:szCs w:val="18"/>
                <w:lang w:val="en-US" w:eastAsia="ar-SA"/>
              </w:rPr>
              <w:t>module</w:t>
            </w:r>
            <w:r w:rsidRPr="00F40732">
              <w:rPr>
                <w:rFonts w:ascii="Tahoma" w:eastAsia="Calibri" w:hAnsi="Tahoma" w:cs="Tahoma"/>
                <w:color w:val="000000"/>
                <w:sz w:val="18"/>
                <w:szCs w:val="18"/>
                <w:lang w:eastAsia="ar-SA"/>
              </w:rPr>
              <w:t xml:space="preserve"> ή ενσωματωμένο και την λειτουργία με ειδικό λογισμικό σε φορητή συσκευή (κινητό) ή σε συσκευή άλλου τύπου (υπολογιστής, </w:t>
            </w:r>
            <w:proofErr w:type="spellStart"/>
            <w:r w:rsidRPr="00F40732">
              <w:rPr>
                <w:rFonts w:ascii="Tahoma" w:eastAsia="Calibri" w:hAnsi="Tahoma" w:cs="Tahoma"/>
                <w:color w:val="000000"/>
                <w:sz w:val="18"/>
                <w:szCs w:val="18"/>
                <w:lang w:eastAsia="ar-SA"/>
              </w:rPr>
              <w:t>tablet</w:t>
            </w:r>
            <w:proofErr w:type="spellEnd"/>
            <w:r w:rsidRPr="00F40732">
              <w:rPr>
                <w:rFonts w:ascii="Tahoma" w:eastAsia="Calibri" w:hAnsi="Tahoma" w:cs="Tahoma"/>
                <w:color w:val="000000"/>
                <w:sz w:val="18"/>
                <w:szCs w:val="18"/>
                <w:lang w:eastAsia="ar-SA"/>
              </w:rPr>
              <w:t>).</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Times New Roman" w:hAnsi="Tahoma" w:cs="Tahoma"/>
                <w:sz w:val="24"/>
                <w:szCs w:val="24"/>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1</w:t>
            </w:r>
            <w:r w:rsidRPr="00F40732">
              <w:rPr>
                <w:rFonts w:ascii="Tahoma" w:eastAsia="Calibri" w:hAnsi="Tahoma" w:cs="Tahoma"/>
                <w:color w:val="000000"/>
                <w:sz w:val="18"/>
                <w:szCs w:val="18"/>
                <w:lang w:val="en-US" w:eastAsia="ar-SA"/>
              </w:rPr>
              <w:t>1</w:t>
            </w:r>
            <w:r w:rsidRPr="00F40732">
              <w:rPr>
                <w:rFonts w:ascii="Tahoma" w:eastAsia="Calibri" w:hAnsi="Tahoma" w:cs="Tahoma"/>
                <w:color w:val="000000"/>
                <w:sz w:val="18"/>
                <w:szCs w:val="18"/>
                <w:lang w:eastAsia="ar-SA"/>
              </w:rPr>
              <w:t>.</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Εποχιακοί συντελεστές απόδοσης </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5,4 &lt; </w:t>
            </w:r>
            <w:r w:rsidRPr="00F40732">
              <w:rPr>
                <w:rFonts w:ascii="Tahoma" w:eastAsia="Calibri" w:hAnsi="Tahoma" w:cs="Tahoma"/>
                <w:color w:val="000000"/>
                <w:sz w:val="18"/>
                <w:szCs w:val="18"/>
                <w:lang w:val="en-US" w:eastAsia="ar-SA"/>
              </w:rPr>
              <w:t>SEER</w:t>
            </w:r>
            <w:r w:rsidRPr="00F40732">
              <w:rPr>
                <w:rFonts w:ascii="Tahoma" w:eastAsia="Calibri" w:hAnsi="Tahoma" w:cs="Tahoma"/>
                <w:color w:val="000000"/>
                <w:sz w:val="18"/>
                <w:szCs w:val="18"/>
                <w:lang w:eastAsia="ar-SA"/>
              </w:rPr>
              <w:t xml:space="preserve"> &lt; 6.10 τουλάχιστον</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4,0 &lt; </w:t>
            </w:r>
            <w:r w:rsidRPr="00F40732">
              <w:rPr>
                <w:rFonts w:ascii="Tahoma" w:eastAsia="Calibri" w:hAnsi="Tahoma" w:cs="Tahoma"/>
                <w:color w:val="000000"/>
                <w:sz w:val="18"/>
                <w:szCs w:val="18"/>
                <w:lang w:val="en-US" w:eastAsia="ar-SA"/>
              </w:rPr>
              <w:t>SCOP</w:t>
            </w:r>
            <w:r w:rsidRPr="00F40732">
              <w:rPr>
                <w:rFonts w:ascii="Tahoma" w:eastAsia="Calibri" w:hAnsi="Tahoma" w:cs="Tahoma"/>
                <w:color w:val="000000"/>
                <w:sz w:val="18"/>
                <w:szCs w:val="18"/>
                <w:lang w:eastAsia="ar-SA"/>
              </w:rPr>
              <w:t xml:space="preserve"> &lt; 4,6 τουλάχιστον</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Times New Roman" w:hAnsi="Tahoma" w:cs="Tahoma"/>
                <w:sz w:val="24"/>
                <w:szCs w:val="24"/>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1</w:t>
            </w:r>
            <w:r w:rsidRPr="00F40732">
              <w:rPr>
                <w:rFonts w:ascii="Tahoma" w:eastAsia="Calibri" w:hAnsi="Tahoma" w:cs="Tahoma"/>
                <w:color w:val="000000"/>
                <w:sz w:val="18"/>
                <w:szCs w:val="18"/>
                <w:lang w:val="en-US" w:eastAsia="ar-SA"/>
              </w:rPr>
              <w:t>2</w:t>
            </w:r>
            <w:r w:rsidRPr="00F40732">
              <w:rPr>
                <w:rFonts w:ascii="Tahoma" w:eastAsia="Calibri" w:hAnsi="Tahoma" w:cs="Tahoma"/>
                <w:color w:val="000000"/>
                <w:sz w:val="18"/>
                <w:szCs w:val="18"/>
                <w:lang w:eastAsia="ar-SA"/>
              </w:rPr>
              <w:t>.</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Φέρουν τη σήμανση CE και να συμμορφώνονται τουλάχιστον ως προς τις οδηγίες </w:t>
            </w:r>
            <w:r w:rsidRPr="00F40732">
              <w:rPr>
                <w:rFonts w:ascii="Tahoma" w:eastAsia="Calibri" w:hAnsi="Tahoma" w:cs="Tahoma"/>
                <w:color w:val="000000"/>
                <w:sz w:val="18"/>
                <w:szCs w:val="18"/>
                <w:lang w:val="en-US" w:eastAsia="ar-SA"/>
              </w:rPr>
              <w:t>LV</w:t>
            </w:r>
            <w:r w:rsidRPr="00F40732">
              <w:rPr>
                <w:rFonts w:ascii="Tahoma" w:eastAsia="Calibri" w:hAnsi="Tahoma" w:cs="Tahoma"/>
                <w:color w:val="000000"/>
                <w:sz w:val="18"/>
                <w:szCs w:val="18"/>
                <w:lang w:eastAsia="ar-SA"/>
              </w:rPr>
              <w:t xml:space="preserve"> και </w:t>
            </w:r>
            <w:r w:rsidRPr="00F40732">
              <w:rPr>
                <w:rFonts w:ascii="Tahoma" w:eastAsia="Calibri" w:hAnsi="Tahoma" w:cs="Tahoma"/>
                <w:color w:val="000000"/>
                <w:sz w:val="18"/>
                <w:szCs w:val="18"/>
                <w:lang w:val="en-US" w:eastAsia="ar-SA"/>
              </w:rPr>
              <w:t>EMC</w:t>
            </w:r>
            <w:r w:rsidRPr="00F40732">
              <w:rPr>
                <w:rFonts w:ascii="Tahoma" w:eastAsia="Calibri" w:hAnsi="Tahoma" w:cs="Tahoma"/>
                <w:color w:val="000000"/>
                <w:sz w:val="18"/>
                <w:szCs w:val="18"/>
                <w:lang w:eastAsia="ar-SA"/>
              </w:rPr>
              <w:t xml:space="preserve"> (</w:t>
            </w:r>
            <w:r w:rsidRPr="00F40732">
              <w:rPr>
                <w:rFonts w:ascii="Tahoma" w:eastAsia="Calibri" w:hAnsi="Tahoma" w:cs="Tahoma"/>
                <w:color w:val="000000"/>
                <w:sz w:val="18"/>
                <w:szCs w:val="18"/>
                <w:lang w:val="en-US" w:eastAsia="ar-SA"/>
              </w:rPr>
              <w:t>Low</w:t>
            </w:r>
            <w:r w:rsidRPr="00F40732">
              <w:rPr>
                <w:rFonts w:ascii="Tahoma" w:eastAsia="Calibri" w:hAnsi="Tahoma" w:cs="Tahoma"/>
                <w:color w:val="000000"/>
                <w:sz w:val="18"/>
                <w:szCs w:val="18"/>
                <w:lang w:eastAsia="ar-SA"/>
              </w:rPr>
              <w:t xml:space="preserve"> </w:t>
            </w:r>
            <w:r w:rsidRPr="00F40732">
              <w:rPr>
                <w:rFonts w:ascii="Tahoma" w:eastAsia="Calibri" w:hAnsi="Tahoma" w:cs="Tahoma"/>
                <w:color w:val="000000"/>
                <w:sz w:val="18"/>
                <w:szCs w:val="18"/>
                <w:lang w:val="en-US" w:eastAsia="ar-SA"/>
              </w:rPr>
              <w:t>Voltage</w:t>
            </w:r>
            <w:r w:rsidRPr="00F40732">
              <w:rPr>
                <w:rFonts w:ascii="Tahoma" w:eastAsia="Calibri" w:hAnsi="Tahoma" w:cs="Tahoma"/>
                <w:color w:val="000000"/>
                <w:sz w:val="18"/>
                <w:szCs w:val="18"/>
                <w:lang w:eastAsia="ar-SA"/>
              </w:rPr>
              <w:t xml:space="preserve"> </w:t>
            </w:r>
            <w:r w:rsidRPr="00F40732">
              <w:rPr>
                <w:rFonts w:ascii="Tahoma" w:eastAsia="Calibri" w:hAnsi="Tahoma" w:cs="Tahoma"/>
                <w:color w:val="000000"/>
                <w:sz w:val="18"/>
                <w:szCs w:val="18"/>
                <w:lang w:val="en-US" w:eastAsia="ar-SA"/>
              </w:rPr>
              <w:t>and</w:t>
            </w:r>
            <w:r w:rsidRPr="00F40732">
              <w:rPr>
                <w:rFonts w:ascii="Tahoma" w:eastAsia="Calibri" w:hAnsi="Tahoma" w:cs="Tahoma"/>
                <w:color w:val="000000"/>
                <w:sz w:val="18"/>
                <w:szCs w:val="18"/>
                <w:lang w:eastAsia="ar-SA"/>
              </w:rPr>
              <w:t xml:space="preserve"> </w:t>
            </w:r>
            <w:r w:rsidRPr="00F40732">
              <w:rPr>
                <w:rFonts w:ascii="Tahoma" w:eastAsia="Calibri" w:hAnsi="Tahoma" w:cs="Tahoma"/>
                <w:color w:val="000000"/>
                <w:sz w:val="18"/>
                <w:szCs w:val="18"/>
                <w:lang w:val="en-US" w:eastAsia="ar-SA"/>
              </w:rPr>
              <w:t>Electromagnetic</w:t>
            </w:r>
            <w:r w:rsidRPr="00F40732">
              <w:rPr>
                <w:rFonts w:ascii="Tahoma" w:eastAsia="Calibri" w:hAnsi="Tahoma" w:cs="Tahoma"/>
                <w:color w:val="000000"/>
                <w:sz w:val="18"/>
                <w:szCs w:val="18"/>
                <w:lang w:eastAsia="ar-SA"/>
              </w:rPr>
              <w:t xml:space="preserve"> </w:t>
            </w:r>
            <w:r w:rsidRPr="00F40732">
              <w:rPr>
                <w:rFonts w:ascii="Tahoma" w:eastAsia="Calibri" w:hAnsi="Tahoma" w:cs="Tahoma"/>
                <w:color w:val="000000"/>
                <w:sz w:val="18"/>
                <w:szCs w:val="18"/>
                <w:lang w:val="en-US" w:eastAsia="ar-SA"/>
              </w:rPr>
              <w:t>Compatibility</w:t>
            </w:r>
            <w:r w:rsidRPr="00F40732">
              <w:rPr>
                <w:rFonts w:ascii="Tahoma" w:eastAsia="Calibri" w:hAnsi="Tahoma" w:cs="Tahoma"/>
                <w:color w:val="000000"/>
                <w:sz w:val="18"/>
                <w:szCs w:val="18"/>
                <w:lang w:eastAsia="ar-SA"/>
              </w:rPr>
              <w:t>)</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bl>
    <w:p w:rsidR="00F40732" w:rsidRPr="00F40732" w:rsidRDefault="00F40732" w:rsidP="00F40732">
      <w:pPr>
        <w:suppressAutoHyphens/>
        <w:spacing w:after="120" w:line="240" w:lineRule="auto"/>
        <w:contextualSpacing/>
        <w:jc w:val="both"/>
        <w:rPr>
          <w:rFonts w:ascii="Tahoma" w:eastAsia="Times New Roman" w:hAnsi="Tahoma" w:cs="Tahoma"/>
          <w:sz w:val="18"/>
          <w:szCs w:val="18"/>
          <w:lang w:eastAsia="ar-SA"/>
        </w:rPr>
      </w:pPr>
    </w:p>
    <w:p w:rsidR="00F40732" w:rsidRPr="00F40732" w:rsidRDefault="00F40732" w:rsidP="00F40732">
      <w:pPr>
        <w:suppressAutoHyphens/>
        <w:spacing w:after="120" w:line="240" w:lineRule="auto"/>
        <w:contextualSpacing/>
        <w:jc w:val="both"/>
        <w:rPr>
          <w:rFonts w:ascii="Tahoma" w:eastAsia="Times New Roman" w:hAnsi="Tahoma" w:cs="Tahoma"/>
          <w:b/>
          <w:sz w:val="18"/>
          <w:szCs w:val="18"/>
          <w:lang w:eastAsia="ar-SA"/>
        </w:rPr>
      </w:pPr>
    </w:p>
    <w:p w:rsidR="00F40732" w:rsidRPr="00F40732" w:rsidRDefault="00F40732" w:rsidP="00F40732">
      <w:pPr>
        <w:suppressAutoHyphens/>
        <w:spacing w:after="120" w:line="240" w:lineRule="auto"/>
        <w:contextualSpacing/>
        <w:jc w:val="both"/>
        <w:rPr>
          <w:rFonts w:ascii="Tahoma" w:eastAsia="Times New Roman" w:hAnsi="Tahoma" w:cs="Tahoma"/>
          <w:b/>
          <w:sz w:val="18"/>
          <w:szCs w:val="18"/>
          <w:lang w:eastAsia="ar-SA"/>
        </w:rPr>
      </w:pPr>
      <w:r w:rsidRPr="00F40732">
        <w:rPr>
          <w:rFonts w:ascii="Tahoma" w:eastAsia="Times New Roman" w:hAnsi="Tahoma" w:cs="Tahoma"/>
          <w:b/>
          <w:sz w:val="18"/>
          <w:szCs w:val="18"/>
          <w:lang w:eastAsia="ar-SA"/>
        </w:rPr>
        <w:t>ΕΠΙΠΡΟΣΘΕΤΑ ΘΑ ΠΡΕΠΕΙ ΝΑ ΓΙΝΕΙ Η ΥΠΟΧΡΕΩΤΙΚΗ ΑΝΑΦΟΡΑ ΤΩΝ ΑΚΟΛΟΥΘΩΝ ΣΤΟΙΧΕΙΩΝ ΑΠΟ ΤΟΝ ΠΡΟΣΦΕΡΟΜΕΝΟ ΟΙΚΟΝΟΜΙΚΟ ΦΟΡΕΑ</w:t>
      </w:r>
    </w:p>
    <w:p w:rsidR="00F40732" w:rsidRPr="00F40732" w:rsidRDefault="00F40732" w:rsidP="00F40732">
      <w:pPr>
        <w:suppressAutoHyphens/>
        <w:spacing w:after="120" w:line="240" w:lineRule="auto"/>
        <w:contextualSpacing/>
        <w:jc w:val="center"/>
        <w:rPr>
          <w:rFonts w:ascii="Tahoma" w:eastAsia="Times New Roman" w:hAnsi="Tahoma" w:cs="Tahoma"/>
          <w:b/>
          <w:sz w:val="18"/>
          <w:szCs w:val="18"/>
          <w:lang w:eastAsia="ar-SA"/>
        </w:rPr>
      </w:pPr>
      <w:r w:rsidRPr="00F40732">
        <w:rPr>
          <w:rFonts w:ascii="Tahoma" w:eastAsia="Times New Roman" w:hAnsi="Tahoma" w:cs="Tahoma"/>
          <w:b/>
          <w:sz w:val="18"/>
          <w:szCs w:val="18"/>
          <w:lang w:eastAsia="ar-SA"/>
        </w:rPr>
        <w:t>ΠΙΝΑΚΑΣ 2</w:t>
      </w:r>
    </w:p>
    <w:tbl>
      <w:tblPr>
        <w:tblStyle w:val="a3"/>
        <w:tblW w:w="0" w:type="auto"/>
        <w:tblInd w:w="0" w:type="dxa"/>
        <w:tblLook w:val="04A0" w:firstRow="1" w:lastRow="0" w:firstColumn="1" w:lastColumn="0" w:noHBand="0" w:noVBand="1"/>
      </w:tblPr>
      <w:tblGrid>
        <w:gridCol w:w="4814"/>
        <w:gridCol w:w="4814"/>
      </w:tblGrid>
      <w:tr w:rsidR="00F40732" w:rsidRPr="00F40732" w:rsidTr="00F40732">
        <w:tc>
          <w:tcPr>
            <w:tcW w:w="4814"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after="120"/>
              <w:contextualSpacing/>
              <w:jc w:val="center"/>
              <w:rPr>
                <w:rFonts w:ascii="Tahoma" w:hAnsi="Tahoma" w:cs="Tahoma"/>
                <w:b/>
                <w:sz w:val="18"/>
                <w:szCs w:val="18"/>
              </w:rPr>
            </w:pPr>
            <w:r w:rsidRPr="00F40732">
              <w:rPr>
                <w:rFonts w:ascii="Tahoma" w:hAnsi="Tahoma" w:cs="Tahoma"/>
                <w:b/>
                <w:sz w:val="18"/>
                <w:szCs w:val="18"/>
              </w:rPr>
              <w:t>ΣΤΟΙΧΕΙΑ</w:t>
            </w:r>
          </w:p>
        </w:tc>
        <w:tc>
          <w:tcPr>
            <w:tcW w:w="4814"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after="120"/>
              <w:contextualSpacing/>
              <w:jc w:val="center"/>
              <w:rPr>
                <w:rFonts w:ascii="Tahoma" w:hAnsi="Tahoma" w:cs="Tahoma"/>
                <w:b/>
                <w:sz w:val="18"/>
                <w:szCs w:val="18"/>
              </w:rPr>
            </w:pPr>
            <w:r w:rsidRPr="00F40732">
              <w:rPr>
                <w:rFonts w:ascii="Tahoma" w:hAnsi="Tahoma" w:cs="Tahoma"/>
                <w:b/>
                <w:sz w:val="18"/>
                <w:szCs w:val="18"/>
              </w:rPr>
              <w:t>ΥΠΟΧΡΕΩΤΙΚΗ ΣΥΜΠΛΗΡΩΣΗ ΣΤΟΙΧΕΙΩΝ ΑΠΟ ΤΟΝ ΠΡΟΣΦΕΡΟΜΕΝΟ ΟΙΚΟΝΟΜΙΚΟ ΦΟΡΕΑ</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Οι ακραίες συνθήκες περιβάλλοντος υπό τις οποίες λειτουργούν τα μηχανήματα ως συσκευές ψύξης / θέρμανσης</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Η μέγιστη συνολική απόσταση μεταξύ εξωτερικής και εσωτερικής μονάδας μέχρι την οποία το μηχάνημα μπορεί να λειτουργήσει, αναφέροντας την υφιστάμενη μείωση της ψυκτικής ικανότητας</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Η μέγιστη υψομετρική διαφορά μεταξύ εξωτερικής και εσωτερικής μονάδας μέχρι την οποία το μηχάνημα μπορεί να λειτουργήσει, αναφέροντας την υφιστάμενη μείωση της ψυκτικής ικανότητας</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lastRenderedPageBreak/>
              <w:t>Εποχιακός βαθμός ενεργειακής απόδοσης (SEER), εποχιακός συντελεστής απόδοσης (SCOP)</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Παροχή αέρα (m3 /h) της εσωτερικής μονάδας για την υψηλή ταχύτητα του ανεμιστήρα</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 xml:space="preserve">Τύπος συμπιεστή (περιστροφικός, παλινδρομικός ή </w:t>
            </w:r>
            <w:proofErr w:type="spellStart"/>
            <w:r w:rsidRPr="00F40732">
              <w:rPr>
                <w:rFonts w:ascii="Tahoma" w:eastAsia="Calibri" w:hAnsi="Tahoma" w:cs="Tahoma"/>
                <w:sz w:val="18"/>
                <w:szCs w:val="18"/>
              </w:rPr>
              <w:t>scroll</w:t>
            </w:r>
            <w:proofErr w:type="spellEnd"/>
            <w:r w:rsidRPr="00F40732">
              <w:rPr>
                <w:rFonts w:ascii="Tahoma" w:eastAsia="Calibri" w:hAnsi="Tahoma" w:cs="Tahoma"/>
                <w:sz w:val="18"/>
                <w:szCs w:val="18"/>
              </w:rPr>
              <w:t>)</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 xml:space="preserve">Ισχύς συμπιεστή (W) και </w:t>
            </w:r>
            <w:proofErr w:type="spellStart"/>
            <w:r w:rsidRPr="00F40732">
              <w:rPr>
                <w:rFonts w:ascii="Tahoma" w:eastAsia="Calibri" w:hAnsi="Tahoma" w:cs="Tahoma"/>
                <w:sz w:val="18"/>
                <w:szCs w:val="18"/>
              </w:rPr>
              <w:t>απορροφώμενη</w:t>
            </w:r>
            <w:proofErr w:type="spellEnd"/>
            <w:r w:rsidRPr="00F40732">
              <w:rPr>
                <w:rFonts w:ascii="Tahoma" w:eastAsia="Calibri" w:hAnsi="Tahoma" w:cs="Tahoma"/>
                <w:sz w:val="18"/>
                <w:szCs w:val="18"/>
              </w:rPr>
              <w:t xml:space="preserve"> ένταση (Α)</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Στάθμη θορύβου (</w:t>
            </w:r>
            <w:proofErr w:type="spellStart"/>
            <w:r w:rsidRPr="00F40732">
              <w:rPr>
                <w:rFonts w:ascii="Tahoma" w:eastAsia="Calibri" w:hAnsi="Tahoma" w:cs="Tahoma"/>
                <w:sz w:val="18"/>
                <w:szCs w:val="18"/>
              </w:rPr>
              <w:t>dBA</w:t>
            </w:r>
            <w:proofErr w:type="spellEnd"/>
            <w:r w:rsidRPr="00F40732">
              <w:rPr>
                <w:rFonts w:ascii="Tahoma" w:eastAsia="Calibri" w:hAnsi="Tahoma" w:cs="Tahoma"/>
                <w:sz w:val="18"/>
                <w:szCs w:val="18"/>
              </w:rPr>
              <w:t>) της εσωτερικής και της εξωτερικής μονάδας.</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eastAsia="Calibri" w:hAnsi="Tahoma" w:cs="Tahoma"/>
                <w:sz w:val="18"/>
                <w:szCs w:val="18"/>
              </w:rPr>
            </w:pPr>
            <w:r w:rsidRPr="00F40732">
              <w:rPr>
                <w:rFonts w:ascii="Tahoma" w:eastAsia="Calibri" w:hAnsi="Tahoma" w:cs="Tahoma"/>
                <w:sz w:val="18"/>
                <w:szCs w:val="18"/>
              </w:rPr>
              <w:t>Εξωτερικές διαστάσεις και βάρος εξωτερικής και εσωτερικής μονάδας</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bl>
    <w:p w:rsidR="00F40732" w:rsidRPr="00F40732" w:rsidRDefault="00F40732" w:rsidP="00F40732">
      <w:pPr>
        <w:spacing w:after="120" w:line="240" w:lineRule="auto"/>
        <w:contextualSpacing/>
        <w:jc w:val="both"/>
        <w:rPr>
          <w:rFonts w:ascii="Tahoma" w:eastAsia="Calibri" w:hAnsi="Tahoma" w:cs="Tahoma"/>
        </w:rPr>
      </w:pPr>
    </w:p>
    <w:p w:rsidR="00F40732" w:rsidRPr="00F40732" w:rsidRDefault="00F40732" w:rsidP="00F40732">
      <w:pPr>
        <w:spacing w:after="120" w:line="240" w:lineRule="auto"/>
        <w:contextualSpacing/>
        <w:jc w:val="both"/>
        <w:rPr>
          <w:rFonts w:ascii="Tahoma" w:eastAsia="Calibri" w:hAnsi="Tahoma" w:cs="Tahoma"/>
          <w:b/>
          <w:sz w:val="20"/>
          <w:szCs w:val="20"/>
        </w:rPr>
      </w:pPr>
      <w:r w:rsidRPr="00F40732">
        <w:rPr>
          <w:rFonts w:ascii="Tahoma" w:eastAsia="Calibri" w:hAnsi="Tahoma" w:cs="Tahoma"/>
          <w:b/>
          <w:sz w:val="20"/>
          <w:szCs w:val="20"/>
        </w:rPr>
        <w:t>ΛΟΙΠΕΣ ΥΠΟΧΡΕΩΣΕΙΣ ΑΝΑΔΟΧΟΥ</w:t>
      </w:r>
    </w:p>
    <w:p w:rsidR="00F40732" w:rsidRPr="00F40732" w:rsidRDefault="00F40732" w:rsidP="00F40732">
      <w:pPr>
        <w:spacing w:after="120" w:line="240" w:lineRule="auto"/>
        <w:contextualSpacing/>
        <w:jc w:val="both"/>
        <w:rPr>
          <w:rFonts w:ascii="Tahoma" w:eastAsia="Calibri" w:hAnsi="Tahoma" w:cs="Tahoma"/>
          <w:b/>
          <w:sz w:val="18"/>
          <w:szCs w:val="18"/>
        </w:rPr>
      </w:pPr>
      <w:r w:rsidRPr="00F40732">
        <w:rPr>
          <w:rFonts w:ascii="Tahoma" w:eastAsia="Calibri" w:hAnsi="Tahoma" w:cs="Tahoma"/>
          <w:b/>
          <w:sz w:val="18"/>
          <w:szCs w:val="18"/>
        </w:rPr>
        <w:t xml:space="preserve">Όσον αφορά την εγκατάσταση του κάθε μηχανήματος, η οποία είναι υποχρέωση του προμηθευτή, θα πρέπει να πληρούνται οι παρακάτω όροι: </w:t>
      </w:r>
    </w:p>
    <w:p w:rsidR="00F40732" w:rsidRPr="00F40732" w:rsidRDefault="00F40732" w:rsidP="00F40732">
      <w:pPr>
        <w:spacing w:after="120" w:line="240" w:lineRule="auto"/>
        <w:contextualSpacing/>
        <w:jc w:val="center"/>
        <w:rPr>
          <w:rFonts w:ascii="Tahoma" w:eastAsia="Calibri" w:hAnsi="Tahoma" w:cs="Tahoma"/>
          <w:b/>
          <w:sz w:val="18"/>
          <w:szCs w:val="18"/>
        </w:rPr>
      </w:pPr>
      <w:r w:rsidRPr="00F40732">
        <w:rPr>
          <w:rFonts w:ascii="Tahoma" w:eastAsia="Calibri" w:hAnsi="Tahoma" w:cs="Tahoma"/>
          <w:b/>
          <w:sz w:val="18"/>
          <w:szCs w:val="18"/>
        </w:rPr>
        <w:t>ΠΙΝΑΚΑΣ 3</w:t>
      </w:r>
    </w:p>
    <w:tbl>
      <w:tblPr>
        <w:tblStyle w:val="a3"/>
        <w:tblW w:w="0" w:type="auto"/>
        <w:jc w:val="center"/>
        <w:tblInd w:w="0" w:type="dxa"/>
        <w:tblLook w:val="04A0" w:firstRow="1" w:lastRow="0" w:firstColumn="1" w:lastColumn="0" w:noHBand="0" w:noVBand="1"/>
      </w:tblPr>
      <w:tblGrid>
        <w:gridCol w:w="4814"/>
        <w:gridCol w:w="2127"/>
        <w:gridCol w:w="2127"/>
      </w:tblGrid>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eastAsia="Calibri" w:hAnsi="Tahoma" w:cs="Tahoma"/>
                <w:b/>
                <w:sz w:val="18"/>
                <w:szCs w:val="18"/>
              </w:rPr>
            </w:pPr>
            <w:r w:rsidRPr="00F40732">
              <w:rPr>
                <w:rFonts w:ascii="Tahoma" w:eastAsia="Calibri" w:hAnsi="Tahoma" w:cs="Tahoma"/>
                <w:b/>
                <w:sz w:val="18"/>
                <w:szCs w:val="18"/>
              </w:rPr>
              <w:t>ΕΓΚΑΤΑΣΤΑΣΗ ΜΗΧΑΝΗΜΑΤΩΝ</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b/>
                <w:sz w:val="18"/>
                <w:szCs w:val="18"/>
              </w:rPr>
            </w:pPr>
            <w:r w:rsidRPr="00F40732">
              <w:rPr>
                <w:rFonts w:ascii="Tahoma" w:hAnsi="Tahoma" w:cs="Tahoma"/>
                <w:b/>
                <w:sz w:val="18"/>
                <w:szCs w:val="18"/>
              </w:rPr>
              <w:t>ΑΠΑΙΤΗΣΗ</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b/>
                <w:sz w:val="18"/>
                <w:szCs w:val="18"/>
              </w:rPr>
            </w:pPr>
            <w:r w:rsidRPr="00F40732">
              <w:rPr>
                <w:rFonts w:ascii="Tahoma" w:hAnsi="Tahoma" w:cs="Tahoma"/>
                <w:b/>
                <w:sz w:val="18"/>
                <w:szCs w:val="18"/>
              </w:rPr>
              <w:t>ΑΠΑΝΤΗΣΗ</w:t>
            </w: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 xml:space="preserve">Η εξωτερική μονάδα θα τοποθετηθεί σε μεταλλική βάση βαμμένη με αντισκωριακή βαφή και θα στηρίζεται στον τοίχο με </w:t>
            </w:r>
            <w:proofErr w:type="spellStart"/>
            <w:r w:rsidRPr="00F40732">
              <w:rPr>
                <w:rFonts w:ascii="Tahoma" w:eastAsia="Calibri" w:hAnsi="Tahoma" w:cs="Tahoma"/>
                <w:sz w:val="18"/>
                <w:szCs w:val="18"/>
              </w:rPr>
              <w:t>στριφώνια</w:t>
            </w:r>
            <w:proofErr w:type="spellEnd"/>
            <w:r w:rsidRPr="00F40732">
              <w:rPr>
                <w:rFonts w:ascii="Tahoma" w:eastAsia="Calibri" w:hAnsi="Tahoma" w:cs="Tahoma"/>
                <w:sz w:val="18"/>
                <w:szCs w:val="18"/>
              </w:rPr>
              <w:t xml:space="preserve"> και </w:t>
            </w:r>
            <w:proofErr w:type="spellStart"/>
            <w:r w:rsidRPr="00F40732">
              <w:rPr>
                <w:rFonts w:ascii="Tahoma" w:eastAsia="Calibri" w:hAnsi="Tahoma" w:cs="Tahoma"/>
                <w:sz w:val="18"/>
                <w:szCs w:val="18"/>
              </w:rPr>
              <w:t>ούπα</w:t>
            </w:r>
            <w:proofErr w:type="spellEnd"/>
            <w:r w:rsidRPr="00F40732">
              <w:rPr>
                <w:rFonts w:ascii="Tahoma" w:eastAsia="Calibri" w:hAnsi="Tahoma" w:cs="Tahoma"/>
                <w:sz w:val="18"/>
                <w:szCs w:val="18"/>
              </w:rPr>
              <w:t xml:space="preserve"> ή στο δάπεδο, κατόπιν υποδείξεως του Τεχνικού Τμήματος στις κατά τόπου πόλεις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Οι σωλήνες που θα συνδέουν εξωτερική με εσωτερική μονάδα θα είναι αμερικάνικου τύπου, μονωμένοι (κάθε σωλήνας ξεχωριστά) με συνθετικό υλικό ενδεικτικού τύπου ARMAFLEX, προστατευμένο με μονωτική ταινία.</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Όπου είναι δυνατό, οι σωληνώσεις και τα καλώδια που θα διατρέχουν εσωτερικούς χώρους θα περνούν πάνω από την ψευδοροφή, ώστε να μην είναι ορατά. Όταν αυτό δεν είναι δυνατό, θα τοποθετούνται μέσα σε νέα κανάλια κατάλληλων διαστάσεων.</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Οι σωλήνες και τα καλώδια που συνδέουν εσωτερική και εξωτερική μονάδα και τα οποία διαπερνούν τοίχο, θα τοποθετούνται μέσα σε κατάλληλης διατομής πλαστικό σωλήνα</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Η εγκατάσταση του κάθε μηχανήματος θα γίνει από το εξουσιοδοτημένο/αδειούχο/πιστοποιημένο προσωπικό του προμηθευτή (</w:t>
            </w:r>
            <w:proofErr w:type="spellStart"/>
            <w:r w:rsidRPr="00F40732">
              <w:rPr>
                <w:rFonts w:ascii="Tahoma" w:eastAsia="Calibri" w:hAnsi="Tahoma" w:cs="Tahoma"/>
                <w:sz w:val="18"/>
                <w:szCs w:val="18"/>
              </w:rPr>
              <w:t>αδειοδοτημένο</w:t>
            </w:r>
            <w:proofErr w:type="spellEnd"/>
            <w:r w:rsidRPr="00F40732">
              <w:rPr>
                <w:rFonts w:ascii="Tahoma" w:eastAsia="Calibri" w:hAnsi="Tahoma" w:cs="Tahoma"/>
                <w:sz w:val="18"/>
                <w:szCs w:val="18"/>
              </w:rPr>
              <w:t xml:space="preserve"> ψυκτικό, όπου η άδεια θα προσκομιστεί στην Αναθέτουσα Αρχή κατά την εγκατάσταση), θα περιλαμβάνει α. την τροφοδότηση του με ξεχωριστή (η κάθε συσκευή θα έχει την δική της νέα γραμμή) ηλεκτρολογική γραμμή από τον εκάστοτε ηλεκτρολογικό πίνακα </w:t>
            </w:r>
            <w:proofErr w:type="spellStart"/>
            <w:r w:rsidRPr="00F40732">
              <w:rPr>
                <w:rFonts w:ascii="Tahoma" w:eastAsia="Calibri" w:hAnsi="Tahoma" w:cs="Tahoma"/>
                <w:sz w:val="18"/>
                <w:szCs w:val="18"/>
              </w:rPr>
              <w:t>ασφαλιζόμενη</w:t>
            </w:r>
            <w:proofErr w:type="spellEnd"/>
            <w:r w:rsidRPr="00F40732">
              <w:rPr>
                <w:rFonts w:ascii="Tahoma" w:eastAsia="Calibri" w:hAnsi="Tahoma" w:cs="Tahoma"/>
                <w:sz w:val="18"/>
                <w:szCs w:val="18"/>
              </w:rPr>
              <w:t xml:space="preserve"> σε καινούργιο </w:t>
            </w:r>
            <w:proofErr w:type="spellStart"/>
            <w:r w:rsidRPr="00F40732">
              <w:rPr>
                <w:rFonts w:ascii="Tahoma" w:eastAsia="Calibri" w:hAnsi="Tahoma" w:cs="Tahoma"/>
                <w:sz w:val="18"/>
                <w:szCs w:val="18"/>
              </w:rPr>
              <w:t>μικροαυτόματο</w:t>
            </w:r>
            <w:proofErr w:type="spellEnd"/>
            <w:r w:rsidRPr="00F40732">
              <w:rPr>
                <w:rFonts w:ascii="Tahoma" w:eastAsia="Calibri" w:hAnsi="Tahoma" w:cs="Tahoma"/>
                <w:sz w:val="18"/>
                <w:szCs w:val="18"/>
              </w:rPr>
              <w:t xml:space="preserve"> κάθε φορά, καθώς και β. το σύστημα αποχέτευσης των συμπυκνωμάτων </w:t>
            </w:r>
            <w:proofErr w:type="spellStart"/>
            <w:r w:rsidRPr="00F40732">
              <w:rPr>
                <w:rFonts w:ascii="Tahoma" w:eastAsia="Calibri" w:hAnsi="Tahoma" w:cs="Tahoma"/>
                <w:sz w:val="18"/>
                <w:szCs w:val="18"/>
              </w:rPr>
              <w:t>έκαστου</w:t>
            </w:r>
            <w:proofErr w:type="spellEnd"/>
            <w:r w:rsidRPr="00F40732">
              <w:rPr>
                <w:rFonts w:ascii="Tahoma" w:eastAsia="Calibri" w:hAnsi="Tahoma" w:cs="Tahoma"/>
                <w:sz w:val="18"/>
                <w:szCs w:val="18"/>
              </w:rPr>
              <w:t xml:space="preserve"> κλιματιστικού</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before="100" w:beforeAutospacing="1" w:after="120"/>
              <w:contextualSpacing/>
              <w:jc w:val="both"/>
              <w:rPr>
                <w:rFonts w:ascii="Tahoma" w:hAnsi="Tahoma" w:cs="Tahoma"/>
                <w:color w:val="000000"/>
                <w:sz w:val="18"/>
                <w:szCs w:val="18"/>
                <w:lang w:eastAsia="el-GR"/>
              </w:rPr>
            </w:pPr>
            <w:r w:rsidRPr="00F40732">
              <w:rPr>
                <w:rFonts w:ascii="Tahoma" w:hAnsi="Tahoma" w:cs="Tahoma"/>
                <w:color w:val="000000"/>
                <w:sz w:val="18"/>
                <w:szCs w:val="18"/>
                <w:lang w:eastAsia="el-GR"/>
              </w:rPr>
              <w:t>Η εκκίνηση του μηχανήματος θα γίνεται από το εξουσιοδοτημένο προσωπικό και θα περιλαμβάνει συνοπτικό εξήγηση των ρυθμίσεων, έλεγχος απωλειών &amp; λειτουργίας, παράδοσή του σε χρήση.</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color w:val="000000"/>
                <w:sz w:val="18"/>
                <w:szCs w:val="18"/>
                <w:lang w:eastAsia="el-GR"/>
              </w:rPr>
              <w:t xml:space="preserve">Κατά την παράδοση θα υποβληθεί και η σχετική εγγύηση των μηχανημάτων, όπου ο σειριακός αριθμός της μονάδας </w:t>
            </w:r>
            <w:r w:rsidRPr="00F40732">
              <w:rPr>
                <w:rFonts w:ascii="Tahoma" w:hAnsi="Tahoma" w:cs="Tahoma"/>
                <w:color w:val="000000"/>
                <w:sz w:val="18"/>
                <w:szCs w:val="18"/>
                <w:lang w:eastAsia="el-GR"/>
              </w:rPr>
              <w:lastRenderedPageBreak/>
              <w:t>καθώς και ο αριθμός άδειας/πιστοποίησης του εγκαταστάτη θα πρέπει να είναι ευκρινώς καταχωρημένα.</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eastAsia="Calibri" w:hAnsi="Tahoma" w:cs="Tahoma"/>
                <w:color w:val="000000"/>
                <w:sz w:val="18"/>
                <w:szCs w:val="18"/>
                <w:lang w:eastAsia="ar-SA"/>
              </w:rPr>
              <w:lastRenderedPageBreak/>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color w:val="000000"/>
                <w:sz w:val="18"/>
                <w:szCs w:val="18"/>
                <w:lang w:eastAsia="el-GR"/>
              </w:rPr>
            </w:pPr>
            <w:r w:rsidRPr="00F40732">
              <w:rPr>
                <w:rFonts w:ascii="Tahoma" w:hAnsi="Tahoma" w:cs="Tahoma"/>
                <w:color w:val="000000"/>
                <w:sz w:val="18"/>
                <w:szCs w:val="18"/>
                <w:lang w:eastAsia="el-GR"/>
              </w:rPr>
              <w:t>Ο χρόνος παράδοσης προς λειτουργία του μηχανήματος να μην υπερβαίνει τις 20 ημέρες από την ημέρα υπογραφής της σχετικής σύμβασης</w:t>
            </w:r>
            <w:r w:rsidRPr="00F40732">
              <w:rPr>
                <w:rFonts w:ascii="Tahoma" w:hAnsi="Tahoma" w:cs="Tahoma"/>
                <w:color w:val="000000"/>
                <w:sz w:val="18"/>
                <w:szCs w:val="18"/>
                <w:lang w:eastAsia="el-GR"/>
              </w:rPr>
              <w:tab/>
            </w:r>
            <w:r w:rsidRPr="00F40732">
              <w:rPr>
                <w:rFonts w:ascii="Tahoma" w:hAnsi="Tahoma" w:cs="Tahoma"/>
                <w:color w:val="000000"/>
                <w:sz w:val="18"/>
                <w:szCs w:val="18"/>
                <w:lang w:eastAsia="el-GR"/>
              </w:rPr>
              <w:tab/>
            </w:r>
            <w:r w:rsidRPr="00F40732">
              <w:rPr>
                <w:rFonts w:ascii="Tahoma" w:hAnsi="Tahoma" w:cs="Tahoma"/>
                <w:color w:val="000000"/>
                <w:sz w:val="18"/>
                <w:szCs w:val="18"/>
                <w:lang w:eastAsia="el-GR"/>
              </w:rPr>
              <w:tab/>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color w:val="000000"/>
                <w:sz w:val="18"/>
                <w:szCs w:val="18"/>
                <w:lang w:eastAsia="el-GR"/>
              </w:rPr>
            </w:pPr>
            <w:r w:rsidRPr="00F40732">
              <w:rPr>
                <w:rFonts w:ascii="Tahoma" w:hAnsi="Tahoma" w:cs="Tahoma"/>
                <w:color w:val="000000"/>
                <w:sz w:val="18"/>
                <w:szCs w:val="18"/>
                <w:lang w:eastAsia="el-GR"/>
              </w:rPr>
              <w:t xml:space="preserve">Τα έξοδα μεταφοράς βαρύνουν αποκλειστικά και μόνο τον Ανάδοχο. Το Πανεπιστήμιο απαλλάσσεται από κάθε ευθύνη και υποχρέωση, για αποζημίωση από τυχόν ατύχημα ή από κάθε άλλη αιτία, κατά την μεταφορά των υπό προμήθεια ειδών. Όλα τα προσφερόμενα είδη ασφαλίζονται με φροντίδα και δαπάνες του Αναδόχου, μέχρι της οριστικής παραλαβής τους. </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bl>
    <w:p w:rsidR="00F40732" w:rsidRPr="00F40732" w:rsidRDefault="00F40732" w:rsidP="00F40732">
      <w:pPr>
        <w:suppressAutoHyphens/>
        <w:spacing w:after="120" w:line="240" w:lineRule="auto"/>
        <w:contextualSpacing/>
        <w:jc w:val="both"/>
        <w:rPr>
          <w:rFonts w:ascii="Tahoma" w:eastAsia="Times New Roman" w:hAnsi="Tahoma" w:cs="Tahoma"/>
          <w:sz w:val="18"/>
          <w:szCs w:val="18"/>
          <w:lang w:eastAsia="ar-SA"/>
        </w:rPr>
      </w:pPr>
    </w:p>
    <w:p w:rsidR="00F40732" w:rsidRPr="00F40732" w:rsidRDefault="00F40732" w:rsidP="00F40732">
      <w:pPr>
        <w:spacing w:after="120" w:line="240" w:lineRule="auto"/>
        <w:contextualSpacing/>
        <w:jc w:val="both"/>
        <w:rPr>
          <w:rFonts w:ascii="Tahoma" w:eastAsia="Calibri" w:hAnsi="Tahoma" w:cs="Tahoma"/>
          <w:b/>
          <w:sz w:val="18"/>
          <w:szCs w:val="18"/>
        </w:rPr>
      </w:pPr>
      <w:r w:rsidRPr="00F40732">
        <w:rPr>
          <w:rFonts w:ascii="Tahoma" w:eastAsia="Calibri" w:hAnsi="Tahoma" w:cs="Tahoma"/>
          <w:b/>
          <w:sz w:val="18"/>
          <w:szCs w:val="18"/>
        </w:rPr>
        <w:t xml:space="preserve">Όσον αφορά την </w:t>
      </w:r>
      <w:proofErr w:type="spellStart"/>
      <w:r w:rsidRPr="00F40732">
        <w:rPr>
          <w:rFonts w:ascii="Tahoma" w:eastAsia="Calibri" w:hAnsi="Tahoma" w:cs="Tahoma"/>
          <w:b/>
          <w:sz w:val="18"/>
          <w:szCs w:val="18"/>
        </w:rPr>
        <w:t>απεγκατάσταση</w:t>
      </w:r>
      <w:proofErr w:type="spellEnd"/>
      <w:r w:rsidRPr="00F40732">
        <w:rPr>
          <w:rFonts w:ascii="Tahoma" w:eastAsia="Calibri" w:hAnsi="Tahoma" w:cs="Tahoma"/>
          <w:b/>
          <w:sz w:val="18"/>
          <w:szCs w:val="18"/>
        </w:rPr>
        <w:t xml:space="preserve"> παλαιών κλιματιστικών μονάδων, η οποία είναι υποχρέωση του προμηθευτή, θα πρέπει να πληρούνται οι παρακάτω όροι: </w:t>
      </w:r>
    </w:p>
    <w:p w:rsidR="00F40732" w:rsidRPr="00F40732" w:rsidRDefault="00F40732" w:rsidP="00F40732">
      <w:pPr>
        <w:spacing w:after="120" w:line="240" w:lineRule="auto"/>
        <w:contextualSpacing/>
        <w:jc w:val="center"/>
        <w:rPr>
          <w:rFonts w:ascii="Tahoma" w:eastAsia="Calibri" w:hAnsi="Tahoma" w:cs="Tahoma"/>
          <w:b/>
          <w:sz w:val="18"/>
          <w:szCs w:val="18"/>
        </w:rPr>
      </w:pPr>
      <w:r w:rsidRPr="00F40732">
        <w:rPr>
          <w:rFonts w:ascii="Tahoma" w:eastAsia="Calibri" w:hAnsi="Tahoma" w:cs="Tahoma"/>
          <w:b/>
          <w:sz w:val="18"/>
          <w:szCs w:val="18"/>
        </w:rPr>
        <w:t>ΠΙΝΑΚΑΣ 4</w:t>
      </w:r>
    </w:p>
    <w:tbl>
      <w:tblPr>
        <w:tblStyle w:val="3"/>
        <w:tblW w:w="0" w:type="auto"/>
        <w:jc w:val="center"/>
        <w:tblInd w:w="0" w:type="dxa"/>
        <w:tblLook w:val="04A0" w:firstRow="1" w:lastRow="0" w:firstColumn="1" w:lastColumn="0" w:noHBand="0" w:noVBand="1"/>
      </w:tblPr>
      <w:tblGrid>
        <w:gridCol w:w="5382"/>
        <w:gridCol w:w="1701"/>
        <w:gridCol w:w="1701"/>
      </w:tblGrid>
      <w:tr w:rsidR="00F40732" w:rsidRPr="00F40732" w:rsidTr="00F40732">
        <w:trPr>
          <w:jc w:val="center"/>
        </w:trPr>
        <w:tc>
          <w:tcPr>
            <w:tcW w:w="5382"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after="120"/>
              <w:contextualSpacing/>
              <w:jc w:val="center"/>
              <w:rPr>
                <w:rFonts w:ascii="Tahoma" w:hAnsi="Tahoma" w:cs="Tahoma"/>
                <w:b/>
                <w:sz w:val="18"/>
                <w:szCs w:val="18"/>
              </w:rPr>
            </w:pPr>
            <w:r w:rsidRPr="00F40732">
              <w:rPr>
                <w:rFonts w:ascii="Tahoma" w:hAnsi="Tahoma" w:cs="Tahoma"/>
                <w:b/>
                <w:sz w:val="18"/>
                <w:szCs w:val="18"/>
              </w:rPr>
              <w:t>Περιγραφή</w:t>
            </w:r>
          </w:p>
        </w:tc>
        <w:tc>
          <w:tcPr>
            <w:tcW w:w="1701"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after="120"/>
              <w:contextualSpacing/>
              <w:jc w:val="center"/>
              <w:rPr>
                <w:rFonts w:ascii="Tahoma" w:hAnsi="Tahoma" w:cs="Tahoma"/>
                <w:b/>
                <w:sz w:val="18"/>
                <w:szCs w:val="18"/>
              </w:rPr>
            </w:pPr>
            <w:r w:rsidRPr="00F40732">
              <w:rPr>
                <w:rFonts w:ascii="Tahoma" w:hAnsi="Tahoma" w:cs="Tahoma"/>
                <w:b/>
                <w:sz w:val="18"/>
                <w:szCs w:val="18"/>
              </w:rPr>
              <w:t>ΑΠΑΙΤΗΣΗ</w:t>
            </w:r>
          </w:p>
        </w:tc>
        <w:tc>
          <w:tcPr>
            <w:tcW w:w="1701"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after="120"/>
              <w:contextualSpacing/>
              <w:jc w:val="center"/>
              <w:rPr>
                <w:rFonts w:ascii="Tahoma" w:hAnsi="Tahoma" w:cs="Tahoma"/>
                <w:b/>
                <w:sz w:val="18"/>
                <w:szCs w:val="18"/>
              </w:rPr>
            </w:pPr>
            <w:r w:rsidRPr="00F40732">
              <w:rPr>
                <w:rFonts w:ascii="Tahoma" w:hAnsi="Tahoma" w:cs="Tahoma"/>
                <w:b/>
                <w:sz w:val="18"/>
                <w:szCs w:val="18"/>
              </w:rPr>
              <w:t>ΑΠΑΝΤΗΣΗ</w:t>
            </w:r>
          </w:p>
        </w:tc>
      </w:tr>
      <w:tr w:rsidR="00F40732" w:rsidRPr="00F40732" w:rsidTr="00F40732">
        <w:trPr>
          <w:jc w:val="center"/>
        </w:trPr>
        <w:tc>
          <w:tcPr>
            <w:tcW w:w="5382"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 xml:space="preserve">Οποιαδήποτε κατεστραμμένη συσκευή </w:t>
            </w:r>
            <w:r w:rsidRPr="00F40732">
              <w:rPr>
                <w:rFonts w:ascii="Tahoma" w:hAnsi="Tahoma" w:cs="Tahoma"/>
                <w:sz w:val="18"/>
                <w:szCs w:val="18"/>
                <w:lang w:val="en-US"/>
              </w:rPr>
              <w:t>split</w:t>
            </w:r>
            <w:r w:rsidRPr="00F40732">
              <w:rPr>
                <w:rFonts w:ascii="Tahoma" w:hAnsi="Tahoma" w:cs="Tahoma"/>
                <w:sz w:val="18"/>
                <w:szCs w:val="18"/>
              </w:rPr>
              <w:t>, ανεξαρτήτως ισχύος. Αποξήλωση από δίκτυα ρεύματος και καθαίρεση από οποιαδήποτε τοιχοποιία της εσωτερικής όσο και της εξωτερικής συσκευής.</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Απομάκρυνση και εναπόθεση των συσκευών σε κατάλληλο χώρο.</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hAnsi="Tahoma" w:cs="Tahoma"/>
                <w:sz w:val="18"/>
                <w:szCs w:val="18"/>
              </w:rPr>
              <w:t>ΝΑΙ</w:t>
            </w:r>
          </w:p>
        </w:tc>
        <w:tc>
          <w:tcPr>
            <w:tcW w:w="1701"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tc>
      </w:tr>
    </w:tbl>
    <w:p w:rsidR="00F40732" w:rsidRPr="00F40732" w:rsidRDefault="00F40732" w:rsidP="00F40732">
      <w:pPr>
        <w:suppressAutoHyphens/>
        <w:spacing w:after="120" w:line="240" w:lineRule="auto"/>
        <w:contextualSpacing/>
        <w:jc w:val="both"/>
        <w:rPr>
          <w:rFonts w:ascii="Tahoma" w:eastAsia="Times New Roman" w:hAnsi="Tahoma" w:cs="Tahoma"/>
          <w:sz w:val="18"/>
          <w:szCs w:val="18"/>
          <w:lang w:eastAsia="ar-SA"/>
        </w:rPr>
      </w:pPr>
    </w:p>
    <w:p w:rsidR="00F40732" w:rsidRPr="00F40732" w:rsidRDefault="00F40732" w:rsidP="00F40732">
      <w:pPr>
        <w:spacing w:after="120" w:line="240" w:lineRule="auto"/>
        <w:contextualSpacing/>
        <w:jc w:val="center"/>
        <w:rPr>
          <w:rFonts w:ascii="Tahoma" w:eastAsia="Calibri" w:hAnsi="Tahoma" w:cs="Tahoma"/>
          <w:b/>
          <w:color w:val="000000"/>
          <w:sz w:val="24"/>
          <w:szCs w:val="24"/>
          <w:lang w:eastAsia="ar-SA"/>
        </w:rPr>
      </w:pPr>
    </w:p>
    <w:p w:rsidR="00F40732" w:rsidRPr="00F40732" w:rsidRDefault="00F40732" w:rsidP="00F40732">
      <w:pPr>
        <w:spacing w:after="120" w:line="240" w:lineRule="auto"/>
        <w:contextualSpacing/>
        <w:rPr>
          <w:rFonts w:ascii="Tahoma" w:eastAsia="Calibri" w:hAnsi="Tahoma" w:cs="Tahoma"/>
          <w:b/>
          <w:color w:val="000000"/>
          <w:sz w:val="24"/>
          <w:szCs w:val="24"/>
          <w:lang w:eastAsia="ar-SA"/>
        </w:rPr>
      </w:pPr>
      <w:r w:rsidRPr="00F40732">
        <w:rPr>
          <w:rFonts w:ascii="Tahoma" w:eastAsia="Calibri" w:hAnsi="Tahoma" w:cs="Tahoma"/>
          <w:b/>
          <w:color w:val="000000"/>
          <w:sz w:val="24"/>
          <w:szCs w:val="24"/>
          <w:lang w:eastAsia="ar-SA"/>
        </w:rPr>
        <w:br w:type="page"/>
      </w:r>
    </w:p>
    <w:p w:rsidR="00F40732" w:rsidRPr="00F40732" w:rsidRDefault="00F40732" w:rsidP="00F40732">
      <w:pPr>
        <w:shd w:val="clear" w:color="auto" w:fill="F4B083"/>
        <w:spacing w:after="120" w:line="240" w:lineRule="auto"/>
        <w:contextualSpacing/>
        <w:jc w:val="center"/>
        <w:rPr>
          <w:rFonts w:ascii="Tahoma" w:eastAsia="Calibri" w:hAnsi="Tahoma" w:cs="Tahoma"/>
          <w:b/>
          <w:color w:val="000000"/>
          <w:sz w:val="24"/>
          <w:szCs w:val="24"/>
          <w:lang w:eastAsia="ar-SA"/>
        </w:rPr>
      </w:pPr>
    </w:p>
    <w:p w:rsidR="00F40732" w:rsidRPr="00F40732" w:rsidRDefault="00F40732" w:rsidP="00F40732">
      <w:pPr>
        <w:shd w:val="clear" w:color="auto" w:fill="F4B083"/>
        <w:spacing w:after="120" w:line="240" w:lineRule="auto"/>
        <w:contextualSpacing/>
        <w:jc w:val="center"/>
        <w:rPr>
          <w:rFonts w:ascii="Tahoma" w:eastAsia="Calibri" w:hAnsi="Tahoma" w:cs="Tahoma"/>
          <w:b/>
          <w:color w:val="000000"/>
          <w:sz w:val="24"/>
          <w:szCs w:val="24"/>
          <w:lang w:eastAsia="ar-SA"/>
        </w:rPr>
      </w:pPr>
      <w:r w:rsidRPr="00F40732">
        <w:rPr>
          <w:rFonts w:ascii="Tahoma" w:eastAsia="Calibri" w:hAnsi="Tahoma" w:cs="Tahoma"/>
          <w:b/>
          <w:color w:val="000000"/>
          <w:sz w:val="24"/>
          <w:szCs w:val="24"/>
          <w:lang w:eastAsia="ar-SA"/>
        </w:rPr>
        <w:t xml:space="preserve">Κλιματιστική μονάδα 12.000 </w:t>
      </w:r>
      <w:proofErr w:type="spellStart"/>
      <w:r w:rsidRPr="00F40732">
        <w:rPr>
          <w:rFonts w:ascii="Tahoma" w:eastAsia="Calibri" w:hAnsi="Tahoma" w:cs="Tahoma"/>
          <w:b/>
          <w:color w:val="000000"/>
          <w:sz w:val="24"/>
          <w:szCs w:val="24"/>
          <w:lang w:val="en-US" w:eastAsia="ar-SA"/>
        </w:rPr>
        <w:t>btu</w:t>
      </w:r>
      <w:proofErr w:type="spellEnd"/>
      <w:r w:rsidRPr="00F40732">
        <w:rPr>
          <w:rFonts w:ascii="Tahoma" w:eastAsia="Calibri" w:hAnsi="Tahoma" w:cs="Tahoma"/>
          <w:b/>
          <w:color w:val="000000"/>
          <w:sz w:val="24"/>
          <w:szCs w:val="24"/>
          <w:lang w:eastAsia="ar-SA"/>
        </w:rPr>
        <w:t xml:space="preserve"> - ΤΕΜΑΧΙΑ: ΔΕΚΑ (10)  </w:t>
      </w:r>
    </w:p>
    <w:p w:rsidR="00F40732" w:rsidRPr="00F40732" w:rsidRDefault="00F40732" w:rsidP="00F40732">
      <w:pPr>
        <w:spacing w:after="120" w:line="240" w:lineRule="auto"/>
        <w:contextualSpacing/>
        <w:jc w:val="center"/>
        <w:rPr>
          <w:rFonts w:ascii="Tahoma" w:eastAsia="Times New Roman" w:hAnsi="Tahoma" w:cs="Tahoma"/>
          <w:b/>
          <w:bCs/>
          <w:sz w:val="20"/>
          <w:szCs w:val="20"/>
          <w:lang w:eastAsia="el-GR"/>
        </w:rPr>
      </w:pPr>
    </w:p>
    <w:p w:rsidR="00F40732" w:rsidRPr="00F40732" w:rsidRDefault="00F40732" w:rsidP="00F40732">
      <w:pPr>
        <w:spacing w:after="120" w:line="240" w:lineRule="auto"/>
        <w:contextualSpacing/>
        <w:jc w:val="center"/>
        <w:rPr>
          <w:rFonts w:ascii="Tahoma" w:eastAsia="Times New Roman" w:hAnsi="Tahoma" w:cs="Tahoma"/>
          <w:b/>
          <w:bCs/>
          <w:sz w:val="20"/>
          <w:szCs w:val="20"/>
          <w:lang w:eastAsia="el-GR"/>
        </w:rPr>
      </w:pPr>
      <w:r w:rsidRPr="00F40732">
        <w:rPr>
          <w:rFonts w:ascii="Tahoma" w:eastAsia="Times New Roman" w:hAnsi="Tahoma" w:cs="Tahoma"/>
          <w:b/>
          <w:bCs/>
          <w:sz w:val="20"/>
          <w:szCs w:val="20"/>
          <w:lang w:eastAsia="el-GR"/>
        </w:rPr>
        <w:t>ΠΙΝΑΚΑΣ 1</w:t>
      </w:r>
    </w:p>
    <w:tbl>
      <w:tblPr>
        <w:tblW w:w="0" w:type="dxa"/>
        <w:jc w:val="center"/>
        <w:tblLayout w:type="fixed"/>
        <w:tblCellMar>
          <w:left w:w="10" w:type="dxa"/>
          <w:right w:w="10" w:type="dxa"/>
        </w:tblCellMar>
        <w:tblLook w:val="04A0" w:firstRow="1" w:lastRow="0" w:firstColumn="1" w:lastColumn="0" w:noHBand="0" w:noVBand="1"/>
      </w:tblPr>
      <w:tblGrid>
        <w:gridCol w:w="869"/>
        <w:gridCol w:w="3227"/>
        <w:gridCol w:w="1558"/>
        <w:gridCol w:w="1862"/>
        <w:gridCol w:w="1882"/>
      </w:tblGrid>
      <w:tr w:rsidR="00F40732" w:rsidRPr="00F40732" w:rsidTr="00F40732">
        <w:trPr>
          <w:trHeight w:val="322"/>
          <w:jc w:val="center"/>
        </w:trPr>
        <w:tc>
          <w:tcPr>
            <w:tcW w:w="9398"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b/>
                <w:color w:val="000000"/>
                <w:sz w:val="18"/>
                <w:szCs w:val="18"/>
                <w:lang w:eastAsia="ar-SA"/>
              </w:rPr>
            </w:pPr>
            <w:r w:rsidRPr="00F40732">
              <w:rPr>
                <w:rFonts w:ascii="Tahoma" w:eastAsia="Calibri" w:hAnsi="Tahoma" w:cs="Tahoma"/>
                <w:b/>
                <w:color w:val="000000"/>
                <w:sz w:val="18"/>
                <w:szCs w:val="18"/>
                <w:lang w:eastAsia="ar-SA"/>
              </w:rPr>
              <w:t xml:space="preserve">Κλιματιστική μονάδα 12.000 </w:t>
            </w:r>
            <w:proofErr w:type="spellStart"/>
            <w:r w:rsidRPr="00F40732">
              <w:rPr>
                <w:rFonts w:ascii="Tahoma" w:eastAsia="Calibri" w:hAnsi="Tahoma" w:cs="Tahoma"/>
                <w:b/>
                <w:color w:val="000000"/>
                <w:sz w:val="18"/>
                <w:szCs w:val="18"/>
                <w:lang w:val="en-US" w:eastAsia="ar-SA"/>
              </w:rPr>
              <w:t>btu</w:t>
            </w:r>
            <w:proofErr w:type="spellEnd"/>
            <w:r w:rsidRPr="00F40732">
              <w:rPr>
                <w:rFonts w:ascii="Tahoma" w:eastAsia="Calibri" w:hAnsi="Tahoma" w:cs="Tahoma"/>
                <w:b/>
                <w:color w:val="000000"/>
                <w:sz w:val="18"/>
                <w:szCs w:val="18"/>
                <w:lang w:eastAsia="ar-SA"/>
              </w:rPr>
              <w:t xml:space="preserve"> - ΤΕΜΑΧΙΑ: ΔΕΚΑ (10)</w:t>
            </w:r>
          </w:p>
        </w:tc>
      </w:tr>
      <w:tr w:rsidR="00F40732" w:rsidRPr="00F40732" w:rsidTr="00F40732">
        <w:trPr>
          <w:trHeight w:val="60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Α/Α</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ΑΝΑΛΥΤΙΚΗ ΠΕΡΙΓΡΑΦΗ ΠΡΟΔΙΑΓΡΑΦΩΝ</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ΑΠΑΙΤΗΣΗ</w:t>
            </w:r>
          </w:p>
        </w:tc>
        <w:tc>
          <w:tcPr>
            <w:tcW w:w="1862"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ΑΠΑΝΤΗΣΗ</w:t>
            </w:r>
          </w:p>
        </w:tc>
        <w:tc>
          <w:tcPr>
            <w:tcW w:w="1882"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ΠΑΡΑΠΟΜΠΗ</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(αναφορά της σελ. του τεχνικού φυλλαδίου)</w:t>
            </w: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(α)</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(β)</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(γ)</w:t>
            </w:r>
          </w:p>
        </w:tc>
        <w:tc>
          <w:tcPr>
            <w:tcW w:w="1862"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(δ) </w:t>
            </w:r>
          </w:p>
        </w:tc>
        <w:tc>
          <w:tcPr>
            <w:tcW w:w="1882"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pacing w:val="70"/>
                <w:sz w:val="18"/>
                <w:szCs w:val="18"/>
                <w:lang w:eastAsia="ar-SA"/>
              </w:rPr>
            </w:pPr>
            <w:r w:rsidRPr="00F40732">
              <w:rPr>
                <w:rFonts w:ascii="Tahoma" w:eastAsia="Calibri" w:hAnsi="Tahoma" w:cs="Tahoma"/>
                <w:color w:val="000000"/>
                <w:sz w:val="18"/>
                <w:szCs w:val="18"/>
                <w:lang w:eastAsia="ar-SA"/>
              </w:rPr>
              <w:t>(ε)</w:t>
            </w: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F40732" w:rsidRPr="00F40732" w:rsidRDefault="00F40732" w:rsidP="00F40732">
            <w:pPr>
              <w:suppressAutoHyphens/>
              <w:spacing w:after="120" w:line="256" w:lineRule="auto"/>
              <w:contextualSpacing/>
              <w:rPr>
                <w:rFonts w:ascii="Tahoma" w:eastAsia="DejaVu Sans" w:hAnsi="Tahoma" w:cs="Tahoma"/>
                <w:color w:val="000000"/>
                <w:sz w:val="18"/>
                <w:szCs w:val="18"/>
                <w:lang w:eastAsia="ar-SA"/>
              </w:rPr>
            </w:pP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b/>
                <w:bCs/>
                <w:color w:val="000000"/>
                <w:sz w:val="18"/>
                <w:szCs w:val="18"/>
                <w:lang w:eastAsia="ar-SA"/>
              </w:rPr>
            </w:pPr>
            <w:r w:rsidRPr="00F40732">
              <w:rPr>
                <w:rFonts w:ascii="Tahoma" w:eastAsia="Calibri" w:hAnsi="Tahoma" w:cs="Tahoma"/>
                <w:b/>
                <w:bCs/>
                <w:color w:val="000000"/>
                <w:sz w:val="18"/>
                <w:szCs w:val="18"/>
                <w:lang w:eastAsia="ar-SA"/>
              </w:rPr>
              <w:t>Γενικά Χαρακτηριστικά</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F40732" w:rsidRPr="00F40732" w:rsidRDefault="00F40732" w:rsidP="00F40732">
            <w:pPr>
              <w:suppressAutoHyphens/>
              <w:spacing w:after="120" w:line="256" w:lineRule="auto"/>
              <w:contextualSpacing/>
              <w:rPr>
                <w:rFonts w:ascii="Tahoma" w:eastAsia="DejaVu Sans" w:hAnsi="Tahoma" w:cs="Tahoma"/>
                <w:color w:val="000000"/>
                <w:sz w:val="18"/>
                <w:szCs w:val="18"/>
                <w:lang w:eastAsia="ar-SA"/>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F40732" w:rsidRPr="00F40732" w:rsidRDefault="00F40732" w:rsidP="00F40732">
            <w:pPr>
              <w:suppressAutoHyphens/>
              <w:spacing w:after="120" w:line="256" w:lineRule="auto"/>
              <w:contextualSpacing/>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F40732" w:rsidRPr="00F40732" w:rsidRDefault="00F40732" w:rsidP="00F40732">
            <w:pPr>
              <w:suppressAutoHyphens/>
              <w:spacing w:after="120" w:line="256" w:lineRule="auto"/>
              <w:contextualSpacing/>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1.</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Τύπου </w:t>
            </w:r>
            <w:r w:rsidRPr="00F40732">
              <w:rPr>
                <w:rFonts w:ascii="Tahoma" w:eastAsia="Calibri" w:hAnsi="Tahoma" w:cs="Tahoma"/>
                <w:color w:val="000000"/>
                <w:sz w:val="18"/>
                <w:szCs w:val="18"/>
                <w:lang w:val="en-US" w:eastAsia="ar-SA"/>
              </w:rPr>
              <w:t>ALL DC INVERTER</w:t>
            </w:r>
            <w:r w:rsidRPr="00F40732">
              <w:rPr>
                <w:rFonts w:ascii="Tahoma" w:eastAsia="Calibri" w:hAnsi="Tahoma" w:cs="Tahoma"/>
                <w:color w:val="000000"/>
                <w:sz w:val="18"/>
                <w:szCs w:val="18"/>
                <w:lang w:eastAsia="ar-SA"/>
              </w:rPr>
              <w:t xml:space="preserve"> </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8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2.</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Times New Roman" w:hAnsi="Tahoma" w:cs="Tahoma"/>
                <w:sz w:val="18"/>
                <w:szCs w:val="18"/>
                <w:lang w:eastAsia="ar-SA"/>
              </w:rPr>
              <w:t>Ψυκτικό υγρό οικολογικού τύπου (</w:t>
            </w:r>
            <w:r w:rsidRPr="00F40732">
              <w:rPr>
                <w:rFonts w:ascii="Tahoma" w:eastAsia="Times New Roman" w:hAnsi="Tahoma" w:cs="Tahoma"/>
                <w:sz w:val="18"/>
                <w:szCs w:val="18"/>
                <w:lang w:val="en-US" w:eastAsia="ar-SA"/>
              </w:rPr>
              <w:t>R</w:t>
            </w:r>
            <w:r w:rsidRPr="00F40732">
              <w:rPr>
                <w:rFonts w:ascii="Tahoma" w:eastAsia="Times New Roman" w:hAnsi="Tahoma" w:cs="Tahoma"/>
                <w:sz w:val="18"/>
                <w:szCs w:val="18"/>
                <w:lang w:eastAsia="ar-SA"/>
              </w:rPr>
              <w:t>410</w:t>
            </w:r>
            <w:r w:rsidRPr="00F40732">
              <w:rPr>
                <w:rFonts w:ascii="Tahoma" w:eastAsia="Times New Roman" w:hAnsi="Tahoma" w:cs="Tahoma"/>
                <w:sz w:val="18"/>
                <w:szCs w:val="18"/>
                <w:lang w:val="en-US" w:eastAsia="ar-SA"/>
              </w:rPr>
              <w:t>A</w:t>
            </w:r>
            <w:r w:rsidRPr="00F40732">
              <w:rPr>
                <w:rFonts w:ascii="Tahoma" w:eastAsia="Times New Roman" w:hAnsi="Tahoma" w:cs="Tahoma"/>
                <w:sz w:val="18"/>
                <w:szCs w:val="18"/>
                <w:lang w:eastAsia="ar-SA"/>
              </w:rPr>
              <w:t>)</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557"/>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3.</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Times New Roman" w:hAnsi="Tahoma" w:cs="Tahoma"/>
                <w:sz w:val="18"/>
                <w:szCs w:val="18"/>
                <w:lang w:eastAsia="ar-SA"/>
              </w:rPr>
              <w:t>Ενεργειακής κλάσης Α++</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4.</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Ψυκτική ισχύ τουλάχιστον: 9.000 BTU/h με αιτούμενη ισχύ κάθε φορά</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5.</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Περιλαμβάνει: </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α)Εσωτερική μονάδα (τοίχου) παροχής θερμού και ψυχρού αέρα. </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β) Εξωτερική μονάδα συμπύκνωσης η οποία θα είναι προπληρωμένη με την ενδεδειγμένη ποσότητα ψυκτικού μέσου ενώ θα φέρει και ψυκτικές βάνες που θα παρέχουν την δυνατότητα περισυλλογής του ρευστού σε περίπτωση εργασιών συντήρησης. </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γ) Η εσωτερική μονάδα θα φέρει εύκολα </w:t>
            </w:r>
            <w:proofErr w:type="spellStart"/>
            <w:r w:rsidRPr="00F40732">
              <w:rPr>
                <w:rFonts w:ascii="Tahoma" w:eastAsia="Calibri" w:hAnsi="Tahoma" w:cs="Tahoma"/>
                <w:color w:val="000000"/>
                <w:sz w:val="18"/>
                <w:szCs w:val="18"/>
                <w:lang w:eastAsia="ar-SA"/>
              </w:rPr>
              <w:t>αφαιρούμενο</w:t>
            </w:r>
            <w:proofErr w:type="spellEnd"/>
            <w:r w:rsidRPr="00F40732">
              <w:rPr>
                <w:rFonts w:ascii="Tahoma" w:eastAsia="Calibri" w:hAnsi="Tahoma" w:cs="Tahoma"/>
                <w:color w:val="000000"/>
                <w:sz w:val="18"/>
                <w:szCs w:val="18"/>
                <w:lang w:eastAsia="ar-SA"/>
              </w:rPr>
              <w:t xml:space="preserve"> και </w:t>
            </w:r>
            <w:proofErr w:type="spellStart"/>
            <w:r w:rsidRPr="00F40732">
              <w:rPr>
                <w:rFonts w:ascii="Tahoma" w:eastAsia="Calibri" w:hAnsi="Tahoma" w:cs="Tahoma"/>
                <w:color w:val="000000"/>
                <w:sz w:val="18"/>
                <w:szCs w:val="18"/>
                <w:lang w:eastAsia="ar-SA"/>
              </w:rPr>
              <w:t>πλενόμενο</w:t>
            </w:r>
            <w:proofErr w:type="spellEnd"/>
            <w:r w:rsidRPr="00F40732">
              <w:rPr>
                <w:rFonts w:ascii="Tahoma" w:eastAsia="Calibri" w:hAnsi="Tahoma" w:cs="Tahoma"/>
                <w:color w:val="000000"/>
                <w:sz w:val="18"/>
                <w:szCs w:val="18"/>
                <w:lang w:eastAsia="ar-SA"/>
              </w:rPr>
              <w:t xml:space="preserve"> φίλτρο αέρος.</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δ) Στοιχεία σύνδεσης (καλώδια-σωλήνες μονωμένους με συνθετικό υλικό κλειστής κυψέλης ενδεικτικού τύπου </w:t>
            </w:r>
            <w:proofErr w:type="spellStart"/>
            <w:r w:rsidRPr="00F40732">
              <w:rPr>
                <w:rFonts w:ascii="Tahoma" w:eastAsia="Calibri" w:hAnsi="Tahoma" w:cs="Tahoma"/>
                <w:color w:val="000000"/>
                <w:sz w:val="18"/>
                <w:szCs w:val="18"/>
                <w:lang w:val="en-US" w:eastAsia="ar-SA"/>
              </w:rPr>
              <w:t>armaflex</w:t>
            </w:r>
            <w:proofErr w:type="spellEnd"/>
            <w:r w:rsidRPr="00F40732">
              <w:rPr>
                <w:rFonts w:ascii="Tahoma" w:eastAsia="Calibri" w:hAnsi="Tahoma" w:cs="Tahoma"/>
                <w:color w:val="000000"/>
                <w:sz w:val="18"/>
                <w:szCs w:val="18"/>
                <w:lang w:eastAsia="ar-SA"/>
              </w:rPr>
              <w:t xml:space="preserve"> προστατευόμενο με μονωτική άσπρη ταινία), ξεχωριστή ηλεκτρική γραμμή για τη συσκευή ΝΥΜ 3</w:t>
            </w:r>
            <w:r w:rsidRPr="00F40732">
              <w:rPr>
                <w:rFonts w:ascii="Tahoma" w:eastAsia="Calibri" w:hAnsi="Tahoma" w:cs="Tahoma"/>
                <w:color w:val="000000"/>
                <w:sz w:val="18"/>
                <w:szCs w:val="18"/>
                <w:lang w:val="en-US" w:eastAsia="ar-SA"/>
              </w:rPr>
              <w:t>x</w:t>
            </w:r>
            <w:r w:rsidRPr="00F40732">
              <w:rPr>
                <w:rFonts w:ascii="Tahoma" w:eastAsia="Calibri" w:hAnsi="Tahoma" w:cs="Tahoma"/>
                <w:color w:val="000000"/>
                <w:sz w:val="18"/>
                <w:szCs w:val="18"/>
                <w:lang w:eastAsia="ar-SA"/>
              </w:rPr>
              <w:t xml:space="preserve">2,5 </w:t>
            </w:r>
            <w:r w:rsidRPr="00F40732">
              <w:rPr>
                <w:rFonts w:ascii="Tahoma" w:eastAsia="Calibri" w:hAnsi="Tahoma" w:cs="Tahoma"/>
                <w:color w:val="000000"/>
                <w:sz w:val="18"/>
                <w:szCs w:val="18"/>
                <w:lang w:val="en-US" w:eastAsia="ar-SA"/>
              </w:rPr>
              <w:t>mm</w:t>
            </w:r>
            <w:r w:rsidRPr="00F40732">
              <w:rPr>
                <w:rFonts w:ascii="Tahoma" w:eastAsia="Calibri" w:hAnsi="Tahoma" w:cs="Tahoma"/>
                <w:color w:val="000000"/>
                <w:sz w:val="18"/>
                <w:szCs w:val="18"/>
                <w:vertAlign w:val="superscript"/>
                <w:lang w:eastAsia="ar-SA"/>
              </w:rPr>
              <w:t>2</w:t>
            </w:r>
            <w:r w:rsidRPr="00F40732">
              <w:rPr>
                <w:rFonts w:ascii="Tahoma" w:eastAsia="Calibri" w:hAnsi="Tahoma" w:cs="Tahoma"/>
                <w:color w:val="000000"/>
                <w:sz w:val="18"/>
                <w:szCs w:val="18"/>
                <w:lang w:eastAsia="ar-SA"/>
              </w:rPr>
              <w:t xml:space="preserve"> με δικό της </w:t>
            </w:r>
            <w:proofErr w:type="spellStart"/>
            <w:r w:rsidRPr="00F40732">
              <w:rPr>
                <w:rFonts w:ascii="Tahoma" w:eastAsia="Calibri" w:hAnsi="Tahoma" w:cs="Tahoma"/>
                <w:color w:val="000000"/>
                <w:sz w:val="18"/>
                <w:szCs w:val="18"/>
                <w:lang w:eastAsia="ar-SA"/>
              </w:rPr>
              <w:t>μικροαυτόματο</w:t>
            </w:r>
            <w:proofErr w:type="spellEnd"/>
            <w:r w:rsidRPr="00F40732">
              <w:rPr>
                <w:rFonts w:ascii="Tahoma" w:eastAsia="Calibri" w:hAnsi="Tahoma" w:cs="Tahoma"/>
                <w:color w:val="000000"/>
                <w:sz w:val="18"/>
                <w:szCs w:val="18"/>
                <w:lang w:eastAsia="ar-SA"/>
              </w:rPr>
              <w:t xml:space="preserve"> 16</w:t>
            </w:r>
            <w:r w:rsidRPr="00F40732">
              <w:rPr>
                <w:rFonts w:ascii="Tahoma" w:eastAsia="Calibri" w:hAnsi="Tahoma" w:cs="Tahoma"/>
                <w:color w:val="000000"/>
                <w:sz w:val="18"/>
                <w:szCs w:val="18"/>
                <w:vertAlign w:val="superscript"/>
                <w:lang w:eastAsia="ar-SA"/>
              </w:rPr>
              <w:t xml:space="preserve"> </w:t>
            </w:r>
            <w:r w:rsidRPr="00F40732">
              <w:rPr>
                <w:rFonts w:ascii="Tahoma" w:eastAsia="Calibri" w:hAnsi="Tahoma" w:cs="Tahoma"/>
                <w:color w:val="000000"/>
                <w:sz w:val="18"/>
                <w:szCs w:val="18"/>
                <w:lang w:eastAsia="ar-SA"/>
              </w:rPr>
              <w:t>Α.</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ε) Σωλήνας απορροής συμπυκνωμάτων ο οποίος θα καταλήγει μέχρι το ύψος του πεζοδρομίου.</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ζ) Ασύρματο τηλεχειριστήριο με χρονικό προγραμματισμό. Σε περίπτωση βλάβης ή απώλειας του τηλεχειριστηρίου θα πρέπει να διαθέτει εναλλακτικό τρόπο λειτουργίας </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η) Δυνατότητα αυτόματης επανεκκίνησης μετά από διακοπή ρεύματος.</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6.</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Η εξωτερική μονάδα να είναι κατάλληλη για υπαίθρια εγκατάσταση με κέλυφος κατασκευασμένο από </w:t>
            </w:r>
            <w:proofErr w:type="spellStart"/>
            <w:r w:rsidRPr="00F40732">
              <w:rPr>
                <w:rFonts w:ascii="Tahoma" w:eastAsia="Calibri" w:hAnsi="Tahoma" w:cs="Tahoma"/>
                <w:color w:val="000000"/>
                <w:sz w:val="18"/>
                <w:szCs w:val="18"/>
                <w:lang w:eastAsia="ar-SA"/>
              </w:rPr>
              <w:t>χαλυβδο</w:t>
            </w:r>
            <w:proofErr w:type="spellEnd"/>
            <w:r w:rsidRPr="00F40732">
              <w:rPr>
                <w:rFonts w:ascii="Tahoma" w:eastAsia="Calibri" w:hAnsi="Tahoma" w:cs="Tahoma"/>
                <w:color w:val="000000"/>
                <w:sz w:val="18"/>
                <w:szCs w:val="18"/>
                <w:lang w:eastAsia="ar-SA"/>
              </w:rPr>
              <w:t>-έλασμα βαμμένο με αντιοξειδωτική βαφή, πλήρως κατάλληλο για εξωτερική τοποθέτηση</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7.</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Να διαθέτει σύστημα προστασίας του συμπιεστή έναντι συχνών διακοπών ρεύματος και υπερθέρμανσης, καθώς </w:t>
            </w:r>
            <w:r w:rsidRPr="00F40732">
              <w:rPr>
                <w:rFonts w:ascii="Tahoma" w:eastAsia="Calibri" w:hAnsi="Tahoma" w:cs="Tahoma"/>
                <w:color w:val="000000"/>
                <w:sz w:val="18"/>
                <w:szCs w:val="18"/>
                <w:lang w:eastAsia="ar-SA"/>
              </w:rPr>
              <w:lastRenderedPageBreak/>
              <w:t xml:space="preserve">και σύστημα προστασίας έναντι υπέρτασης. </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lastRenderedPageBreak/>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8.</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Η μέγιστη στάθμη θορύβου της εσωτερικής μονάδας στην υψηλή ταχύτητα ανεμιστήρα να μην υπερβαίνει τα 40 </w:t>
            </w:r>
            <w:proofErr w:type="spellStart"/>
            <w:r w:rsidRPr="00F40732">
              <w:rPr>
                <w:rFonts w:ascii="Tahoma" w:eastAsia="Calibri" w:hAnsi="Tahoma" w:cs="Tahoma"/>
                <w:color w:val="000000"/>
                <w:sz w:val="18"/>
                <w:szCs w:val="18"/>
                <w:lang w:eastAsia="ar-SA"/>
              </w:rPr>
              <w:t>dB</w:t>
            </w:r>
            <w:proofErr w:type="spellEnd"/>
            <w:r w:rsidRPr="00F40732">
              <w:rPr>
                <w:rFonts w:ascii="Tahoma" w:eastAsia="Calibri" w:hAnsi="Tahoma" w:cs="Tahoma"/>
                <w:color w:val="000000"/>
                <w:sz w:val="18"/>
                <w:szCs w:val="18"/>
                <w:lang w:eastAsia="ar-SA"/>
              </w:rPr>
              <w:t>(A). Να αναφέρεται η στάθμη θορύβου και στις άλλες ταχύτητες. Η στάθμη θορύβου της εξωτερικής μονάδας να είναι το πολύ 55</w:t>
            </w:r>
            <w:proofErr w:type="spellStart"/>
            <w:r w:rsidRPr="00F40732">
              <w:rPr>
                <w:rFonts w:ascii="Tahoma" w:eastAsia="Calibri" w:hAnsi="Tahoma" w:cs="Tahoma"/>
                <w:color w:val="000000"/>
                <w:sz w:val="18"/>
                <w:szCs w:val="18"/>
                <w:lang w:val="en-US" w:eastAsia="ar-SA"/>
              </w:rPr>
              <w:t>db</w:t>
            </w:r>
            <w:proofErr w:type="spellEnd"/>
            <w:r w:rsidRPr="00F40732">
              <w:rPr>
                <w:rFonts w:ascii="Tahoma" w:eastAsia="Calibri" w:hAnsi="Tahoma" w:cs="Tahoma"/>
                <w:color w:val="000000"/>
                <w:sz w:val="18"/>
                <w:szCs w:val="18"/>
                <w:lang w:eastAsia="ar-SA"/>
              </w:rPr>
              <w:t>.</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9.</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Η εγγύηση καλής λειτουργίας να καλύπτει το συμπιεστή για διάστημα τουλάχιστον πέντε (5) ετών, τα δε λοιπά μέρη του μηχανήματος για διάστημα τουλάχιστον δύο (2) ετών από την οριστική παραλαβή τους και θα καλύπτει την επισκευή ή αντικατάσταση όποιων ελαττωματικών ηλεκτρικών/μηχανικών μερών</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Times New Roman" w:hAnsi="Tahoma" w:cs="Tahoma"/>
                <w:sz w:val="24"/>
                <w:szCs w:val="24"/>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160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1</w:t>
            </w:r>
            <w:r w:rsidRPr="00F40732">
              <w:rPr>
                <w:rFonts w:ascii="Tahoma" w:eastAsia="Calibri" w:hAnsi="Tahoma" w:cs="Tahoma"/>
                <w:color w:val="000000"/>
                <w:sz w:val="18"/>
                <w:szCs w:val="18"/>
                <w:lang w:val="en-US" w:eastAsia="ar-SA"/>
              </w:rPr>
              <w:t>0</w:t>
            </w:r>
            <w:r w:rsidRPr="00F40732">
              <w:rPr>
                <w:rFonts w:ascii="Tahoma" w:eastAsia="Calibri" w:hAnsi="Tahoma" w:cs="Tahoma"/>
                <w:color w:val="000000"/>
                <w:sz w:val="18"/>
                <w:szCs w:val="18"/>
                <w:lang w:eastAsia="ar-SA"/>
              </w:rPr>
              <w:t>.</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Παροχή δυνατότητας ελέγχου εξ, αποστάσεως με τη χρήση </w:t>
            </w:r>
            <w:r w:rsidRPr="00F40732">
              <w:rPr>
                <w:rFonts w:ascii="Tahoma" w:eastAsia="Calibri" w:hAnsi="Tahoma" w:cs="Tahoma"/>
                <w:color w:val="000000"/>
                <w:sz w:val="18"/>
                <w:szCs w:val="18"/>
                <w:lang w:val="en-US" w:eastAsia="ar-SA"/>
              </w:rPr>
              <w:t>Wi</w:t>
            </w:r>
            <w:r w:rsidRPr="00F40732">
              <w:rPr>
                <w:rFonts w:ascii="Tahoma" w:eastAsia="Calibri" w:hAnsi="Tahoma" w:cs="Tahoma"/>
                <w:color w:val="000000"/>
                <w:sz w:val="18"/>
                <w:szCs w:val="18"/>
                <w:lang w:eastAsia="ar-SA"/>
              </w:rPr>
              <w:t>-</w:t>
            </w:r>
            <w:r w:rsidRPr="00F40732">
              <w:rPr>
                <w:rFonts w:ascii="Tahoma" w:eastAsia="Calibri" w:hAnsi="Tahoma" w:cs="Tahoma"/>
                <w:color w:val="000000"/>
                <w:sz w:val="18"/>
                <w:szCs w:val="18"/>
                <w:lang w:val="en-US" w:eastAsia="ar-SA"/>
              </w:rPr>
              <w:t>Fi</w:t>
            </w:r>
            <w:r w:rsidRPr="00F40732">
              <w:rPr>
                <w:rFonts w:ascii="Tahoma" w:eastAsia="Calibri" w:hAnsi="Tahoma" w:cs="Tahoma"/>
                <w:color w:val="000000"/>
                <w:sz w:val="18"/>
                <w:szCs w:val="18"/>
                <w:lang w:eastAsia="ar-SA"/>
              </w:rPr>
              <w:t xml:space="preserve"> </w:t>
            </w:r>
            <w:r w:rsidRPr="00F40732">
              <w:rPr>
                <w:rFonts w:ascii="Tahoma" w:eastAsia="Calibri" w:hAnsi="Tahoma" w:cs="Tahoma"/>
                <w:color w:val="000000"/>
                <w:sz w:val="18"/>
                <w:szCs w:val="18"/>
                <w:lang w:val="en-US" w:eastAsia="ar-SA"/>
              </w:rPr>
              <w:t>module</w:t>
            </w:r>
            <w:r w:rsidRPr="00F40732">
              <w:rPr>
                <w:rFonts w:ascii="Tahoma" w:eastAsia="Calibri" w:hAnsi="Tahoma" w:cs="Tahoma"/>
                <w:color w:val="000000"/>
                <w:sz w:val="18"/>
                <w:szCs w:val="18"/>
                <w:lang w:eastAsia="ar-SA"/>
              </w:rPr>
              <w:t xml:space="preserve"> ή ενσωματωμένο και την λειτουργία με ειδικό λογισμικό σε φορητή συσκευή (κινητό) ή σε συσκευή άλλου τύπου (υπολογιστής, </w:t>
            </w:r>
            <w:proofErr w:type="spellStart"/>
            <w:r w:rsidRPr="00F40732">
              <w:rPr>
                <w:rFonts w:ascii="Tahoma" w:eastAsia="Calibri" w:hAnsi="Tahoma" w:cs="Tahoma"/>
                <w:color w:val="000000"/>
                <w:sz w:val="18"/>
                <w:szCs w:val="18"/>
                <w:lang w:eastAsia="ar-SA"/>
              </w:rPr>
              <w:t>tablet</w:t>
            </w:r>
            <w:proofErr w:type="spellEnd"/>
            <w:r w:rsidRPr="00F40732">
              <w:rPr>
                <w:rFonts w:ascii="Tahoma" w:eastAsia="Calibri" w:hAnsi="Tahoma" w:cs="Tahoma"/>
                <w:color w:val="000000"/>
                <w:sz w:val="18"/>
                <w:szCs w:val="18"/>
                <w:lang w:eastAsia="ar-SA"/>
              </w:rPr>
              <w:t>).</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Times New Roman" w:hAnsi="Tahoma" w:cs="Tahoma"/>
                <w:sz w:val="24"/>
                <w:szCs w:val="24"/>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1</w:t>
            </w:r>
            <w:r w:rsidRPr="00F40732">
              <w:rPr>
                <w:rFonts w:ascii="Tahoma" w:eastAsia="Calibri" w:hAnsi="Tahoma" w:cs="Tahoma"/>
                <w:color w:val="000000"/>
                <w:sz w:val="18"/>
                <w:szCs w:val="18"/>
                <w:lang w:val="en-US" w:eastAsia="ar-SA"/>
              </w:rPr>
              <w:t>1</w:t>
            </w:r>
            <w:r w:rsidRPr="00F40732">
              <w:rPr>
                <w:rFonts w:ascii="Tahoma" w:eastAsia="Calibri" w:hAnsi="Tahoma" w:cs="Tahoma"/>
                <w:color w:val="000000"/>
                <w:sz w:val="18"/>
                <w:szCs w:val="18"/>
                <w:lang w:eastAsia="ar-SA"/>
              </w:rPr>
              <w:t>.</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Εποχιακοί συντελεστές απόδοσης </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5,4 &lt; </w:t>
            </w:r>
            <w:r w:rsidRPr="00F40732">
              <w:rPr>
                <w:rFonts w:ascii="Tahoma" w:eastAsia="Calibri" w:hAnsi="Tahoma" w:cs="Tahoma"/>
                <w:color w:val="000000"/>
                <w:sz w:val="18"/>
                <w:szCs w:val="18"/>
                <w:lang w:val="en-US" w:eastAsia="ar-SA"/>
              </w:rPr>
              <w:t>SEER</w:t>
            </w:r>
            <w:r w:rsidRPr="00F40732">
              <w:rPr>
                <w:rFonts w:ascii="Tahoma" w:eastAsia="Calibri" w:hAnsi="Tahoma" w:cs="Tahoma"/>
                <w:color w:val="000000"/>
                <w:sz w:val="18"/>
                <w:szCs w:val="18"/>
                <w:lang w:eastAsia="ar-SA"/>
              </w:rPr>
              <w:t xml:space="preserve"> &lt; 6.10 τουλάχιστον</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4,0 &lt; </w:t>
            </w:r>
            <w:r w:rsidRPr="00F40732">
              <w:rPr>
                <w:rFonts w:ascii="Tahoma" w:eastAsia="Calibri" w:hAnsi="Tahoma" w:cs="Tahoma"/>
                <w:color w:val="000000"/>
                <w:sz w:val="18"/>
                <w:szCs w:val="18"/>
                <w:lang w:val="en-US" w:eastAsia="ar-SA"/>
              </w:rPr>
              <w:t>SCOP</w:t>
            </w:r>
            <w:r w:rsidRPr="00F40732">
              <w:rPr>
                <w:rFonts w:ascii="Tahoma" w:eastAsia="Calibri" w:hAnsi="Tahoma" w:cs="Tahoma"/>
                <w:color w:val="000000"/>
                <w:sz w:val="18"/>
                <w:szCs w:val="18"/>
                <w:lang w:eastAsia="ar-SA"/>
              </w:rPr>
              <w:t xml:space="preserve"> &lt; 4,6 τουλάχιστον</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Times New Roman" w:hAnsi="Tahoma" w:cs="Tahoma"/>
                <w:sz w:val="24"/>
                <w:szCs w:val="24"/>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1</w:t>
            </w:r>
            <w:r w:rsidRPr="00F40732">
              <w:rPr>
                <w:rFonts w:ascii="Tahoma" w:eastAsia="Calibri" w:hAnsi="Tahoma" w:cs="Tahoma"/>
                <w:color w:val="000000"/>
                <w:sz w:val="18"/>
                <w:szCs w:val="18"/>
                <w:lang w:val="en-US" w:eastAsia="ar-SA"/>
              </w:rPr>
              <w:t>2</w:t>
            </w:r>
            <w:r w:rsidRPr="00F40732">
              <w:rPr>
                <w:rFonts w:ascii="Tahoma" w:eastAsia="Calibri" w:hAnsi="Tahoma" w:cs="Tahoma"/>
                <w:color w:val="000000"/>
                <w:sz w:val="18"/>
                <w:szCs w:val="18"/>
                <w:lang w:eastAsia="ar-SA"/>
              </w:rPr>
              <w:t>.</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Φέρουν τη σήμανση CE και να συμμορφώνονται τουλάχιστον ως προς τις οδηγίες </w:t>
            </w:r>
            <w:r w:rsidRPr="00F40732">
              <w:rPr>
                <w:rFonts w:ascii="Tahoma" w:eastAsia="Calibri" w:hAnsi="Tahoma" w:cs="Tahoma"/>
                <w:color w:val="000000"/>
                <w:sz w:val="18"/>
                <w:szCs w:val="18"/>
                <w:lang w:val="en-US" w:eastAsia="ar-SA"/>
              </w:rPr>
              <w:t>LV</w:t>
            </w:r>
            <w:r w:rsidRPr="00F40732">
              <w:rPr>
                <w:rFonts w:ascii="Tahoma" w:eastAsia="Calibri" w:hAnsi="Tahoma" w:cs="Tahoma"/>
                <w:color w:val="000000"/>
                <w:sz w:val="18"/>
                <w:szCs w:val="18"/>
                <w:lang w:eastAsia="ar-SA"/>
              </w:rPr>
              <w:t xml:space="preserve"> και </w:t>
            </w:r>
            <w:r w:rsidRPr="00F40732">
              <w:rPr>
                <w:rFonts w:ascii="Tahoma" w:eastAsia="Calibri" w:hAnsi="Tahoma" w:cs="Tahoma"/>
                <w:color w:val="000000"/>
                <w:sz w:val="18"/>
                <w:szCs w:val="18"/>
                <w:lang w:val="en-US" w:eastAsia="ar-SA"/>
              </w:rPr>
              <w:t>EMC</w:t>
            </w:r>
            <w:r w:rsidRPr="00F40732">
              <w:rPr>
                <w:rFonts w:ascii="Tahoma" w:eastAsia="Calibri" w:hAnsi="Tahoma" w:cs="Tahoma"/>
                <w:color w:val="000000"/>
                <w:sz w:val="18"/>
                <w:szCs w:val="18"/>
                <w:lang w:eastAsia="ar-SA"/>
              </w:rPr>
              <w:t xml:space="preserve"> (</w:t>
            </w:r>
            <w:r w:rsidRPr="00F40732">
              <w:rPr>
                <w:rFonts w:ascii="Tahoma" w:eastAsia="Calibri" w:hAnsi="Tahoma" w:cs="Tahoma"/>
                <w:color w:val="000000"/>
                <w:sz w:val="18"/>
                <w:szCs w:val="18"/>
                <w:lang w:val="en-US" w:eastAsia="ar-SA"/>
              </w:rPr>
              <w:t>Low</w:t>
            </w:r>
            <w:r w:rsidRPr="00F40732">
              <w:rPr>
                <w:rFonts w:ascii="Tahoma" w:eastAsia="Calibri" w:hAnsi="Tahoma" w:cs="Tahoma"/>
                <w:color w:val="000000"/>
                <w:sz w:val="18"/>
                <w:szCs w:val="18"/>
                <w:lang w:eastAsia="ar-SA"/>
              </w:rPr>
              <w:t xml:space="preserve"> </w:t>
            </w:r>
            <w:r w:rsidRPr="00F40732">
              <w:rPr>
                <w:rFonts w:ascii="Tahoma" w:eastAsia="Calibri" w:hAnsi="Tahoma" w:cs="Tahoma"/>
                <w:color w:val="000000"/>
                <w:sz w:val="18"/>
                <w:szCs w:val="18"/>
                <w:lang w:val="en-US" w:eastAsia="ar-SA"/>
              </w:rPr>
              <w:t>Voltage</w:t>
            </w:r>
            <w:r w:rsidRPr="00F40732">
              <w:rPr>
                <w:rFonts w:ascii="Tahoma" w:eastAsia="Calibri" w:hAnsi="Tahoma" w:cs="Tahoma"/>
                <w:color w:val="000000"/>
                <w:sz w:val="18"/>
                <w:szCs w:val="18"/>
                <w:lang w:eastAsia="ar-SA"/>
              </w:rPr>
              <w:t xml:space="preserve"> </w:t>
            </w:r>
            <w:r w:rsidRPr="00F40732">
              <w:rPr>
                <w:rFonts w:ascii="Tahoma" w:eastAsia="Calibri" w:hAnsi="Tahoma" w:cs="Tahoma"/>
                <w:color w:val="000000"/>
                <w:sz w:val="18"/>
                <w:szCs w:val="18"/>
                <w:lang w:val="en-US" w:eastAsia="ar-SA"/>
              </w:rPr>
              <w:t>and</w:t>
            </w:r>
            <w:r w:rsidRPr="00F40732">
              <w:rPr>
                <w:rFonts w:ascii="Tahoma" w:eastAsia="Calibri" w:hAnsi="Tahoma" w:cs="Tahoma"/>
                <w:color w:val="000000"/>
                <w:sz w:val="18"/>
                <w:szCs w:val="18"/>
                <w:lang w:eastAsia="ar-SA"/>
              </w:rPr>
              <w:t xml:space="preserve"> </w:t>
            </w:r>
            <w:r w:rsidRPr="00F40732">
              <w:rPr>
                <w:rFonts w:ascii="Tahoma" w:eastAsia="Calibri" w:hAnsi="Tahoma" w:cs="Tahoma"/>
                <w:color w:val="000000"/>
                <w:sz w:val="18"/>
                <w:szCs w:val="18"/>
                <w:lang w:val="en-US" w:eastAsia="ar-SA"/>
              </w:rPr>
              <w:t>Electromagnetic</w:t>
            </w:r>
            <w:r w:rsidRPr="00F40732">
              <w:rPr>
                <w:rFonts w:ascii="Tahoma" w:eastAsia="Calibri" w:hAnsi="Tahoma" w:cs="Tahoma"/>
                <w:color w:val="000000"/>
                <w:sz w:val="18"/>
                <w:szCs w:val="18"/>
                <w:lang w:eastAsia="ar-SA"/>
              </w:rPr>
              <w:t xml:space="preserve"> </w:t>
            </w:r>
            <w:r w:rsidRPr="00F40732">
              <w:rPr>
                <w:rFonts w:ascii="Tahoma" w:eastAsia="Calibri" w:hAnsi="Tahoma" w:cs="Tahoma"/>
                <w:color w:val="000000"/>
                <w:sz w:val="18"/>
                <w:szCs w:val="18"/>
                <w:lang w:val="en-US" w:eastAsia="ar-SA"/>
              </w:rPr>
              <w:t>Compatibility</w:t>
            </w:r>
            <w:r w:rsidRPr="00F40732">
              <w:rPr>
                <w:rFonts w:ascii="Tahoma" w:eastAsia="Calibri" w:hAnsi="Tahoma" w:cs="Tahoma"/>
                <w:color w:val="000000"/>
                <w:sz w:val="18"/>
                <w:szCs w:val="18"/>
                <w:lang w:eastAsia="ar-SA"/>
              </w:rPr>
              <w:t>)</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bl>
    <w:p w:rsidR="00F40732" w:rsidRPr="00F40732" w:rsidRDefault="00F40732" w:rsidP="00F40732">
      <w:pPr>
        <w:spacing w:after="120" w:line="240" w:lineRule="auto"/>
        <w:contextualSpacing/>
        <w:jc w:val="center"/>
        <w:rPr>
          <w:rFonts w:ascii="Tahoma" w:eastAsia="Times New Roman" w:hAnsi="Tahoma" w:cs="Tahoma"/>
          <w:b/>
          <w:bCs/>
          <w:sz w:val="20"/>
          <w:szCs w:val="20"/>
          <w:lang w:eastAsia="el-GR"/>
        </w:rPr>
      </w:pPr>
    </w:p>
    <w:p w:rsidR="00F40732" w:rsidRPr="00F40732" w:rsidRDefault="00F40732" w:rsidP="00F40732">
      <w:pPr>
        <w:suppressAutoHyphens/>
        <w:spacing w:after="120" w:line="240" w:lineRule="auto"/>
        <w:contextualSpacing/>
        <w:jc w:val="both"/>
        <w:rPr>
          <w:rFonts w:ascii="Tahoma" w:eastAsia="Times New Roman" w:hAnsi="Tahoma" w:cs="Tahoma"/>
          <w:b/>
          <w:sz w:val="18"/>
          <w:szCs w:val="18"/>
          <w:lang w:eastAsia="ar-SA"/>
        </w:rPr>
      </w:pPr>
    </w:p>
    <w:p w:rsidR="00F40732" w:rsidRPr="00F40732" w:rsidRDefault="00F40732" w:rsidP="00F40732">
      <w:pPr>
        <w:suppressAutoHyphens/>
        <w:spacing w:after="120" w:line="240" w:lineRule="auto"/>
        <w:contextualSpacing/>
        <w:jc w:val="both"/>
        <w:rPr>
          <w:rFonts w:ascii="Tahoma" w:eastAsia="Times New Roman" w:hAnsi="Tahoma" w:cs="Tahoma"/>
          <w:b/>
          <w:sz w:val="18"/>
          <w:szCs w:val="18"/>
          <w:lang w:eastAsia="ar-SA"/>
        </w:rPr>
      </w:pPr>
      <w:r w:rsidRPr="00F40732">
        <w:rPr>
          <w:rFonts w:ascii="Tahoma" w:eastAsia="Times New Roman" w:hAnsi="Tahoma" w:cs="Tahoma"/>
          <w:b/>
          <w:sz w:val="18"/>
          <w:szCs w:val="18"/>
          <w:lang w:eastAsia="ar-SA"/>
        </w:rPr>
        <w:t>ΕΠΙΠΡΟΣΘΕΤΑ ΘΑ ΠΡΕΠΕΙ ΝΑ ΓΙΝΕΙ Η ΥΠΟΧΡΕΩΤΙΚΗ ΑΝΑΦΟΡΑ ΤΩΝ ΑΚΟΛΟΥΘΩΝ ΣΤΟΙΧΕΙΩΝ ΑΠΟ ΤΟΝ ΠΡΟΣΦΕΡΟΜΕΝΟ ΟΙΚΟΝΟΜΙΚΟ ΦΟΡΕΑ</w:t>
      </w:r>
    </w:p>
    <w:p w:rsidR="00F40732" w:rsidRPr="00F40732" w:rsidRDefault="00F40732" w:rsidP="00F40732">
      <w:pPr>
        <w:suppressAutoHyphens/>
        <w:spacing w:after="120" w:line="240" w:lineRule="auto"/>
        <w:contextualSpacing/>
        <w:jc w:val="center"/>
        <w:rPr>
          <w:rFonts w:ascii="Tahoma" w:eastAsia="Times New Roman" w:hAnsi="Tahoma" w:cs="Tahoma"/>
          <w:b/>
          <w:sz w:val="18"/>
          <w:szCs w:val="18"/>
          <w:lang w:eastAsia="ar-SA"/>
        </w:rPr>
      </w:pPr>
      <w:r w:rsidRPr="00F40732">
        <w:rPr>
          <w:rFonts w:ascii="Tahoma" w:eastAsia="Times New Roman" w:hAnsi="Tahoma" w:cs="Tahoma"/>
          <w:b/>
          <w:sz w:val="18"/>
          <w:szCs w:val="18"/>
          <w:lang w:eastAsia="ar-SA"/>
        </w:rPr>
        <w:t>ΠΙΝΑΚΑΣ 2</w:t>
      </w:r>
    </w:p>
    <w:tbl>
      <w:tblPr>
        <w:tblStyle w:val="a3"/>
        <w:tblW w:w="0" w:type="auto"/>
        <w:tblInd w:w="0" w:type="dxa"/>
        <w:tblLook w:val="04A0" w:firstRow="1" w:lastRow="0" w:firstColumn="1" w:lastColumn="0" w:noHBand="0" w:noVBand="1"/>
      </w:tblPr>
      <w:tblGrid>
        <w:gridCol w:w="4814"/>
        <w:gridCol w:w="4814"/>
      </w:tblGrid>
      <w:tr w:rsidR="00F40732" w:rsidRPr="00F40732" w:rsidTr="00F40732">
        <w:tc>
          <w:tcPr>
            <w:tcW w:w="4814"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after="120"/>
              <w:contextualSpacing/>
              <w:jc w:val="center"/>
              <w:rPr>
                <w:rFonts w:ascii="Tahoma" w:hAnsi="Tahoma" w:cs="Tahoma"/>
                <w:b/>
                <w:sz w:val="18"/>
                <w:szCs w:val="18"/>
              </w:rPr>
            </w:pPr>
            <w:r w:rsidRPr="00F40732">
              <w:rPr>
                <w:rFonts w:ascii="Tahoma" w:hAnsi="Tahoma" w:cs="Tahoma"/>
                <w:b/>
                <w:sz w:val="18"/>
                <w:szCs w:val="18"/>
              </w:rPr>
              <w:t>ΣΤΟΙΧΕΙΑ</w:t>
            </w:r>
          </w:p>
        </w:tc>
        <w:tc>
          <w:tcPr>
            <w:tcW w:w="4814"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after="120"/>
              <w:contextualSpacing/>
              <w:jc w:val="center"/>
              <w:rPr>
                <w:rFonts w:ascii="Tahoma" w:hAnsi="Tahoma" w:cs="Tahoma"/>
                <w:b/>
                <w:sz w:val="18"/>
                <w:szCs w:val="18"/>
              </w:rPr>
            </w:pPr>
            <w:r w:rsidRPr="00F40732">
              <w:rPr>
                <w:rFonts w:ascii="Tahoma" w:hAnsi="Tahoma" w:cs="Tahoma"/>
                <w:b/>
                <w:sz w:val="18"/>
                <w:szCs w:val="18"/>
              </w:rPr>
              <w:t>ΥΠΟΧΡΕΩΤΙΚΗ ΣΥΜΠΛΗΡΩΣΗ ΣΤΟΙΧΕΙΩΝ ΑΠΟ ΤΟΝ ΠΡΟΣΦΕΡΟΜΕΝΟ ΟΙΚΟΝΟΜΙΚΟ ΦΟΡΕΑ</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Οι ακραίες συνθήκες περιβάλλοντος υπό τις οποίες λειτουργούν τα μηχανήματα ως συσκευές ψύξης / θέρμανσης</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Η μέγιστη συνολική απόσταση μεταξύ εξωτερικής και εσωτερικής μονάδας μέχρι την οποία το μηχάνημα μπορεί να λειτουργήσει, αναφέροντας την υφιστάμενη μείωση της ψυκτικής ικανότητας</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Η μέγιστη υψομετρική διαφορά μεταξύ εξωτερικής και εσωτερικής μονάδας μέχρι την οποία το μηχάνημα μπορεί να λειτουργήσει, αναφέροντας την υφιστάμενη μείωση της ψυκτικής ικανότητας</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Εποχιακός βαθμός ενεργειακής απόδοσης (SEER), εποχιακός συντελεστής απόδοσης (SCOP)</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Παροχή αέρα (m3 /h) της εσωτερικής μονάδας για την υψηλή ταχύτητα του ανεμιστήρα</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 xml:space="preserve">Τύπος συμπιεστή (περιστροφικός, παλινδρομικός ή </w:t>
            </w:r>
            <w:proofErr w:type="spellStart"/>
            <w:r w:rsidRPr="00F40732">
              <w:rPr>
                <w:rFonts w:ascii="Tahoma" w:eastAsia="Calibri" w:hAnsi="Tahoma" w:cs="Tahoma"/>
                <w:sz w:val="18"/>
                <w:szCs w:val="18"/>
              </w:rPr>
              <w:t>scroll</w:t>
            </w:r>
            <w:proofErr w:type="spellEnd"/>
            <w:r w:rsidRPr="00F40732">
              <w:rPr>
                <w:rFonts w:ascii="Tahoma" w:eastAsia="Calibri" w:hAnsi="Tahoma" w:cs="Tahoma"/>
                <w:sz w:val="18"/>
                <w:szCs w:val="18"/>
              </w:rPr>
              <w:t>)</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lastRenderedPageBreak/>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lastRenderedPageBreak/>
              <w:t xml:space="preserve">Ισχύς συμπιεστή (W) και </w:t>
            </w:r>
            <w:proofErr w:type="spellStart"/>
            <w:r w:rsidRPr="00F40732">
              <w:rPr>
                <w:rFonts w:ascii="Tahoma" w:eastAsia="Calibri" w:hAnsi="Tahoma" w:cs="Tahoma"/>
                <w:sz w:val="18"/>
                <w:szCs w:val="18"/>
              </w:rPr>
              <w:t>απορροφώμενη</w:t>
            </w:r>
            <w:proofErr w:type="spellEnd"/>
            <w:r w:rsidRPr="00F40732">
              <w:rPr>
                <w:rFonts w:ascii="Tahoma" w:eastAsia="Calibri" w:hAnsi="Tahoma" w:cs="Tahoma"/>
                <w:sz w:val="18"/>
                <w:szCs w:val="18"/>
              </w:rPr>
              <w:t xml:space="preserve"> ένταση (Α)</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Στάθμη θορύβου (</w:t>
            </w:r>
            <w:proofErr w:type="spellStart"/>
            <w:r w:rsidRPr="00F40732">
              <w:rPr>
                <w:rFonts w:ascii="Tahoma" w:eastAsia="Calibri" w:hAnsi="Tahoma" w:cs="Tahoma"/>
                <w:sz w:val="18"/>
                <w:szCs w:val="18"/>
              </w:rPr>
              <w:t>dBA</w:t>
            </w:r>
            <w:proofErr w:type="spellEnd"/>
            <w:r w:rsidRPr="00F40732">
              <w:rPr>
                <w:rFonts w:ascii="Tahoma" w:eastAsia="Calibri" w:hAnsi="Tahoma" w:cs="Tahoma"/>
                <w:sz w:val="18"/>
                <w:szCs w:val="18"/>
              </w:rPr>
              <w:t>) της εσωτερικής και της εξωτερικής μονάδας.</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eastAsia="Calibri" w:hAnsi="Tahoma" w:cs="Tahoma"/>
                <w:sz w:val="18"/>
                <w:szCs w:val="18"/>
              </w:rPr>
            </w:pPr>
            <w:r w:rsidRPr="00F40732">
              <w:rPr>
                <w:rFonts w:ascii="Tahoma" w:eastAsia="Calibri" w:hAnsi="Tahoma" w:cs="Tahoma"/>
                <w:sz w:val="18"/>
                <w:szCs w:val="18"/>
              </w:rPr>
              <w:t>Εξωτερικές διαστάσεις και βάρος εξωτερικής και εσωτερικής μονάδας</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bl>
    <w:p w:rsidR="00F40732" w:rsidRPr="00F40732" w:rsidRDefault="00F40732" w:rsidP="00F40732">
      <w:pPr>
        <w:spacing w:after="120" w:line="240" w:lineRule="auto"/>
        <w:contextualSpacing/>
        <w:jc w:val="both"/>
        <w:rPr>
          <w:rFonts w:ascii="Tahoma" w:eastAsia="Calibri" w:hAnsi="Tahoma" w:cs="Tahoma"/>
        </w:rPr>
      </w:pPr>
    </w:p>
    <w:p w:rsidR="00F40732" w:rsidRPr="00F40732" w:rsidRDefault="00F40732" w:rsidP="00F40732">
      <w:pPr>
        <w:spacing w:after="120" w:line="240" w:lineRule="auto"/>
        <w:contextualSpacing/>
        <w:jc w:val="both"/>
        <w:rPr>
          <w:rFonts w:ascii="Tahoma" w:eastAsia="Calibri" w:hAnsi="Tahoma" w:cs="Tahoma"/>
          <w:b/>
          <w:sz w:val="20"/>
          <w:szCs w:val="20"/>
        </w:rPr>
      </w:pPr>
      <w:r w:rsidRPr="00F40732">
        <w:rPr>
          <w:rFonts w:ascii="Tahoma" w:eastAsia="Calibri" w:hAnsi="Tahoma" w:cs="Tahoma"/>
          <w:b/>
          <w:sz w:val="20"/>
          <w:szCs w:val="20"/>
        </w:rPr>
        <w:t>ΛΟΙΠΕΣ ΥΠΟΧΡΕΩΣΕΙΣ ΑΝΑΔΟΧΟΥ</w:t>
      </w:r>
    </w:p>
    <w:p w:rsidR="00F40732" w:rsidRPr="00F40732" w:rsidRDefault="00F40732" w:rsidP="00F40732">
      <w:pPr>
        <w:spacing w:after="120" w:line="240" w:lineRule="auto"/>
        <w:contextualSpacing/>
        <w:jc w:val="both"/>
        <w:rPr>
          <w:rFonts w:ascii="Tahoma" w:eastAsia="Calibri" w:hAnsi="Tahoma" w:cs="Tahoma"/>
          <w:b/>
          <w:sz w:val="18"/>
          <w:szCs w:val="18"/>
        </w:rPr>
      </w:pPr>
      <w:r w:rsidRPr="00F40732">
        <w:rPr>
          <w:rFonts w:ascii="Tahoma" w:eastAsia="Calibri" w:hAnsi="Tahoma" w:cs="Tahoma"/>
          <w:b/>
          <w:sz w:val="18"/>
          <w:szCs w:val="18"/>
        </w:rPr>
        <w:t xml:space="preserve">Όσον αφορά την εγκατάσταση του κάθε μηχανήματος, η οποία είναι υποχρέωση του προμηθευτή, θα πρέπει να πληρούνται οι παρακάτω όροι: </w:t>
      </w:r>
    </w:p>
    <w:p w:rsidR="00F40732" w:rsidRPr="00F40732" w:rsidRDefault="00F40732" w:rsidP="00F40732">
      <w:pPr>
        <w:spacing w:after="120" w:line="240" w:lineRule="auto"/>
        <w:contextualSpacing/>
        <w:jc w:val="center"/>
        <w:rPr>
          <w:rFonts w:ascii="Tahoma" w:eastAsia="Calibri" w:hAnsi="Tahoma" w:cs="Tahoma"/>
          <w:b/>
          <w:sz w:val="18"/>
          <w:szCs w:val="18"/>
        </w:rPr>
      </w:pPr>
      <w:r w:rsidRPr="00F40732">
        <w:rPr>
          <w:rFonts w:ascii="Tahoma" w:eastAsia="Calibri" w:hAnsi="Tahoma" w:cs="Tahoma"/>
          <w:b/>
          <w:sz w:val="18"/>
          <w:szCs w:val="18"/>
        </w:rPr>
        <w:t>ΠΙΝΑΚΑΣ 3</w:t>
      </w:r>
    </w:p>
    <w:tbl>
      <w:tblPr>
        <w:tblStyle w:val="a3"/>
        <w:tblW w:w="0" w:type="auto"/>
        <w:jc w:val="center"/>
        <w:tblInd w:w="0" w:type="dxa"/>
        <w:tblLook w:val="04A0" w:firstRow="1" w:lastRow="0" w:firstColumn="1" w:lastColumn="0" w:noHBand="0" w:noVBand="1"/>
      </w:tblPr>
      <w:tblGrid>
        <w:gridCol w:w="4814"/>
        <w:gridCol w:w="2127"/>
        <w:gridCol w:w="2127"/>
      </w:tblGrid>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eastAsia="Calibri" w:hAnsi="Tahoma" w:cs="Tahoma"/>
                <w:b/>
                <w:sz w:val="18"/>
                <w:szCs w:val="18"/>
              </w:rPr>
            </w:pPr>
            <w:r w:rsidRPr="00F40732">
              <w:rPr>
                <w:rFonts w:ascii="Tahoma" w:eastAsia="Calibri" w:hAnsi="Tahoma" w:cs="Tahoma"/>
                <w:b/>
                <w:sz w:val="18"/>
                <w:szCs w:val="18"/>
              </w:rPr>
              <w:t>ΕΓΚΑΤΑΣΤΑΣΗ ΜΗΧΑΝΗΜΑΤΩΝ</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b/>
                <w:sz w:val="18"/>
                <w:szCs w:val="18"/>
              </w:rPr>
            </w:pPr>
            <w:r w:rsidRPr="00F40732">
              <w:rPr>
                <w:rFonts w:ascii="Tahoma" w:hAnsi="Tahoma" w:cs="Tahoma"/>
                <w:b/>
                <w:sz w:val="18"/>
                <w:szCs w:val="18"/>
              </w:rPr>
              <w:t>ΑΠΑΙΤΗΣΗ</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b/>
                <w:sz w:val="18"/>
                <w:szCs w:val="18"/>
              </w:rPr>
            </w:pPr>
            <w:r w:rsidRPr="00F40732">
              <w:rPr>
                <w:rFonts w:ascii="Tahoma" w:hAnsi="Tahoma" w:cs="Tahoma"/>
                <w:b/>
                <w:sz w:val="18"/>
                <w:szCs w:val="18"/>
              </w:rPr>
              <w:t>ΑΠΑΝΤΗΣΗ</w:t>
            </w: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 xml:space="preserve">Η εξωτερική μονάδα θα τοποθετηθεί σε μεταλλική βάση βαμμένη με αντισκωριακή βαφή και θα στηρίζεται στον τοίχο με </w:t>
            </w:r>
            <w:proofErr w:type="spellStart"/>
            <w:r w:rsidRPr="00F40732">
              <w:rPr>
                <w:rFonts w:ascii="Tahoma" w:eastAsia="Calibri" w:hAnsi="Tahoma" w:cs="Tahoma"/>
                <w:sz w:val="18"/>
                <w:szCs w:val="18"/>
              </w:rPr>
              <w:t>στριφώνια</w:t>
            </w:r>
            <w:proofErr w:type="spellEnd"/>
            <w:r w:rsidRPr="00F40732">
              <w:rPr>
                <w:rFonts w:ascii="Tahoma" w:eastAsia="Calibri" w:hAnsi="Tahoma" w:cs="Tahoma"/>
                <w:sz w:val="18"/>
                <w:szCs w:val="18"/>
              </w:rPr>
              <w:t xml:space="preserve"> και </w:t>
            </w:r>
            <w:proofErr w:type="spellStart"/>
            <w:r w:rsidRPr="00F40732">
              <w:rPr>
                <w:rFonts w:ascii="Tahoma" w:eastAsia="Calibri" w:hAnsi="Tahoma" w:cs="Tahoma"/>
                <w:sz w:val="18"/>
                <w:szCs w:val="18"/>
              </w:rPr>
              <w:t>ούπα</w:t>
            </w:r>
            <w:proofErr w:type="spellEnd"/>
            <w:r w:rsidRPr="00F40732">
              <w:rPr>
                <w:rFonts w:ascii="Tahoma" w:eastAsia="Calibri" w:hAnsi="Tahoma" w:cs="Tahoma"/>
                <w:sz w:val="18"/>
                <w:szCs w:val="18"/>
              </w:rPr>
              <w:t xml:space="preserve"> ή στο δάπεδο, κατόπιν υποδείξεως του Τεχνικού Τμήματος στις κατά τόπου πόλεις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Οι σωλήνες που θα συνδέουν εξωτερική με εσωτερική μονάδα θα είναι αμερικάνικου τύπου, μονωμένοι (κάθε σωλήνας ξεχωριστά) με συνθετικό υλικό ενδεικτικού τύπου ARMAFLEX, προστατευμένο με μονωτική ταινία.</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Όπου είναι δυνατό, οι σωληνώσεις και τα καλώδια που θα διατρέχουν εσωτερικούς χώρους θα περνούν πάνω από την ψευδοροφή, ώστε να μην είναι ορατά. Όταν αυτό δεν είναι δυνατό, θα τοποθετούνται μέσα σε νέα κανάλια κατάλληλων διαστάσεων.</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Οι σωλήνες και τα καλώδια που συνδέουν εσωτερική και εξωτερική μονάδα και τα οποία διαπερνούν τοίχο, θα τοποθετούνται μέσα σε κατάλληλης διατομής πλαστικό σωλήνα</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Η εγκατάσταση του κάθε μηχανήματος θα γίνει από το εξουσιοδοτημένο/αδειούχο/πιστοποιημένο προσωπικό του προμηθευτή (</w:t>
            </w:r>
            <w:proofErr w:type="spellStart"/>
            <w:r w:rsidRPr="00F40732">
              <w:rPr>
                <w:rFonts w:ascii="Tahoma" w:eastAsia="Calibri" w:hAnsi="Tahoma" w:cs="Tahoma"/>
                <w:sz w:val="18"/>
                <w:szCs w:val="18"/>
              </w:rPr>
              <w:t>αδειοδοτημένο</w:t>
            </w:r>
            <w:proofErr w:type="spellEnd"/>
            <w:r w:rsidRPr="00F40732">
              <w:rPr>
                <w:rFonts w:ascii="Tahoma" w:eastAsia="Calibri" w:hAnsi="Tahoma" w:cs="Tahoma"/>
                <w:sz w:val="18"/>
                <w:szCs w:val="18"/>
              </w:rPr>
              <w:t xml:space="preserve"> ψυκτικό, όπου η άδεια θα προσκομιστεί στην Αναθέτουσα Αρχή κατά την εγκατάσταση), θα περιλαμβάνει α. την τροφοδότηση του με ξεχωριστή (η κάθε συσκευή θα έχει την δική της νέα γραμμή) ηλεκτρολογική γραμμή από τον εκάστοτε ηλεκτρολογικό πίνακα </w:t>
            </w:r>
            <w:proofErr w:type="spellStart"/>
            <w:r w:rsidRPr="00F40732">
              <w:rPr>
                <w:rFonts w:ascii="Tahoma" w:eastAsia="Calibri" w:hAnsi="Tahoma" w:cs="Tahoma"/>
                <w:sz w:val="18"/>
                <w:szCs w:val="18"/>
              </w:rPr>
              <w:t>ασφαλιζόμενη</w:t>
            </w:r>
            <w:proofErr w:type="spellEnd"/>
            <w:r w:rsidRPr="00F40732">
              <w:rPr>
                <w:rFonts w:ascii="Tahoma" w:eastAsia="Calibri" w:hAnsi="Tahoma" w:cs="Tahoma"/>
                <w:sz w:val="18"/>
                <w:szCs w:val="18"/>
              </w:rPr>
              <w:t xml:space="preserve"> σε καινούργιο </w:t>
            </w:r>
            <w:proofErr w:type="spellStart"/>
            <w:r w:rsidRPr="00F40732">
              <w:rPr>
                <w:rFonts w:ascii="Tahoma" w:eastAsia="Calibri" w:hAnsi="Tahoma" w:cs="Tahoma"/>
                <w:sz w:val="18"/>
                <w:szCs w:val="18"/>
              </w:rPr>
              <w:t>μικροαυτόματο</w:t>
            </w:r>
            <w:proofErr w:type="spellEnd"/>
            <w:r w:rsidRPr="00F40732">
              <w:rPr>
                <w:rFonts w:ascii="Tahoma" w:eastAsia="Calibri" w:hAnsi="Tahoma" w:cs="Tahoma"/>
                <w:sz w:val="18"/>
                <w:szCs w:val="18"/>
              </w:rPr>
              <w:t xml:space="preserve"> κάθε φορά, καθώς και β. το σύστημα αποχέτευσης των συμπυκνωμάτων </w:t>
            </w:r>
            <w:proofErr w:type="spellStart"/>
            <w:r w:rsidRPr="00F40732">
              <w:rPr>
                <w:rFonts w:ascii="Tahoma" w:eastAsia="Calibri" w:hAnsi="Tahoma" w:cs="Tahoma"/>
                <w:sz w:val="18"/>
                <w:szCs w:val="18"/>
              </w:rPr>
              <w:t>έκαστου</w:t>
            </w:r>
            <w:proofErr w:type="spellEnd"/>
            <w:r w:rsidRPr="00F40732">
              <w:rPr>
                <w:rFonts w:ascii="Tahoma" w:eastAsia="Calibri" w:hAnsi="Tahoma" w:cs="Tahoma"/>
                <w:sz w:val="18"/>
                <w:szCs w:val="18"/>
              </w:rPr>
              <w:t xml:space="preserve"> κλιματιστικού</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before="100" w:beforeAutospacing="1" w:after="120"/>
              <w:contextualSpacing/>
              <w:jc w:val="both"/>
              <w:rPr>
                <w:rFonts w:ascii="Tahoma" w:hAnsi="Tahoma" w:cs="Tahoma"/>
                <w:color w:val="000000"/>
                <w:sz w:val="18"/>
                <w:szCs w:val="18"/>
                <w:lang w:eastAsia="el-GR"/>
              </w:rPr>
            </w:pPr>
            <w:r w:rsidRPr="00F40732">
              <w:rPr>
                <w:rFonts w:ascii="Tahoma" w:hAnsi="Tahoma" w:cs="Tahoma"/>
                <w:color w:val="000000"/>
                <w:sz w:val="18"/>
                <w:szCs w:val="18"/>
                <w:lang w:eastAsia="el-GR"/>
              </w:rPr>
              <w:t>Η εκκίνηση του μηχανήματος θα γίνεται από το εξουσιοδοτημένο προσωπικό και θα περιλαμβάνει συνοπτικό εξήγηση των ρυθμίσεων, έλεγχος απωλειών &amp; λειτουργίας, παράδοσή του σε χρήση.</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color w:val="000000"/>
                <w:sz w:val="18"/>
                <w:szCs w:val="18"/>
                <w:lang w:eastAsia="el-GR"/>
              </w:rPr>
              <w:t>Κατά την παράδοση θα υποβληθεί και η σχετική εγγύηση των μηχανημάτων, όπου ο σειριακός αριθμός της μονάδας καθώς και ο αριθμός άδειας/πιστοποίησης του εγκαταστάτη θα πρέπει να είναι ευκρινώς καταχωρημένα.</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color w:val="000000"/>
                <w:sz w:val="18"/>
                <w:szCs w:val="18"/>
                <w:lang w:eastAsia="el-GR"/>
              </w:rPr>
            </w:pPr>
            <w:r w:rsidRPr="00F40732">
              <w:rPr>
                <w:rFonts w:ascii="Tahoma" w:hAnsi="Tahoma" w:cs="Tahoma"/>
                <w:color w:val="000000"/>
                <w:sz w:val="18"/>
                <w:szCs w:val="18"/>
                <w:lang w:eastAsia="el-GR"/>
              </w:rPr>
              <w:t>Ο χρόνος παράδοσης προς λειτουργία του μηχανήματος να μην υπερβαίνει τις 20 ημέρες από την ημέρα υπογραφής της σχετικής σύμβασης</w:t>
            </w:r>
            <w:r w:rsidRPr="00F40732">
              <w:rPr>
                <w:rFonts w:ascii="Tahoma" w:hAnsi="Tahoma" w:cs="Tahoma"/>
                <w:color w:val="000000"/>
                <w:sz w:val="18"/>
                <w:szCs w:val="18"/>
                <w:lang w:eastAsia="el-GR"/>
              </w:rPr>
              <w:tab/>
            </w:r>
            <w:r w:rsidRPr="00F40732">
              <w:rPr>
                <w:rFonts w:ascii="Tahoma" w:hAnsi="Tahoma" w:cs="Tahoma"/>
                <w:color w:val="000000"/>
                <w:sz w:val="18"/>
                <w:szCs w:val="18"/>
                <w:lang w:eastAsia="el-GR"/>
              </w:rPr>
              <w:tab/>
            </w:r>
            <w:r w:rsidRPr="00F40732">
              <w:rPr>
                <w:rFonts w:ascii="Tahoma" w:hAnsi="Tahoma" w:cs="Tahoma"/>
                <w:color w:val="000000"/>
                <w:sz w:val="18"/>
                <w:szCs w:val="18"/>
                <w:lang w:eastAsia="el-GR"/>
              </w:rPr>
              <w:tab/>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color w:val="000000"/>
                <w:sz w:val="18"/>
                <w:szCs w:val="18"/>
                <w:lang w:eastAsia="el-GR"/>
              </w:rPr>
            </w:pPr>
            <w:r w:rsidRPr="00F40732">
              <w:rPr>
                <w:rFonts w:ascii="Tahoma" w:hAnsi="Tahoma" w:cs="Tahoma"/>
                <w:color w:val="000000"/>
                <w:sz w:val="18"/>
                <w:szCs w:val="18"/>
                <w:lang w:eastAsia="el-GR"/>
              </w:rPr>
              <w:t xml:space="preserve">Τα έξοδα μεταφοράς βαρύνουν αποκλειστικά και μόνο τον Ανάδοχο. Το Πανεπιστήμιο απαλλάσσεται από κάθε ευθύνη και υποχρέωση, για αποζημίωση από τυχόν ατύχημα ή από κάθε άλλη αιτία, κατά την μεταφορά των υπό προμήθεια ειδών. Όλα τα προσφερόμενα είδη ασφαλίζονται με </w:t>
            </w:r>
            <w:r w:rsidRPr="00F40732">
              <w:rPr>
                <w:rFonts w:ascii="Tahoma" w:hAnsi="Tahoma" w:cs="Tahoma"/>
                <w:color w:val="000000"/>
                <w:sz w:val="18"/>
                <w:szCs w:val="18"/>
                <w:lang w:eastAsia="el-GR"/>
              </w:rPr>
              <w:lastRenderedPageBreak/>
              <w:t xml:space="preserve">φροντίδα και δαπάνες του Αναδόχου, μέχρι της οριστικής παραλαβής τους. </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lastRenderedPageBreak/>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bl>
    <w:p w:rsidR="00F40732" w:rsidRPr="00F40732" w:rsidRDefault="00F40732" w:rsidP="00F40732">
      <w:pPr>
        <w:suppressAutoHyphens/>
        <w:spacing w:after="120" w:line="240" w:lineRule="auto"/>
        <w:contextualSpacing/>
        <w:jc w:val="both"/>
        <w:rPr>
          <w:rFonts w:ascii="Tahoma" w:eastAsia="Times New Roman" w:hAnsi="Tahoma" w:cs="Tahoma"/>
          <w:sz w:val="18"/>
          <w:szCs w:val="18"/>
          <w:lang w:eastAsia="ar-SA"/>
        </w:rPr>
      </w:pPr>
    </w:p>
    <w:p w:rsidR="00F40732" w:rsidRPr="00F40732" w:rsidRDefault="00F40732" w:rsidP="00F40732">
      <w:pPr>
        <w:spacing w:after="120" w:line="240" w:lineRule="auto"/>
        <w:contextualSpacing/>
        <w:jc w:val="both"/>
        <w:rPr>
          <w:rFonts w:ascii="Tahoma" w:eastAsia="Calibri" w:hAnsi="Tahoma" w:cs="Tahoma"/>
          <w:b/>
          <w:sz w:val="18"/>
          <w:szCs w:val="18"/>
        </w:rPr>
      </w:pPr>
      <w:r w:rsidRPr="00F40732">
        <w:rPr>
          <w:rFonts w:ascii="Tahoma" w:eastAsia="Calibri" w:hAnsi="Tahoma" w:cs="Tahoma"/>
          <w:b/>
          <w:sz w:val="18"/>
          <w:szCs w:val="18"/>
        </w:rPr>
        <w:t xml:space="preserve">Όσον αφορά την </w:t>
      </w:r>
      <w:proofErr w:type="spellStart"/>
      <w:r w:rsidRPr="00F40732">
        <w:rPr>
          <w:rFonts w:ascii="Tahoma" w:eastAsia="Calibri" w:hAnsi="Tahoma" w:cs="Tahoma"/>
          <w:b/>
          <w:sz w:val="18"/>
          <w:szCs w:val="18"/>
        </w:rPr>
        <w:t>απεγκατάσταση</w:t>
      </w:r>
      <w:proofErr w:type="spellEnd"/>
      <w:r w:rsidRPr="00F40732">
        <w:rPr>
          <w:rFonts w:ascii="Tahoma" w:eastAsia="Calibri" w:hAnsi="Tahoma" w:cs="Tahoma"/>
          <w:b/>
          <w:sz w:val="18"/>
          <w:szCs w:val="18"/>
        </w:rPr>
        <w:t xml:space="preserve"> παλαιών κλιματιστικών μονάδων, η οποία είναι υποχρέωση του προμηθευτή, θα πρέπει να πληρούνται οι παρακάτω όροι: </w:t>
      </w:r>
    </w:p>
    <w:p w:rsidR="00F40732" w:rsidRPr="00F40732" w:rsidRDefault="00F40732" w:rsidP="00F40732">
      <w:pPr>
        <w:spacing w:after="120" w:line="240" w:lineRule="auto"/>
        <w:contextualSpacing/>
        <w:jc w:val="center"/>
        <w:rPr>
          <w:rFonts w:ascii="Tahoma" w:eastAsia="Calibri" w:hAnsi="Tahoma" w:cs="Tahoma"/>
          <w:b/>
          <w:sz w:val="18"/>
          <w:szCs w:val="18"/>
        </w:rPr>
      </w:pPr>
      <w:r w:rsidRPr="00F40732">
        <w:rPr>
          <w:rFonts w:ascii="Tahoma" w:eastAsia="Calibri" w:hAnsi="Tahoma" w:cs="Tahoma"/>
          <w:b/>
          <w:sz w:val="18"/>
          <w:szCs w:val="18"/>
        </w:rPr>
        <w:t>ΠΙΝΑΚΑΣ 4</w:t>
      </w:r>
    </w:p>
    <w:tbl>
      <w:tblPr>
        <w:tblStyle w:val="3"/>
        <w:tblW w:w="0" w:type="auto"/>
        <w:jc w:val="center"/>
        <w:tblInd w:w="0" w:type="dxa"/>
        <w:tblLook w:val="04A0" w:firstRow="1" w:lastRow="0" w:firstColumn="1" w:lastColumn="0" w:noHBand="0" w:noVBand="1"/>
      </w:tblPr>
      <w:tblGrid>
        <w:gridCol w:w="5382"/>
        <w:gridCol w:w="1701"/>
        <w:gridCol w:w="1701"/>
      </w:tblGrid>
      <w:tr w:rsidR="00F40732" w:rsidRPr="00F40732" w:rsidTr="00F40732">
        <w:trPr>
          <w:jc w:val="center"/>
        </w:trPr>
        <w:tc>
          <w:tcPr>
            <w:tcW w:w="5382"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after="120"/>
              <w:contextualSpacing/>
              <w:jc w:val="center"/>
              <w:rPr>
                <w:rFonts w:ascii="Tahoma" w:hAnsi="Tahoma" w:cs="Tahoma"/>
                <w:b/>
                <w:sz w:val="18"/>
                <w:szCs w:val="18"/>
              </w:rPr>
            </w:pPr>
            <w:r w:rsidRPr="00F40732">
              <w:rPr>
                <w:rFonts w:ascii="Tahoma" w:hAnsi="Tahoma" w:cs="Tahoma"/>
                <w:b/>
                <w:sz w:val="18"/>
                <w:szCs w:val="18"/>
              </w:rPr>
              <w:t>Περιγραφή</w:t>
            </w:r>
          </w:p>
        </w:tc>
        <w:tc>
          <w:tcPr>
            <w:tcW w:w="1701"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after="120"/>
              <w:contextualSpacing/>
              <w:jc w:val="center"/>
              <w:rPr>
                <w:rFonts w:ascii="Tahoma" w:hAnsi="Tahoma" w:cs="Tahoma"/>
                <w:b/>
                <w:sz w:val="18"/>
                <w:szCs w:val="18"/>
              </w:rPr>
            </w:pPr>
            <w:r w:rsidRPr="00F40732">
              <w:rPr>
                <w:rFonts w:ascii="Tahoma" w:hAnsi="Tahoma" w:cs="Tahoma"/>
                <w:b/>
                <w:sz w:val="18"/>
                <w:szCs w:val="18"/>
              </w:rPr>
              <w:t>ΑΠΑΙΤΗΣΗ</w:t>
            </w:r>
          </w:p>
        </w:tc>
        <w:tc>
          <w:tcPr>
            <w:tcW w:w="1701"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after="120"/>
              <w:contextualSpacing/>
              <w:jc w:val="center"/>
              <w:rPr>
                <w:rFonts w:ascii="Tahoma" w:hAnsi="Tahoma" w:cs="Tahoma"/>
                <w:b/>
                <w:sz w:val="18"/>
                <w:szCs w:val="18"/>
              </w:rPr>
            </w:pPr>
            <w:r w:rsidRPr="00F40732">
              <w:rPr>
                <w:rFonts w:ascii="Tahoma" w:hAnsi="Tahoma" w:cs="Tahoma"/>
                <w:b/>
                <w:sz w:val="18"/>
                <w:szCs w:val="18"/>
              </w:rPr>
              <w:t>ΑΠΑΝΤΗΣΗ</w:t>
            </w:r>
          </w:p>
        </w:tc>
      </w:tr>
      <w:tr w:rsidR="00F40732" w:rsidRPr="00F40732" w:rsidTr="00F40732">
        <w:trPr>
          <w:jc w:val="center"/>
        </w:trPr>
        <w:tc>
          <w:tcPr>
            <w:tcW w:w="5382"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 xml:space="preserve">Οποιαδήποτε κατεστραμμένη συσκευή </w:t>
            </w:r>
            <w:r w:rsidRPr="00F40732">
              <w:rPr>
                <w:rFonts w:ascii="Tahoma" w:hAnsi="Tahoma" w:cs="Tahoma"/>
                <w:sz w:val="18"/>
                <w:szCs w:val="18"/>
                <w:lang w:val="en-US"/>
              </w:rPr>
              <w:t>split</w:t>
            </w:r>
            <w:r w:rsidRPr="00F40732">
              <w:rPr>
                <w:rFonts w:ascii="Tahoma" w:hAnsi="Tahoma" w:cs="Tahoma"/>
                <w:sz w:val="18"/>
                <w:szCs w:val="18"/>
              </w:rPr>
              <w:t>, ανεξαρτήτως ισχύος. Αποξήλωση από δίκτυα ρεύματος και καθαίρεση από οποιαδήποτε τοιχοποιία της εσωτερικής όσο και της εξωτερικής συσκευής.</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Απομάκρυνση και εναπόθεση των συσκευών σε κατάλληλο χώρο.</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hAnsi="Tahoma" w:cs="Tahoma"/>
                <w:sz w:val="18"/>
                <w:szCs w:val="18"/>
              </w:rPr>
              <w:t>ΝΑΙ</w:t>
            </w:r>
          </w:p>
        </w:tc>
        <w:tc>
          <w:tcPr>
            <w:tcW w:w="1701"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tc>
      </w:tr>
    </w:tbl>
    <w:p w:rsidR="00F40732" w:rsidRPr="00F40732" w:rsidRDefault="00F40732" w:rsidP="00F40732">
      <w:pPr>
        <w:suppressAutoHyphens/>
        <w:spacing w:after="120" w:line="240" w:lineRule="auto"/>
        <w:contextualSpacing/>
        <w:jc w:val="both"/>
        <w:rPr>
          <w:rFonts w:ascii="Tahoma" w:eastAsia="Times New Roman" w:hAnsi="Tahoma" w:cs="Tahoma"/>
          <w:sz w:val="18"/>
          <w:szCs w:val="18"/>
          <w:lang w:eastAsia="ar-SA"/>
        </w:rPr>
      </w:pPr>
    </w:p>
    <w:p w:rsidR="00F40732" w:rsidRPr="00F40732" w:rsidRDefault="00F40732" w:rsidP="00F40732">
      <w:pPr>
        <w:spacing w:after="120" w:line="240" w:lineRule="auto"/>
        <w:contextualSpacing/>
        <w:jc w:val="center"/>
        <w:rPr>
          <w:rFonts w:ascii="Tahoma" w:eastAsia="Calibri" w:hAnsi="Tahoma" w:cs="Tahoma"/>
          <w:b/>
          <w:color w:val="000000"/>
          <w:sz w:val="24"/>
          <w:szCs w:val="24"/>
          <w:lang w:eastAsia="ar-SA"/>
        </w:rPr>
      </w:pPr>
    </w:p>
    <w:p w:rsidR="00F40732" w:rsidRPr="00F40732" w:rsidRDefault="00F40732" w:rsidP="00F40732">
      <w:pPr>
        <w:spacing w:after="120" w:line="240" w:lineRule="auto"/>
        <w:contextualSpacing/>
        <w:jc w:val="center"/>
        <w:rPr>
          <w:rFonts w:ascii="Tahoma" w:eastAsia="Calibri" w:hAnsi="Tahoma" w:cs="Tahoma"/>
          <w:b/>
          <w:color w:val="000000"/>
          <w:sz w:val="24"/>
          <w:szCs w:val="24"/>
          <w:lang w:eastAsia="ar-SA"/>
        </w:rPr>
      </w:pPr>
    </w:p>
    <w:p w:rsidR="00F40732" w:rsidRPr="00F40732" w:rsidRDefault="00F40732" w:rsidP="00F40732">
      <w:pPr>
        <w:spacing w:after="120" w:line="240" w:lineRule="auto"/>
        <w:contextualSpacing/>
        <w:rPr>
          <w:rFonts w:ascii="Tahoma" w:eastAsia="Calibri" w:hAnsi="Tahoma" w:cs="Tahoma"/>
          <w:b/>
          <w:color w:val="000000"/>
          <w:sz w:val="24"/>
          <w:szCs w:val="24"/>
          <w:lang w:eastAsia="ar-SA"/>
        </w:rPr>
      </w:pPr>
      <w:r w:rsidRPr="00F40732">
        <w:rPr>
          <w:rFonts w:ascii="Tahoma" w:eastAsia="Calibri" w:hAnsi="Tahoma" w:cs="Tahoma"/>
          <w:b/>
          <w:color w:val="000000"/>
          <w:sz w:val="24"/>
          <w:szCs w:val="24"/>
          <w:lang w:eastAsia="ar-SA"/>
        </w:rPr>
        <w:br w:type="page"/>
      </w:r>
    </w:p>
    <w:p w:rsidR="00F40732" w:rsidRPr="00F40732" w:rsidRDefault="00F40732" w:rsidP="00F40732">
      <w:pPr>
        <w:shd w:val="clear" w:color="auto" w:fill="F4B083"/>
        <w:spacing w:after="120" w:line="240" w:lineRule="auto"/>
        <w:contextualSpacing/>
        <w:jc w:val="center"/>
        <w:rPr>
          <w:rFonts w:ascii="Tahoma" w:eastAsia="Calibri" w:hAnsi="Tahoma" w:cs="Tahoma"/>
          <w:b/>
          <w:color w:val="000000"/>
          <w:sz w:val="24"/>
          <w:szCs w:val="24"/>
          <w:lang w:eastAsia="ar-SA"/>
        </w:rPr>
      </w:pPr>
      <w:r w:rsidRPr="00F40732">
        <w:rPr>
          <w:rFonts w:ascii="Tahoma" w:eastAsia="Calibri" w:hAnsi="Tahoma" w:cs="Tahoma"/>
          <w:b/>
          <w:color w:val="000000"/>
          <w:sz w:val="24"/>
          <w:szCs w:val="24"/>
          <w:lang w:eastAsia="ar-SA"/>
        </w:rPr>
        <w:lastRenderedPageBreak/>
        <w:t xml:space="preserve">Κλιματιστική μονάδα 18.000 </w:t>
      </w:r>
      <w:proofErr w:type="spellStart"/>
      <w:r w:rsidRPr="00F40732">
        <w:rPr>
          <w:rFonts w:ascii="Tahoma" w:eastAsia="Calibri" w:hAnsi="Tahoma" w:cs="Tahoma"/>
          <w:b/>
          <w:color w:val="000000"/>
          <w:sz w:val="24"/>
          <w:szCs w:val="24"/>
          <w:lang w:val="en-US" w:eastAsia="ar-SA"/>
        </w:rPr>
        <w:t>btu</w:t>
      </w:r>
      <w:proofErr w:type="spellEnd"/>
      <w:r w:rsidRPr="00F40732">
        <w:rPr>
          <w:rFonts w:ascii="Tahoma" w:eastAsia="Calibri" w:hAnsi="Tahoma" w:cs="Tahoma"/>
          <w:b/>
          <w:color w:val="000000"/>
          <w:sz w:val="24"/>
          <w:szCs w:val="24"/>
          <w:lang w:eastAsia="ar-SA"/>
        </w:rPr>
        <w:t xml:space="preserve"> - ΤΕΜΑΧΙΑ: ΠΕΝΤΕ (5)</w:t>
      </w:r>
    </w:p>
    <w:p w:rsidR="00F40732" w:rsidRPr="00F40732" w:rsidRDefault="00F40732" w:rsidP="00F40732">
      <w:pPr>
        <w:spacing w:after="120" w:line="240" w:lineRule="auto"/>
        <w:contextualSpacing/>
        <w:jc w:val="center"/>
        <w:rPr>
          <w:rFonts w:ascii="Tahoma" w:eastAsia="Times New Roman" w:hAnsi="Tahoma" w:cs="Tahoma"/>
          <w:b/>
          <w:bCs/>
          <w:sz w:val="20"/>
          <w:szCs w:val="20"/>
          <w:lang w:eastAsia="el-GR"/>
        </w:rPr>
      </w:pPr>
    </w:p>
    <w:p w:rsidR="00F40732" w:rsidRPr="00F40732" w:rsidRDefault="00F40732" w:rsidP="00F40732">
      <w:pPr>
        <w:spacing w:after="120" w:line="240" w:lineRule="auto"/>
        <w:contextualSpacing/>
        <w:jc w:val="center"/>
        <w:rPr>
          <w:rFonts w:ascii="Tahoma" w:eastAsia="Times New Roman" w:hAnsi="Tahoma" w:cs="Tahoma"/>
          <w:b/>
          <w:bCs/>
          <w:sz w:val="20"/>
          <w:szCs w:val="20"/>
          <w:lang w:eastAsia="el-GR"/>
        </w:rPr>
      </w:pPr>
      <w:r w:rsidRPr="00F40732">
        <w:rPr>
          <w:rFonts w:ascii="Tahoma" w:eastAsia="Times New Roman" w:hAnsi="Tahoma" w:cs="Tahoma"/>
          <w:b/>
          <w:bCs/>
          <w:sz w:val="20"/>
          <w:szCs w:val="20"/>
          <w:lang w:eastAsia="el-GR"/>
        </w:rPr>
        <w:t>ΠΙΝΑΚΑΣ 1</w:t>
      </w:r>
    </w:p>
    <w:tbl>
      <w:tblPr>
        <w:tblW w:w="0" w:type="dxa"/>
        <w:jc w:val="center"/>
        <w:tblLayout w:type="fixed"/>
        <w:tblCellMar>
          <w:left w:w="10" w:type="dxa"/>
          <w:right w:w="10" w:type="dxa"/>
        </w:tblCellMar>
        <w:tblLook w:val="04A0" w:firstRow="1" w:lastRow="0" w:firstColumn="1" w:lastColumn="0" w:noHBand="0" w:noVBand="1"/>
      </w:tblPr>
      <w:tblGrid>
        <w:gridCol w:w="869"/>
        <w:gridCol w:w="3227"/>
        <w:gridCol w:w="1558"/>
        <w:gridCol w:w="1862"/>
        <w:gridCol w:w="1882"/>
      </w:tblGrid>
      <w:tr w:rsidR="00F40732" w:rsidRPr="00F40732" w:rsidTr="00F40732">
        <w:trPr>
          <w:trHeight w:val="322"/>
          <w:jc w:val="center"/>
        </w:trPr>
        <w:tc>
          <w:tcPr>
            <w:tcW w:w="9398" w:type="dxa"/>
            <w:gridSpan w:val="5"/>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b/>
                <w:color w:val="000000"/>
                <w:sz w:val="18"/>
                <w:szCs w:val="18"/>
                <w:lang w:eastAsia="ar-SA"/>
              </w:rPr>
            </w:pPr>
            <w:r w:rsidRPr="00F40732">
              <w:rPr>
                <w:rFonts w:ascii="Tahoma" w:eastAsia="Calibri" w:hAnsi="Tahoma" w:cs="Tahoma"/>
                <w:b/>
                <w:color w:val="000000"/>
                <w:sz w:val="18"/>
                <w:szCs w:val="18"/>
                <w:lang w:eastAsia="ar-SA"/>
              </w:rPr>
              <w:t xml:space="preserve">Κλιματιστική μονάδα 18.000 </w:t>
            </w:r>
            <w:proofErr w:type="spellStart"/>
            <w:r w:rsidRPr="00F40732">
              <w:rPr>
                <w:rFonts w:ascii="Tahoma" w:eastAsia="Calibri" w:hAnsi="Tahoma" w:cs="Tahoma"/>
                <w:b/>
                <w:color w:val="000000"/>
                <w:sz w:val="18"/>
                <w:szCs w:val="18"/>
                <w:lang w:val="en-US" w:eastAsia="ar-SA"/>
              </w:rPr>
              <w:t>btu</w:t>
            </w:r>
            <w:proofErr w:type="spellEnd"/>
            <w:r w:rsidRPr="00F40732">
              <w:rPr>
                <w:rFonts w:ascii="Tahoma" w:eastAsia="Calibri" w:hAnsi="Tahoma" w:cs="Tahoma"/>
                <w:b/>
                <w:color w:val="000000"/>
                <w:sz w:val="18"/>
                <w:szCs w:val="18"/>
                <w:lang w:eastAsia="ar-SA"/>
              </w:rPr>
              <w:t xml:space="preserve"> - ΤΕΜΑΧΙΑ: ΠΕΝΤΕ (5)</w:t>
            </w:r>
          </w:p>
        </w:tc>
      </w:tr>
      <w:tr w:rsidR="00F40732" w:rsidRPr="00F40732" w:rsidTr="00F40732">
        <w:trPr>
          <w:trHeight w:val="60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Α/Α</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ΑΝΑΛΥΤΙΚΗ ΠΕΡΙΓΡΑΦΗ ΠΡΟΔΙΑΓΡΑΦΩΝ</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ΑΠΑΙΤΗΣΗ</w:t>
            </w:r>
          </w:p>
        </w:tc>
        <w:tc>
          <w:tcPr>
            <w:tcW w:w="1862"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ΑΠΑΝΤΗΣΗ</w:t>
            </w:r>
          </w:p>
        </w:tc>
        <w:tc>
          <w:tcPr>
            <w:tcW w:w="1882"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ΠΑΡΑΠΟΜΠΗ</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(αναφορά της σελ. του τεχνικού φυλλαδίου)</w:t>
            </w: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(α)</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(β)</w:t>
            </w:r>
          </w:p>
        </w:tc>
        <w:tc>
          <w:tcPr>
            <w:tcW w:w="1558"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(γ)</w:t>
            </w:r>
          </w:p>
        </w:tc>
        <w:tc>
          <w:tcPr>
            <w:tcW w:w="1862"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(δ) </w:t>
            </w:r>
          </w:p>
        </w:tc>
        <w:tc>
          <w:tcPr>
            <w:tcW w:w="1882"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pacing w:val="70"/>
                <w:sz w:val="18"/>
                <w:szCs w:val="18"/>
                <w:lang w:eastAsia="ar-SA"/>
              </w:rPr>
            </w:pPr>
            <w:r w:rsidRPr="00F40732">
              <w:rPr>
                <w:rFonts w:ascii="Tahoma" w:eastAsia="Calibri" w:hAnsi="Tahoma" w:cs="Tahoma"/>
                <w:color w:val="000000"/>
                <w:sz w:val="18"/>
                <w:szCs w:val="18"/>
                <w:lang w:eastAsia="ar-SA"/>
              </w:rPr>
              <w:t>(ε)</w:t>
            </w: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tcPr>
          <w:p w:rsidR="00F40732" w:rsidRPr="00F40732" w:rsidRDefault="00F40732" w:rsidP="00F40732">
            <w:pPr>
              <w:suppressAutoHyphens/>
              <w:spacing w:after="120" w:line="256" w:lineRule="auto"/>
              <w:contextualSpacing/>
              <w:rPr>
                <w:rFonts w:ascii="Tahoma" w:eastAsia="DejaVu Sans" w:hAnsi="Tahoma" w:cs="Tahoma"/>
                <w:color w:val="000000"/>
                <w:sz w:val="18"/>
                <w:szCs w:val="18"/>
                <w:lang w:eastAsia="ar-SA"/>
              </w:rPr>
            </w:pP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b/>
                <w:bCs/>
                <w:color w:val="000000"/>
                <w:sz w:val="18"/>
                <w:szCs w:val="18"/>
                <w:lang w:eastAsia="ar-SA"/>
              </w:rPr>
            </w:pPr>
            <w:r w:rsidRPr="00F40732">
              <w:rPr>
                <w:rFonts w:ascii="Tahoma" w:eastAsia="Calibri" w:hAnsi="Tahoma" w:cs="Tahoma"/>
                <w:b/>
                <w:bCs/>
                <w:color w:val="000000"/>
                <w:sz w:val="18"/>
                <w:szCs w:val="18"/>
                <w:lang w:eastAsia="ar-SA"/>
              </w:rPr>
              <w:t>Γενικά Χαρακτηριστικά</w:t>
            </w:r>
          </w:p>
        </w:tc>
        <w:tc>
          <w:tcPr>
            <w:tcW w:w="1558" w:type="dxa"/>
            <w:tcBorders>
              <w:top w:val="single" w:sz="4" w:space="0" w:color="auto"/>
              <w:left w:val="single" w:sz="4" w:space="0" w:color="auto"/>
              <w:bottom w:val="single" w:sz="4" w:space="0" w:color="auto"/>
              <w:right w:val="single" w:sz="4" w:space="0" w:color="auto"/>
            </w:tcBorders>
            <w:shd w:val="clear" w:color="auto" w:fill="FFFFFF"/>
          </w:tcPr>
          <w:p w:rsidR="00F40732" w:rsidRPr="00F40732" w:rsidRDefault="00F40732" w:rsidP="00F40732">
            <w:pPr>
              <w:suppressAutoHyphens/>
              <w:spacing w:after="120" w:line="256" w:lineRule="auto"/>
              <w:contextualSpacing/>
              <w:rPr>
                <w:rFonts w:ascii="Tahoma" w:eastAsia="DejaVu Sans" w:hAnsi="Tahoma" w:cs="Tahoma"/>
                <w:color w:val="000000"/>
                <w:sz w:val="18"/>
                <w:szCs w:val="18"/>
                <w:lang w:eastAsia="ar-SA"/>
              </w:rPr>
            </w:pPr>
          </w:p>
        </w:tc>
        <w:tc>
          <w:tcPr>
            <w:tcW w:w="1862" w:type="dxa"/>
            <w:tcBorders>
              <w:top w:val="single" w:sz="4" w:space="0" w:color="auto"/>
              <w:left w:val="single" w:sz="4" w:space="0" w:color="auto"/>
              <w:bottom w:val="single" w:sz="4" w:space="0" w:color="auto"/>
              <w:right w:val="single" w:sz="4" w:space="0" w:color="auto"/>
            </w:tcBorders>
            <w:shd w:val="clear" w:color="auto" w:fill="FFFFFF"/>
          </w:tcPr>
          <w:p w:rsidR="00F40732" w:rsidRPr="00F40732" w:rsidRDefault="00F40732" w:rsidP="00F40732">
            <w:pPr>
              <w:suppressAutoHyphens/>
              <w:spacing w:after="120" w:line="256" w:lineRule="auto"/>
              <w:contextualSpacing/>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tcPr>
          <w:p w:rsidR="00F40732" w:rsidRPr="00F40732" w:rsidRDefault="00F40732" w:rsidP="00F40732">
            <w:pPr>
              <w:suppressAutoHyphens/>
              <w:spacing w:after="120" w:line="256" w:lineRule="auto"/>
              <w:contextualSpacing/>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1.</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Τύπου </w:t>
            </w:r>
            <w:r w:rsidRPr="00F40732">
              <w:rPr>
                <w:rFonts w:ascii="Tahoma" w:eastAsia="Calibri" w:hAnsi="Tahoma" w:cs="Tahoma"/>
                <w:color w:val="000000"/>
                <w:sz w:val="18"/>
                <w:szCs w:val="18"/>
                <w:lang w:val="en-US" w:eastAsia="ar-SA"/>
              </w:rPr>
              <w:t>ALL DC INVERTER</w:t>
            </w:r>
            <w:r w:rsidRPr="00F40732">
              <w:rPr>
                <w:rFonts w:ascii="Tahoma" w:eastAsia="Calibri" w:hAnsi="Tahoma" w:cs="Tahoma"/>
                <w:color w:val="000000"/>
                <w:sz w:val="18"/>
                <w:szCs w:val="18"/>
                <w:lang w:eastAsia="ar-SA"/>
              </w:rPr>
              <w:t xml:space="preserve"> </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80"/>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2.</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Times New Roman" w:hAnsi="Tahoma" w:cs="Tahoma"/>
                <w:sz w:val="18"/>
                <w:szCs w:val="18"/>
                <w:lang w:eastAsia="ar-SA"/>
              </w:rPr>
              <w:t>Ψυκτικό υγρό οικολογικού τύπου (</w:t>
            </w:r>
            <w:r w:rsidRPr="00F40732">
              <w:rPr>
                <w:rFonts w:ascii="Tahoma" w:eastAsia="Times New Roman" w:hAnsi="Tahoma" w:cs="Tahoma"/>
                <w:sz w:val="18"/>
                <w:szCs w:val="18"/>
                <w:lang w:val="en-US" w:eastAsia="ar-SA"/>
              </w:rPr>
              <w:t>R</w:t>
            </w:r>
            <w:r w:rsidRPr="00F40732">
              <w:rPr>
                <w:rFonts w:ascii="Tahoma" w:eastAsia="Times New Roman" w:hAnsi="Tahoma" w:cs="Tahoma"/>
                <w:sz w:val="18"/>
                <w:szCs w:val="18"/>
                <w:lang w:eastAsia="ar-SA"/>
              </w:rPr>
              <w:t>410</w:t>
            </w:r>
            <w:r w:rsidRPr="00F40732">
              <w:rPr>
                <w:rFonts w:ascii="Tahoma" w:eastAsia="Times New Roman" w:hAnsi="Tahoma" w:cs="Tahoma"/>
                <w:sz w:val="18"/>
                <w:szCs w:val="18"/>
                <w:lang w:val="en-US" w:eastAsia="ar-SA"/>
              </w:rPr>
              <w:t>A</w:t>
            </w:r>
            <w:r w:rsidRPr="00F40732">
              <w:rPr>
                <w:rFonts w:ascii="Tahoma" w:eastAsia="Times New Roman" w:hAnsi="Tahoma" w:cs="Tahoma"/>
                <w:sz w:val="18"/>
                <w:szCs w:val="18"/>
                <w:lang w:eastAsia="ar-SA"/>
              </w:rPr>
              <w:t>)</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557"/>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3.</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Times New Roman" w:hAnsi="Tahoma" w:cs="Tahoma"/>
                <w:sz w:val="18"/>
                <w:szCs w:val="18"/>
                <w:lang w:eastAsia="ar-SA"/>
              </w:rPr>
              <w:t>Ενεργειακής κλάσης Α++</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4.</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Ψυκτική ισχύ τουλάχιστον: 9.000 BTU/h με αιτούμενη ισχύ κάθε φορά</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5.</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Περιλαμβάνει: </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α)Εσωτερική μονάδα (τοίχου) παροχής θερμού και ψυχρού αέρα. </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β) Εξωτερική μονάδα συμπύκνωσης η οποία θα είναι προπληρωμένη με την ενδεδειγμένη ποσότητα ψυκτικού μέσου ενώ θα φέρει και ψυκτικές βάνες που θα παρέχουν την δυνατότητα περισυλλογής του ρευστού σε περίπτωση εργασιών συντήρησης. </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γ) Η εσωτερική μονάδα θα φέρει εύκολα </w:t>
            </w:r>
            <w:proofErr w:type="spellStart"/>
            <w:r w:rsidRPr="00F40732">
              <w:rPr>
                <w:rFonts w:ascii="Tahoma" w:eastAsia="Calibri" w:hAnsi="Tahoma" w:cs="Tahoma"/>
                <w:color w:val="000000"/>
                <w:sz w:val="18"/>
                <w:szCs w:val="18"/>
                <w:lang w:eastAsia="ar-SA"/>
              </w:rPr>
              <w:t>αφαιρούμενο</w:t>
            </w:r>
            <w:proofErr w:type="spellEnd"/>
            <w:r w:rsidRPr="00F40732">
              <w:rPr>
                <w:rFonts w:ascii="Tahoma" w:eastAsia="Calibri" w:hAnsi="Tahoma" w:cs="Tahoma"/>
                <w:color w:val="000000"/>
                <w:sz w:val="18"/>
                <w:szCs w:val="18"/>
                <w:lang w:eastAsia="ar-SA"/>
              </w:rPr>
              <w:t xml:space="preserve"> και </w:t>
            </w:r>
            <w:proofErr w:type="spellStart"/>
            <w:r w:rsidRPr="00F40732">
              <w:rPr>
                <w:rFonts w:ascii="Tahoma" w:eastAsia="Calibri" w:hAnsi="Tahoma" w:cs="Tahoma"/>
                <w:color w:val="000000"/>
                <w:sz w:val="18"/>
                <w:szCs w:val="18"/>
                <w:lang w:eastAsia="ar-SA"/>
              </w:rPr>
              <w:t>πλενόμενο</w:t>
            </w:r>
            <w:proofErr w:type="spellEnd"/>
            <w:r w:rsidRPr="00F40732">
              <w:rPr>
                <w:rFonts w:ascii="Tahoma" w:eastAsia="Calibri" w:hAnsi="Tahoma" w:cs="Tahoma"/>
                <w:color w:val="000000"/>
                <w:sz w:val="18"/>
                <w:szCs w:val="18"/>
                <w:lang w:eastAsia="ar-SA"/>
              </w:rPr>
              <w:t xml:space="preserve"> φίλτρο αέρος.</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δ) Στοιχεία σύνδεσης (καλώδια-σωλήνες μονωμένους με συνθετικό υλικό κλειστής κυψέλης ενδεικτικού τύπου </w:t>
            </w:r>
            <w:proofErr w:type="spellStart"/>
            <w:r w:rsidRPr="00F40732">
              <w:rPr>
                <w:rFonts w:ascii="Tahoma" w:eastAsia="Calibri" w:hAnsi="Tahoma" w:cs="Tahoma"/>
                <w:color w:val="000000"/>
                <w:sz w:val="18"/>
                <w:szCs w:val="18"/>
                <w:lang w:val="en-US" w:eastAsia="ar-SA"/>
              </w:rPr>
              <w:t>armaflex</w:t>
            </w:r>
            <w:proofErr w:type="spellEnd"/>
            <w:r w:rsidRPr="00F40732">
              <w:rPr>
                <w:rFonts w:ascii="Tahoma" w:eastAsia="Calibri" w:hAnsi="Tahoma" w:cs="Tahoma"/>
                <w:color w:val="000000"/>
                <w:sz w:val="18"/>
                <w:szCs w:val="18"/>
                <w:lang w:eastAsia="ar-SA"/>
              </w:rPr>
              <w:t xml:space="preserve"> προστατευόμενο με μονωτική άσπρη ταινία), ξεχωριστή ηλεκτρική γραμμή για τη συσκευή ΝΥΜ 3</w:t>
            </w:r>
            <w:r w:rsidRPr="00F40732">
              <w:rPr>
                <w:rFonts w:ascii="Tahoma" w:eastAsia="Calibri" w:hAnsi="Tahoma" w:cs="Tahoma"/>
                <w:color w:val="000000"/>
                <w:sz w:val="18"/>
                <w:szCs w:val="18"/>
                <w:lang w:val="en-US" w:eastAsia="ar-SA"/>
              </w:rPr>
              <w:t>x</w:t>
            </w:r>
            <w:r w:rsidRPr="00F40732">
              <w:rPr>
                <w:rFonts w:ascii="Tahoma" w:eastAsia="Calibri" w:hAnsi="Tahoma" w:cs="Tahoma"/>
                <w:color w:val="000000"/>
                <w:sz w:val="18"/>
                <w:szCs w:val="18"/>
                <w:lang w:eastAsia="ar-SA"/>
              </w:rPr>
              <w:t xml:space="preserve">2,5 </w:t>
            </w:r>
            <w:r w:rsidRPr="00F40732">
              <w:rPr>
                <w:rFonts w:ascii="Tahoma" w:eastAsia="Calibri" w:hAnsi="Tahoma" w:cs="Tahoma"/>
                <w:color w:val="000000"/>
                <w:sz w:val="18"/>
                <w:szCs w:val="18"/>
                <w:lang w:val="en-US" w:eastAsia="ar-SA"/>
              </w:rPr>
              <w:t>mm</w:t>
            </w:r>
            <w:r w:rsidRPr="00F40732">
              <w:rPr>
                <w:rFonts w:ascii="Tahoma" w:eastAsia="Calibri" w:hAnsi="Tahoma" w:cs="Tahoma"/>
                <w:color w:val="000000"/>
                <w:sz w:val="18"/>
                <w:szCs w:val="18"/>
                <w:vertAlign w:val="superscript"/>
                <w:lang w:eastAsia="ar-SA"/>
              </w:rPr>
              <w:t>2</w:t>
            </w:r>
            <w:r w:rsidRPr="00F40732">
              <w:rPr>
                <w:rFonts w:ascii="Tahoma" w:eastAsia="Calibri" w:hAnsi="Tahoma" w:cs="Tahoma"/>
                <w:color w:val="000000"/>
                <w:sz w:val="18"/>
                <w:szCs w:val="18"/>
                <w:lang w:eastAsia="ar-SA"/>
              </w:rPr>
              <w:t xml:space="preserve"> με δικό της </w:t>
            </w:r>
            <w:proofErr w:type="spellStart"/>
            <w:r w:rsidRPr="00F40732">
              <w:rPr>
                <w:rFonts w:ascii="Tahoma" w:eastAsia="Calibri" w:hAnsi="Tahoma" w:cs="Tahoma"/>
                <w:color w:val="000000"/>
                <w:sz w:val="18"/>
                <w:szCs w:val="18"/>
                <w:lang w:eastAsia="ar-SA"/>
              </w:rPr>
              <w:t>μικροαυτόματο</w:t>
            </w:r>
            <w:proofErr w:type="spellEnd"/>
            <w:r w:rsidRPr="00F40732">
              <w:rPr>
                <w:rFonts w:ascii="Tahoma" w:eastAsia="Calibri" w:hAnsi="Tahoma" w:cs="Tahoma"/>
                <w:color w:val="000000"/>
                <w:sz w:val="18"/>
                <w:szCs w:val="18"/>
                <w:lang w:eastAsia="ar-SA"/>
              </w:rPr>
              <w:t xml:space="preserve"> 16</w:t>
            </w:r>
            <w:r w:rsidRPr="00F40732">
              <w:rPr>
                <w:rFonts w:ascii="Tahoma" w:eastAsia="Calibri" w:hAnsi="Tahoma" w:cs="Tahoma"/>
                <w:color w:val="000000"/>
                <w:sz w:val="18"/>
                <w:szCs w:val="18"/>
                <w:vertAlign w:val="superscript"/>
                <w:lang w:eastAsia="ar-SA"/>
              </w:rPr>
              <w:t xml:space="preserve"> </w:t>
            </w:r>
            <w:r w:rsidRPr="00F40732">
              <w:rPr>
                <w:rFonts w:ascii="Tahoma" w:eastAsia="Calibri" w:hAnsi="Tahoma" w:cs="Tahoma"/>
                <w:color w:val="000000"/>
                <w:sz w:val="18"/>
                <w:szCs w:val="18"/>
                <w:lang w:eastAsia="ar-SA"/>
              </w:rPr>
              <w:t>Α.</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ε) Σωλήνας απορροής συμπυκνωμάτων ο οποίος θα καταλήγει μέχρι το ύψος του πεζοδρομίου.</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ζ) Ασύρματο τηλεχειριστήριο με χρονικό προγραμματισμό. Σε περίπτωση βλάβης ή απώλειας του τηλεχειριστηρίου θα πρέπει να διαθέτει εναλλακτικό τρόπο λειτουργίας </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η) Δυνατότητα αυτόματης επανεκκίνησης μετά από διακοπή ρεύματος.</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6.</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Η εξωτερική μονάδα να είναι κατάλληλη για υπαίθρια εγκατάσταση με κέλυφος κατασκευασμένο από </w:t>
            </w:r>
            <w:proofErr w:type="spellStart"/>
            <w:r w:rsidRPr="00F40732">
              <w:rPr>
                <w:rFonts w:ascii="Tahoma" w:eastAsia="Calibri" w:hAnsi="Tahoma" w:cs="Tahoma"/>
                <w:color w:val="000000"/>
                <w:sz w:val="18"/>
                <w:szCs w:val="18"/>
                <w:lang w:eastAsia="ar-SA"/>
              </w:rPr>
              <w:t>χαλυβδο</w:t>
            </w:r>
            <w:proofErr w:type="spellEnd"/>
            <w:r w:rsidRPr="00F40732">
              <w:rPr>
                <w:rFonts w:ascii="Tahoma" w:eastAsia="Calibri" w:hAnsi="Tahoma" w:cs="Tahoma"/>
                <w:color w:val="000000"/>
                <w:sz w:val="18"/>
                <w:szCs w:val="18"/>
                <w:lang w:eastAsia="ar-SA"/>
              </w:rPr>
              <w:t>-έλασμα βαμμένο με αντιοξειδωτική βαφή, πλήρως κατάλληλο για εξωτερική τοποθέτηση</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7.</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Να διαθέτει σύστημα προστασίας του συμπιεστή έναντι συχνών διακοπών ρεύματος και υπερθέρμανσης, καθώς </w:t>
            </w:r>
            <w:r w:rsidRPr="00F40732">
              <w:rPr>
                <w:rFonts w:ascii="Tahoma" w:eastAsia="Calibri" w:hAnsi="Tahoma" w:cs="Tahoma"/>
                <w:color w:val="000000"/>
                <w:sz w:val="18"/>
                <w:szCs w:val="18"/>
                <w:lang w:eastAsia="ar-SA"/>
              </w:rPr>
              <w:lastRenderedPageBreak/>
              <w:t xml:space="preserve">και σύστημα προστασίας έναντι υπέρτασης. </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lastRenderedPageBreak/>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8.</w:t>
            </w:r>
          </w:p>
        </w:tc>
        <w:tc>
          <w:tcPr>
            <w:tcW w:w="3227" w:type="dxa"/>
            <w:tcBorders>
              <w:top w:val="single" w:sz="4" w:space="0" w:color="auto"/>
              <w:left w:val="single" w:sz="4" w:space="0" w:color="auto"/>
              <w:bottom w:val="single" w:sz="4" w:space="0" w:color="auto"/>
              <w:right w:val="single" w:sz="4" w:space="0" w:color="auto"/>
            </w:tcBorders>
            <w:shd w:val="clear" w:color="auto" w:fill="FFFFFF"/>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Η μέγιστη στάθμη θορύβου της εσωτερικής μονάδας στην υψηλή ταχύτητα ανεμιστήρα να μην υπερβαίνει τα 40 </w:t>
            </w:r>
            <w:proofErr w:type="spellStart"/>
            <w:r w:rsidRPr="00F40732">
              <w:rPr>
                <w:rFonts w:ascii="Tahoma" w:eastAsia="Calibri" w:hAnsi="Tahoma" w:cs="Tahoma"/>
                <w:color w:val="000000"/>
                <w:sz w:val="18"/>
                <w:szCs w:val="18"/>
                <w:lang w:eastAsia="ar-SA"/>
              </w:rPr>
              <w:t>dB</w:t>
            </w:r>
            <w:proofErr w:type="spellEnd"/>
            <w:r w:rsidRPr="00F40732">
              <w:rPr>
                <w:rFonts w:ascii="Tahoma" w:eastAsia="Calibri" w:hAnsi="Tahoma" w:cs="Tahoma"/>
                <w:color w:val="000000"/>
                <w:sz w:val="18"/>
                <w:szCs w:val="18"/>
                <w:lang w:eastAsia="ar-SA"/>
              </w:rPr>
              <w:t>(A). Να αναφέρεται η στάθμη θορύβου και στις άλλες ταχύτητες. Η στάθμη θορύβου της εξωτερικής μονάδας να είναι το πολύ 55</w:t>
            </w:r>
            <w:proofErr w:type="spellStart"/>
            <w:r w:rsidRPr="00F40732">
              <w:rPr>
                <w:rFonts w:ascii="Tahoma" w:eastAsia="Calibri" w:hAnsi="Tahoma" w:cs="Tahoma"/>
                <w:color w:val="000000"/>
                <w:sz w:val="18"/>
                <w:szCs w:val="18"/>
                <w:lang w:val="en-US" w:eastAsia="ar-SA"/>
              </w:rPr>
              <w:t>db</w:t>
            </w:r>
            <w:proofErr w:type="spellEnd"/>
            <w:r w:rsidRPr="00F40732">
              <w:rPr>
                <w:rFonts w:ascii="Tahoma" w:eastAsia="Calibri" w:hAnsi="Tahoma" w:cs="Tahoma"/>
                <w:color w:val="000000"/>
                <w:sz w:val="18"/>
                <w:szCs w:val="18"/>
                <w:lang w:eastAsia="ar-SA"/>
              </w:rPr>
              <w:t>.</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9.</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Η εγγύηση καλής λειτουργίας να καλύπτει το συμπιεστή για διάστημα τουλάχιστον πέντε (5) ετών, τα δε λοιπά μέρη του μηχανήματος για διάστημα τουλάχιστον δύο (2) ετών από την οριστική παραλαβή τους και θα καλύπτει την επισκευή ή αντικατάσταση όποιων ελαττωματικών ηλεκτρικών/μηχανικών μερών</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Times New Roman" w:hAnsi="Tahoma" w:cs="Tahoma"/>
                <w:sz w:val="24"/>
                <w:szCs w:val="24"/>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1605"/>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1</w:t>
            </w:r>
            <w:r w:rsidRPr="00F40732">
              <w:rPr>
                <w:rFonts w:ascii="Tahoma" w:eastAsia="Calibri" w:hAnsi="Tahoma" w:cs="Tahoma"/>
                <w:color w:val="000000"/>
                <w:sz w:val="18"/>
                <w:szCs w:val="18"/>
                <w:lang w:val="en-US" w:eastAsia="ar-SA"/>
              </w:rPr>
              <w:t>0</w:t>
            </w:r>
            <w:r w:rsidRPr="00F40732">
              <w:rPr>
                <w:rFonts w:ascii="Tahoma" w:eastAsia="Calibri" w:hAnsi="Tahoma" w:cs="Tahoma"/>
                <w:color w:val="000000"/>
                <w:sz w:val="18"/>
                <w:szCs w:val="18"/>
                <w:lang w:eastAsia="ar-SA"/>
              </w:rPr>
              <w:t>.</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Παροχή δυνατότητας ελέγχου εξ, αποστάσεως με τη χρήση </w:t>
            </w:r>
            <w:r w:rsidRPr="00F40732">
              <w:rPr>
                <w:rFonts w:ascii="Tahoma" w:eastAsia="Calibri" w:hAnsi="Tahoma" w:cs="Tahoma"/>
                <w:color w:val="000000"/>
                <w:sz w:val="18"/>
                <w:szCs w:val="18"/>
                <w:lang w:val="en-US" w:eastAsia="ar-SA"/>
              </w:rPr>
              <w:t>Wi</w:t>
            </w:r>
            <w:r w:rsidRPr="00F40732">
              <w:rPr>
                <w:rFonts w:ascii="Tahoma" w:eastAsia="Calibri" w:hAnsi="Tahoma" w:cs="Tahoma"/>
                <w:color w:val="000000"/>
                <w:sz w:val="18"/>
                <w:szCs w:val="18"/>
                <w:lang w:eastAsia="ar-SA"/>
              </w:rPr>
              <w:t>-</w:t>
            </w:r>
            <w:r w:rsidRPr="00F40732">
              <w:rPr>
                <w:rFonts w:ascii="Tahoma" w:eastAsia="Calibri" w:hAnsi="Tahoma" w:cs="Tahoma"/>
                <w:color w:val="000000"/>
                <w:sz w:val="18"/>
                <w:szCs w:val="18"/>
                <w:lang w:val="en-US" w:eastAsia="ar-SA"/>
              </w:rPr>
              <w:t>Fi</w:t>
            </w:r>
            <w:r w:rsidRPr="00F40732">
              <w:rPr>
                <w:rFonts w:ascii="Tahoma" w:eastAsia="Calibri" w:hAnsi="Tahoma" w:cs="Tahoma"/>
                <w:color w:val="000000"/>
                <w:sz w:val="18"/>
                <w:szCs w:val="18"/>
                <w:lang w:eastAsia="ar-SA"/>
              </w:rPr>
              <w:t xml:space="preserve"> </w:t>
            </w:r>
            <w:r w:rsidRPr="00F40732">
              <w:rPr>
                <w:rFonts w:ascii="Tahoma" w:eastAsia="Calibri" w:hAnsi="Tahoma" w:cs="Tahoma"/>
                <w:color w:val="000000"/>
                <w:sz w:val="18"/>
                <w:szCs w:val="18"/>
                <w:lang w:val="en-US" w:eastAsia="ar-SA"/>
              </w:rPr>
              <w:t>module</w:t>
            </w:r>
            <w:r w:rsidRPr="00F40732">
              <w:rPr>
                <w:rFonts w:ascii="Tahoma" w:eastAsia="Calibri" w:hAnsi="Tahoma" w:cs="Tahoma"/>
                <w:color w:val="000000"/>
                <w:sz w:val="18"/>
                <w:szCs w:val="18"/>
                <w:lang w:eastAsia="ar-SA"/>
              </w:rPr>
              <w:t xml:space="preserve"> ή ενσωματωμένο και την λειτουργία με ειδικό λογισμικό σε φορητή συσκευή (κινητό) ή σε συσκευή άλλου τύπου (υπολογιστής, </w:t>
            </w:r>
            <w:proofErr w:type="spellStart"/>
            <w:r w:rsidRPr="00F40732">
              <w:rPr>
                <w:rFonts w:ascii="Tahoma" w:eastAsia="Calibri" w:hAnsi="Tahoma" w:cs="Tahoma"/>
                <w:color w:val="000000"/>
                <w:sz w:val="18"/>
                <w:szCs w:val="18"/>
                <w:lang w:eastAsia="ar-SA"/>
              </w:rPr>
              <w:t>tablet</w:t>
            </w:r>
            <w:proofErr w:type="spellEnd"/>
            <w:r w:rsidRPr="00F40732">
              <w:rPr>
                <w:rFonts w:ascii="Tahoma" w:eastAsia="Calibri" w:hAnsi="Tahoma" w:cs="Tahoma"/>
                <w:color w:val="000000"/>
                <w:sz w:val="18"/>
                <w:szCs w:val="18"/>
                <w:lang w:eastAsia="ar-SA"/>
              </w:rPr>
              <w:t>).</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Times New Roman" w:hAnsi="Tahoma" w:cs="Tahoma"/>
                <w:sz w:val="24"/>
                <w:szCs w:val="24"/>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1</w:t>
            </w:r>
            <w:r w:rsidRPr="00F40732">
              <w:rPr>
                <w:rFonts w:ascii="Tahoma" w:eastAsia="Calibri" w:hAnsi="Tahoma" w:cs="Tahoma"/>
                <w:color w:val="000000"/>
                <w:sz w:val="18"/>
                <w:szCs w:val="18"/>
                <w:lang w:val="en-US" w:eastAsia="ar-SA"/>
              </w:rPr>
              <w:t>1</w:t>
            </w:r>
            <w:r w:rsidRPr="00F40732">
              <w:rPr>
                <w:rFonts w:ascii="Tahoma" w:eastAsia="Calibri" w:hAnsi="Tahoma" w:cs="Tahoma"/>
                <w:color w:val="000000"/>
                <w:sz w:val="18"/>
                <w:szCs w:val="18"/>
                <w:lang w:eastAsia="ar-SA"/>
              </w:rPr>
              <w:t>.</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Εποχιακοί συντελεστές απόδοσης </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5,4 &lt; </w:t>
            </w:r>
            <w:r w:rsidRPr="00F40732">
              <w:rPr>
                <w:rFonts w:ascii="Tahoma" w:eastAsia="Calibri" w:hAnsi="Tahoma" w:cs="Tahoma"/>
                <w:color w:val="000000"/>
                <w:sz w:val="18"/>
                <w:szCs w:val="18"/>
                <w:lang w:val="en-US" w:eastAsia="ar-SA"/>
              </w:rPr>
              <w:t>SEER</w:t>
            </w:r>
            <w:r w:rsidRPr="00F40732">
              <w:rPr>
                <w:rFonts w:ascii="Tahoma" w:eastAsia="Calibri" w:hAnsi="Tahoma" w:cs="Tahoma"/>
                <w:color w:val="000000"/>
                <w:sz w:val="18"/>
                <w:szCs w:val="18"/>
                <w:lang w:eastAsia="ar-SA"/>
              </w:rPr>
              <w:t xml:space="preserve"> &lt; 6.10 τουλάχιστον</w:t>
            </w:r>
          </w:p>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4,0 &lt; </w:t>
            </w:r>
            <w:r w:rsidRPr="00F40732">
              <w:rPr>
                <w:rFonts w:ascii="Tahoma" w:eastAsia="Calibri" w:hAnsi="Tahoma" w:cs="Tahoma"/>
                <w:color w:val="000000"/>
                <w:sz w:val="18"/>
                <w:szCs w:val="18"/>
                <w:lang w:val="en-US" w:eastAsia="ar-SA"/>
              </w:rPr>
              <w:t>SCOP</w:t>
            </w:r>
            <w:r w:rsidRPr="00F40732">
              <w:rPr>
                <w:rFonts w:ascii="Tahoma" w:eastAsia="Calibri" w:hAnsi="Tahoma" w:cs="Tahoma"/>
                <w:color w:val="000000"/>
                <w:sz w:val="18"/>
                <w:szCs w:val="18"/>
                <w:lang w:eastAsia="ar-SA"/>
              </w:rPr>
              <w:t xml:space="preserve"> &lt; 4,6 τουλάχιστον</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Times New Roman" w:hAnsi="Tahoma" w:cs="Tahoma"/>
                <w:sz w:val="24"/>
                <w:szCs w:val="24"/>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r w:rsidR="00F40732" w:rsidRPr="00F40732" w:rsidTr="00F40732">
        <w:trPr>
          <w:trHeight w:val="302"/>
          <w:jc w:val="center"/>
        </w:trPr>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1</w:t>
            </w:r>
            <w:r w:rsidRPr="00F40732">
              <w:rPr>
                <w:rFonts w:ascii="Tahoma" w:eastAsia="Calibri" w:hAnsi="Tahoma" w:cs="Tahoma"/>
                <w:color w:val="000000"/>
                <w:sz w:val="18"/>
                <w:szCs w:val="18"/>
                <w:lang w:val="en-US" w:eastAsia="ar-SA"/>
              </w:rPr>
              <w:t>2</w:t>
            </w:r>
            <w:r w:rsidRPr="00F40732">
              <w:rPr>
                <w:rFonts w:ascii="Tahoma" w:eastAsia="Calibri" w:hAnsi="Tahoma" w:cs="Tahoma"/>
                <w:color w:val="000000"/>
                <w:sz w:val="18"/>
                <w:szCs w:val="18"/>
                <w:lang w:eastAsia="ar-SA"/>
              </w:rPr>
              <w:t>.</w:t>
            </w:r>
          </w:p>
        </w:tc>
        <w:tc>
          <w:tcPr>
            <w:tcW w:w="3227" w:type="dxa"/>
            <w:tcBorders>
              <w:top w:val="single" w:sz="4" w:space="0" w:color="auto"/>
              <w:left w:val="single" w:sz="4" w:space="0" w:color="auto"/>
              <w:bottom w:val="single" w:sz="4" w:space="0" w:color="auto"/>
              <w:right w:val="single" w:sz="4" w:space="0" w:color="auto"/>
            </w:tcBorders>
            <w:shd w:val="clear" w:color="auto" w:fill="FFFFFF"/>
            <w:hideMark/>
          </w:tcPr>
          <w:p w:rsidR="00F40732" w:rsidRPr="00F40732" w:rsidRDefault="00F40732" w:rsidP="00F40732">
            <w:pPr>
              <w:suppressAutoHyphens/>
              <w:spacing w:after="120" w:line="256" w:lineRule="auto"/>
              <w:contextualSpacing/>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 xml:space="preserve">Φέρουν τη σήμανση CE και να συμμορφώνονται τουλάχιστον ως προς τις οδηγίες </w:t>
            </w:r>
            <w:r w:rsidRPr="00F40732">
              <w:rPr>
                <w:rFonts w:ascii="Tahoma" w:eastAsia="Calibri" w:hAnsi="Tahoma" w:cs="Tahoma"/>
                <w:color w:val="000000"/>
                <w:sz w:val="18"/>
                <w:szCs w:val="18"/>
                <w:lang w:val="en-US" w:eastAsia="ar-SA"/>
              </w:rPr>
              <w:t>LV</w:t>
            </w:r>
            <w:r w:rsidRPr="00F40732">
              <w:rPr>
                <w:rFonts w:ascii="Tahoma" w:eastAsia="Calibri" w:hAnsi="Tahoma" w:cs="Tahoma"/>
                <w:color w:val="000000"/>
                <w:sz w:val="18"/>
                <w:szCs w:val="18"/>
                <w:lang w:eastAsia="ar-SA"/>
              </w:rPr>
              <w:t xml:space="preserve"> και </w:t>
            </w:r>
            <w:r w:rsidRPr="00F40732">
              <w:rPr>
                <w:rFonts w:ascii="Tahoma" w:eastAsia="Calibri" w:hAnsi="Tahoma" w:cs="Tahoma"/>
                <w:color w:val="000000"/>
                <w:sz w:val="18"/>
                <w:szCs w:val="18"/>
                <w:lang w:val="en-US" w:eastAsia="ar-SA"/>
              </w:rPr>
              <w:t>EMC</w:t>
            </w:r>
            <w:r w:rsidRPr="00F40732">
              <w:rPr>
                <w:rFonts w:ascii="Tahoma" w:eastAsia="Calibri" w:hAnsi="Tahoma" w:cs="Tahoma"/>
                <w:color w:val="000000"/>
                <w:sz w:val="18"/>
                <w:szCs w:val="18"/>
                <w:lang w:eastAsia="ar-SA"/>
              </w:rPr>
              <w:t xml:space="preserve"> (</w:t>
            </w:r>
            <w:r w:rsidRPr="00F40732">
              <w:rPr>
                <w:rFonts w:ascii="Tahoma" w:eastAsia="Calibri" w:hAnsi="Tahoma" w:cs="Tahoma"/>
                <w:color w:val="000000"/>
                <w:sz w:val="18"/>
                <w:szCs w:val="18"/>
                <w:lang w:val="en-US" w:eastAsia="ar-SA"/>
              </w:rPr>
              <w:t>Low</w:t>
            </w:r>
            <w:r w:rsidRPr="00F40732">
              <w:rPr>
                <w:rFonts w:ascii="Tahoma" w:eastAsia="Calibri" w:hAnsi="Tahoma" w:cs="Tahoma"/>
                <w:color w:val="000000"/>
                <w:sz w:val="18"/>
                <w:szCs w:val="18"/>
                <w:lang w:eastAsia="ar-SA"/>
              </w:rPr>
              <w:t xml:space="preserve"> </w:t>
            </w:r>
            <w:r w:rsidRPr="00F40732">
              <w:rPr>
                <w:rFonts w:ascii="Tahoma" w:eastAsia="Calibri" w:hAnsi="Tahoma" w:cs="Tahoma"/>
                <w:color w:val="000000"/>
                <w:sz w:val="18"/>
                <w:szCs w:val="18"/>
                <w:lang w:val="en-US" w:eastAsia="ar-SA"/>
              </w:rPr>
              <w:t>Voltage</w:t>
            </w:r>
            <w:r w:rsidRPr="00F40732">
              <w:rPr>
                <w:rFonts w:ascii="Tahoma" w:eastAsia="Calibri" w:hAnsi="Tahoma" w:cs="Tahoma"/>
                <w:color w:val="000000"/>
                <w:sz w:val="18"/>
                <w:szCs w:val="18"/>
                <w:lang w:eastAsia="ar-SA"/>
              </w:rPr>
              <w:t xml:space="preserve"> </w:t>
            </w:r>
            <w:r w:rsidRPr="00F40732">
              <w:rPr>
                <w:rFonts w:ascii="Tahoma" w:eastAsia="Calibri" w:hAnsi="Tahoma" w:cs="Tahoma"/>
                <w:color w:val="000000"/>
                <w:sz w:val="18"/>
                <w:szCs w:val="18"/>
                <w:lang w:val="en-US" w:eastAsia="ar-SA"/>
              </w:rPr>
              <w:t>and</w:t>
            </w:r>
            <w:r w:rsidRPr="00F40732">
              <w:rPr>
                <w:rFonts w:ascii="Tahoma" w:eastAsia="Calibri" w:hAnsi="Tahoma" w:cs="Tahoma"/>
                <w:color w:val="000000"/>
                <w:sz w:val="18"/>
                <w:szCs w:val="18"/>
                <w:lang w:eastAsia="ar-SA"/>
              </w:rPr>
              <w:t xml:space="preserve"> </w:t>
            </w:r>
            <w:r w:rsidRPr="00F40732">
              <w:rPr>
                <w:rFonts w:ascii="Tahoma" w:eastAsia="Calibri" w:hAnsi="Tahoma" w:cs="Tahoma"/>
                <w:color w:val="000000"/>
                <w:sz w:val="18"/>
                <w:szCs w:val="18"/>
                <w:lang w:val="en-US" w:eastAsia="ar-SA"/>
              </w:rPr>
              <w:t>Electromagnetic</w:t>
            </w:r>
            <w:r w:rsidRPr="00F40732">
              <w:rPr>
                <w:rFonts w:ascii="Tahoma" w:eastAsia="Calibri" w:hAnsi="Tahoma" w:cs="Tahoma"/>
                <w:color w:val="000000"/>
                <w:sz w:val="18"/>
                <w:szCs w:val="18"/>
                <w:lang w:eastAsia="ar-SA"/>
              </w:rPr>
              <w:t xml:space="preserve"> </w:t>
            </w:r>
            <w:r w:rsidRPr="00F40732">
              <w:rPr>
                <w:rFonts w:ascii="Tahoma" w:eastAsia="Calibri" w:hAnsi="Tahoma" w:cs="Tahoma"/>
                <w:color w:val="000000"/>
                <w:sz w:val="18"/>
                <w:szCs w:val="18"/>
                <w:lang w:val="en-US" w:eastAsia="ar-SA"/>
              </w:rPr>
              <w:t>Compatibility</w:t>
            </w:r>
            <w:r w:rsidRPr="00F40732">
              <w:rPr>
                <w:rFonts w:ascii="Tahoma" w:eastAsia="Calibri" w:hAnsi="Tahoma" w:cs="Tahoma"/>
                <w:color w:val="000000"/>
                <w:sz w:val="18"/>
                <w:szCs w:val="18"/>
                <w:lang w:eastAsia="ar-SA"/>
              </w:rPr>
              <w:t>)</w:t>
            </w:r>
          </w:p>
        </w:tc>
        <w:tc>
          <w:tcPr>
            <w:tcW w:w="1558"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40732" w:rsidRPr="00F40732" w:rsidRDefault="00F40732" w:rsidP="00F40732">
            <w:pPr>
              <w:suppressAutoHyphens/>
              <w:spacing w:after="120" w:line="256" w:lineRule="auto"/>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186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c>
          <w:tcPr>
            <w:tcW w:w="1882" w:type="dxa"/>
            <w:tcBorders>
              <w:top w:val="single" w:sz="4" w:space="0" w:color="auto"/>
              <w:left w:val="single" w:sz="4" w:space="0" w:color="auto"/>
              <w:bottom w:val="single" w:sz="4" w:space="0" w:color="auto"/>
              <w:right w:val="single" w:sz="4" w:space="0" w:color="auto"/>
            </w:tcBorders>
            <w:shd w:val="clear" w:color="auto" w:fill="FFFFFF"/>
            <w:vAlign w:val="center"/>
          </w:tcPr>
          <w:p w:rsidR="00F40732" w:rsidRPr="00F40732" w:rsidRDefault="00F40732" w:rsidP="00F40732">
            <w:pPr>
              <w:suppressAutoHyphens/>
              <w:spacing w:after="120" w:line="256" w:lineRule="auto"/>
              <w:contextualSpacing/>
              <w:jc w:val="center"/>
              <w:rPr>
                <w:rFonts w:ascii="Tahoma" w:eastAsia="DejaVu Sans" w:hAnsi="Tahoma" w:cs="Tahoma"/>
                <w:color w:val="000000"/>
                <w:sz w:val="18"/>
                <w:szCs w:val="18"/>
                <w:lang w:eastAsia="ar-SA"/>
              </w:rPr>
            </w:pPr>
          </w:p>
        </w:tc>
      </w:tr>
    </w:tbl>
    <w:p w:rsidR="00F40732" w:rsidRPr="00F40732" w:rsidRDefault="00F40732" w:rsidP="00F40732">
      <w:pPr>
        <w:spacing w:after="120" w:line="240" w:lineRule="auto"/>
        <w:contextualSpacing/>
        <w:jc w:val="center"/>
        <w:rPr>
          <w:rFonts w:ascii="Tahoma" w:eastAsia="Times New Roman" w:hAnsi="Tahoma" w:cs="Tahoma"/>
          <w:b/>
          <w:bCs/>
          <w:sz w:val="20"/>
          <w:szCs w:val="20"/>
          <w:lang w:eastAsia="el-GR"/>
        </w:rPr>
      </w:pPr>
    </w:p>
    <w:p w:rsidR="00F40732" w:rsidRPr="00F40732" w:rsidRDefault="00F40732" w:rsidP="00F40732">
      <w:pPr>
        <w:suppressAutoHyphens/>
        <w:spacing w:after="120" w:line="240" w:lineRule="auto"/>
        <w:contextualSpacing/>
        <w:jc w:val="both"/>
        <w:rPr>
          <w:rFonts w:ascii="Tahoma" w:eastAsia="Times New Roman" w:hAnsi="Tahoma" w:cs="Tahoma"/>
          <w:sz w:val="18"/>
          <w:szCs w:val="18"/>
          <w:lang w:eastAsia="ar-SA"/>
        </w:rPr>
      </w:pPr>
    </w:p>
    <w:p w:rsidR="00F40732" w:rsidRPr="00F40732" w:rsidRDefault="00F40732" w:rsidP="00F40732">
      <w:pPr>
        <w:suppressAutoHyphens/>
        <w:spacing w:after="120" w:line="240" w:lineRule="auto"/>
        <w:contextualSpacing/>
        <w:jc w:val="both"/>
        <w:rPr>
          <w:rFonts w:ascii="Tahoma" w:eastAsia="Times New Roman" w:hAnsi="Tahoma" w:cs="Tahoma"/>
          <w:b/>
          <w:sz w:val="18"/>
          <w:szCs w:val="18"/>
          <w:lang w:eastAsia="ar-SA"/>
        </w:rPr>
      </w:pPr>
      <w:r w:rsidRPr="00F40732">
        <w:rPr>
          <w:rFonts w:ascii="Tahoma" w:eastAsia="Times New Roman" w:hAnsi="Tahoma" w:cs="Tahoma"/>
          <w:b/>
          <w:sz w:val="18"/>
          <w:szCs w:val="18"/>
          <w:lang w:eastAsia="ar-SA"/>
        </w:rPr>
        <w:t>ΕΠΙΠΡΟΣΘΕΤΑ ΘΑ ΠΡΕΠΕΙ ΝΑ ΓΙΝΕΙ Η ΥΠΟΧΡΕΩΤΙΚΗ ΑΝΑΦΟΡΑ ΤΩΝ ΑΚΟΛΟΥΘΩΝ ΣΤΟΙΧΕΙΩΝ ΑΠΟ ΤΟΝ ΠΡΟΣΦΕΡΟΜΕΝΟ ΟΙΚΟΝΟΜΙΚΟ ΦΟΡΕΑ</w:t>
      </w:r>
    </w:p>
    <w:p w:rsidR="00F40732" w:rsidRPr="00F40732" w:rsidRDefault="00F40732" w:rsidP="00F40732">
      <w:pPr>
        <w:suppressAutoHyphens/>
        <w:spacing w:after="120" w:line="240" w:lineRule="auto"/>
        <w:contextualSpacing/>
        <w:jc w:val="center"/>
        <w:rPr>
          <w:rFonts w:ascii="Tahoma" w:eastAsia="Times New Roman" w:hAnsi="Tahoma" w:cs="Tahoma"/>
          <w:b/>
          <w:sz w:val="18"/>
          <w:szCs w:val="18"/>
          <w:lang w:eastAsia="ar-SA"/>
        </w:rPr>
      </w:pPr>
      <w:r w:rsidRPr="00F40732">
        <w:rPr>
          <w:rFonts w:ascii="Tahoma" w:eastAsia="Times New Roman" w:hAnsi="Tahoma" w:cs="Tahoma"/>
          <w:b/>
          <w:sz w:val="18"/>
          <w:szCs w:val="18"/>
          <w:lang w:eastAsia="ar-SA"/>
        </w:rPr>
        <w:t>ΠΙΝΑΚΑΣ 2</w:t>
      </w:r>
    </w:p>
    <w:tbl>
      <w:tblPr>
        <w:tblStyle w:val="a3"/>
        <w:tblW w:w="0" w:type="auto"/>
        <w:tblInd w:w="0" w:type="dxa"/>
        <w:tblLook w:val="04A0" w:firstRow="1" w:lastRow="0" w:firstColumn="1" w:lastColumn="0" w:noHBand="0" w:noVBand="1"/>
      </w:tblPr>
      <w:tblGrid>
        <w:gridCol w:w="4814"/>
        <w:gridCol w:w="4814"/>
      </w:tblGrid>
      <w:tr w:rsidR="00F40732" w:rsidRPr="00F40732" w:rsidTr="00F40732">
        <w:tc>
          <w:tcPr>
            <w:tcW w:w="4814"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after="120"/>
              <w:contextualSpacing/>
              <w:jc w:val="center"/>
              <w:rPr>
                <w:rFonts w:ascii="Tahoma" w:hAnsi="Tahoma" w:cs="Tahoma"/>
                <w:b/>
                <w:sz w:val="18"/>
                <w:szCs w:val="18"/>
              </w:rPr>
            </w:pPr>
            <w:r w:rsidRPr="00F40732">
              <w:rPr>
                <w:rFonts w:ascii="Tahoma" w:hAnsi="Tahoma" w:cs="Tahoma"/>
                <w:b/>
                <w:sz w:val="18"/>
                <w:szCs w:val="18"/>
              </w:rPr>
              <w:t>ΣΤΟΙΧΕΙΑ</w:t>
            </w:r>
          </w:p>
        </w:tc>
        <w:tc>
          <w:tcPr>
            <w:tcW w:w="4814"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after="120"/>
              <w:contextualSpacing/>
              <w:jc w:val="center"/>
              <w:rPr>
                <w:rFonts w:ascii="Tahoma" w:hAnsi="Tahoma" w:cs="Tahoma"/>
                <w:b/>
                <w:sz w:val="18"/>
                <w:szCs w:val="18"/>
              </w:rPr>
            </w:pPr>
            <w:r w:rsidRPr="00F40732">
              <w:rPr>
                <w:rFonts w:ascii="Tahoma" w:hAnsi="Tahoma" w:cs="Tahoma"/>
                <w:b/>
                <w:sz w:val="18"/>
                <w:szCs w:val="18"/>
              </w:rPr>
              <w:t>ΥΠΟΧΡΕΩΤΙΚΗ ΣΥΜΠΛΗΡΩΣΗ ΣΤΟΙΧΕΙΩΝ ΑΠΟ ΤΟΝ ΠΡΟΣΦΕΡΟΜΕΝΟ ΟΙΚΟΝΟΜΙΚΟ ΦΟΡΕΑ</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Οι ακραίες συνθήκες περιβάλλοντος υπό τις οποίες λειτουργούν τα μηχανήματα ως συσκευές ψύξης / θέρμανσης</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Η μέγιστη συνολική απόσταση μεταξύ εξωτερικής και εσωτερικής μονάδας μέχρι την οποία το μηχάνημα μπορεί να λειτουργήσει, αναφέροντας την υφιστάμενη μείωση της ψυκτικής ικανότητας</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Η μέγιστη υψομετρική διαφορά μεταξύ εξωτερικής και εσωτερικής μονάδας μέχρι την οποία το μηχάνημα μπορεί να λειτουργήσει, αναφέροντας την υφιστάμενη μείωση της ψυκτικής ικανότητας</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Εποχιακός βαθμός ενεργειακής απόδοσης (SEER), εποχιακός συντελεστής απόδοσης (SCOP)</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Παροχή αέρα (m3 /h) της εσωτερικής μονάδας για την υψηλή ταχύτητα του ανεμιστήρα</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 xml:space="preserve">Τύπος συμπιεστή (περιστροφικός, παλινδρομικός ή </w:t>
            </w:r>
            <w:proofErr w:type="spellStart"/>
            <w:r w:rsidRPr="00F40732">
              <w:rPr>
                <w:rFonts w:ascii="Tahoma" w:eastAsia="Calibri" w:hAnsi="Tahoma" w:cs="Tahoma"/>
                <w:sz w:val="18"/>
                <w:szCs w:val="18"/>
              </w:rPr>
              <w:t>scroll</w:t>
            </w:r>
            <w:proofErr w:type="spellEnd"/>
            <w:r w:rsidRPr="00F40732">
              <w:rPr>
                <w:rFonts w:ascii="Tahoma" w:eastAsia="Calibri" w:hAnsi="Tahoma" w:cs="Tahoma"/>
                <w:sz w:val="18"/>
                <w:szCs w:val="18"/>
              </w:rPr>
              <w:t>)</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lastRenderedPageBreak/>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lastRenderedPageBreak/>
              <w:t xml:space="preserve">Ισχύς συμπιεστή (W) και </w:t>
            </w:r>
            <w:proofErr w:type="spellStart"/>
            <w:r w:rsidRPr="00F40732">
              <w:rPr>
                <w:rFonts w:ascii="Tahoma" w:eastAsia="Calibri" w:hAnsi="Tahoma" w:cs="Tahoma"/>
                <w:sz w:val="18"/>
                <w:szCs w:val="18"/>
              </w:rPr>
              <w:t>απορροφώμενη</w:t>
            </w:r>
            <w:proofErr w:type="spellEnd"/>
            <w:r w:rsidRPr="00F40732">
              <w:rPr>
                <w:rFonts w:ascii="Tahoma" w:eastAsia="Calibri" w:hAnsi="Tahoma" w:cs="Tahoma"/>
                <w:sz w:val="18"/>
                <w:szCs w:val="18"/>
              </w:rPr>
              <w:t xml:space="preserve"> ένταση (Α)</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Στάθμη θορύβου (</w:t>
            </w:r>
            <w:proofErr w:type="spellStart"/>
            <w:r w:rsidRPr="00F40732">
              <w:rPr>
                <w:rFonts w:ascii="Tahoma" w:eastAsia="Calibri" w:hAnsi="Tahoma" w:cs="Tahoma"/>
                <w:sz w:val="18"/>
                <w:szCs w:val="18"/>
              </w:rPr>
              <w:t>dBA</w:t>
            </w:r>
            <w:proofErr w:type="spellEnd"/>
            <w:r w:rsidRPr="00F40732">
              <w:rPr>
                <w:rFonts w:ascii="Tahoma" w:eastAsia="Calibri" w:hAnsi="Tahoma" w:cs="Tahoma"/>
                <w:sz w:val="18"/>
                <w:szCs w:val="18"/>
              </w:rPr>
              <w:t>) της εσωτερικής και της εξωτερικής μονάδας.</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r w:rsidR="00F40732" w:rsidRPr="00F40732" w:rsidTr="00F40732">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eastAsia="Calibri" w:hAnsi="Tahoma" w:cs="Tahoma"/>
                <w:sz w:val="18"/>
                <w:szCs w:val="18"/>
              </w:rPr>
            </w:pPr>
            <w:r w:rsidRPr="00F40732">
              <w:rPr>
                <w:rFonts w:ascii="Tahoma" w:eastAsia="Calibri" w:hAnsi="Tahoma" w:cs="Tahoma"/>
                <w:sz w:val="18"/>
                <w:szCs w:val="18"/>
              </w:rPr>
              <w:t>Εξωτερικές διαστάσεις και βάρος εξωτερικής και εσωτερικής μονάδας</w:t>
            </w:r>
          </w:p>
        </w:tc>
        <w:tc>
          <w:tcPr>
            <w:tcW w:w="4814"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w:t>
            </w:r>
          </w:p>
        </w:tc>
      </w:tr>
    </w:tbl>
    <w:p w:rsidR="00F40732" w:rsidRPr="00F40732" w:rsidRDefault="00F40732" w:rsidP="00F40732">
      <w:pPr>
        <w:spacing w:after="120" w:line="240" w:lineRule="auto"/>
        <w:contextualSpacing/>
        <w:jc w:val="both"/>
        <w:rPr>
          <w:rFonts w:ascii="Tahoma" w:eastAsia="Calibri" w:hAnsi="Tahoma" w:cs="Tahoma"/>
        </w:rPr>
      </w:pPr>
    </w:p>
    <w:p w:rsidR="00F40732" w:rsidRPr="00F40732" w:rsidRDefault="00F40732" w:rsidP="00F40732">
      <w:pPr>
        <w:spacing w:after="120" w:line="240" w:lineRule="auto"/>
        <w:contextualSpacing/>
        <w:jc w:val="both"/>
        <w:rPr>
          <w:rFonts w:ascii="Tahoma" w:eastAsia="Calibri" w:hAnsi="Tahoma" w:cs="Tahoma"/>
          <w:b/>
          <w:sz w:val="20"/>
          <w:szCs w:val="20"/>
        </w:rPr>
      </w:pPr>
      <w:r w:rsidRPr="00F40732">
        <w:rPr>
          <w:rFonts w:ascii="Tahoma" w:eastAsia="Calibri" w:hAnsi="Tahoma" w:cs="Tahoma"/>
          <w:b/>
          <w:sz w:val="20"/>
          <w:szCs w:val="20"/>
        </w:rPr>
        <w:t>ΛΟΙΠΕΣ ΥΠΟΧΡΕΩΣΕΙΣ ΑΝΑΔΟΧΟΥ</w:t>
      </w:r>
    </w:p>
    <w:p w:rsidR="00F40732" w:rsidRPr="00F40732" w:rsidRDefault="00F40732" w:rsidP="00F40732">
      <w:pPr>
        <w:spacing w:after="120" w:line="240" w:lineRule="auto"/>
        <w:contextualSpacing/>
        <w:jc w:val="both"/>
        <w:rPr>
          <w:rFonts w:ascii="Tahoma" w:eastAsia="Calibri" w:hAnsi="Tahoma" w:cs="Tahoma"/>
          <w:b/>
          <w:sz w:val="18"/>
          <w:szCs w:val="18"/>
        </w:rPr>
      </w:pPr>
      <w:r w:rsidRPr="00F40732">
        <w:rPr>
          <w:rFonts w:ascii="Tahoma" w:eastAsia="Calibri" w:hAnsi="Tahoma" w:cs="Tahoma"/>
          <w:b/>
          <w:sz w:val="18"/>
          <w:szCs w:val="18"/>
        </w:rPr>
        <w:t xml:space="preserve">Όσον αφορά την εγκατάσταση του κάθε μηχανήματος, η οποία είναι υποχρέωση του προμηθευτή, θα πρέπει να πληρούνται οι παρακάτω όροι: </w:t>
      </w:r>
    </w:p>
    <w:p w:rsidR="00F40732" w:rsidRPr="00F40732" w:rsidRDefault="00F40732" w:rsidP="00F40732">
      <w:pPr>
        <w:spacing w:after="120" w:line="240" w:lineRule="auto"/>
        <w:contextualSpacing/>
        <w:jc w:val="center"/>
        <w:rPr>
          <w:rFonts w:ascii="Tahoma" w:eastAsia="Calibri" w:hAnsi="Tahoma" w:cs="Tahoma"/>
          <w:b/>
          <w:sz w:val="18"/>
          <w:szCs w:val="18"/>
        </w:rPr>
      </w:pPr>
      <w:r w:rsidRPr="00F40732">
        <w:rPr>
          <w:rFonts w:ascii="Tahoma" w:eastAsia="Calibri" w:hAnsi="Tahoma" w:cs="Tahoma"/>
          <w:b/>
          <w:sz w:val="18"/>
          <w:szCs w:val="18"/>
        </w:rPr>
        <w:t>ΠΙΝΑΚΑΣ 3</w:t>
      </w:r>
    </w:p>
    <w:tbl>
      <w:tblPr>
        <w:tblStyle w:val="a3"/>
        <w:tblW w:w="0" w:type="auto"/>
        <w:jc w:val="center"/>
        <w:tblInd w:w="0" w:type="dxa"/>
        <w:tblLook w:val="04A0" w:firstRow="1" w:lastRow="0" w:firstColumn="1" w:lastColumn="0" w:noHBand="0" w:noVBand="1"/>
      </w:tblPr>
      <w:tblGrid>
        <w:gridCol w:w="4814"/>
        <w:gridCol w:w="2127"/>
        <w:gridCol w:w="2127"/>
      </w:tblGrid>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eastAsia="Calibri" w:hAnsi="Tahoma" w:cs="Tahoma"/>
                <w:b/>
                <w:sz w:val="18"/>
                <w:szCs w:val="18"/>
              </w:rPr>
            </w:pPr>
            <w:r w:rsidRPr="00F40732">
              <w:rPr>
                <w:rFonts w:ascii="Tahoma" w:eastAsia="Calibri" w:hAnsi="Tahoma" w:cs="Tahoma"/>
                <w:b/>
                <w:sz w:val="18"/>
                <w:szCs w:val="18"/>
              </w:rPr>
              <w:t>ΕΓΚΑΤΑΣΤΑΣΗ ΜΗΧΑΝΗΜΑΤΩΝ</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b/>
                <w:sz w:val="18"/>
                <w:szCs w:val="18"/>
              </w:rPr>
            </w:pPr>
            <w:r w:rsidRPr="00F40732">
              <w:rPr>
                <w:rFonts w:ascii="Tahoma" w:hAnsi="Tahoma" w:cs="Tahoma"/>
                <w:b/>
                <w:sz w:val="18"/>
                <w:szCs w:val="18"/>
              </w:rPr>
              <w:t>ΑΠΑΙΤΗΣΗ</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b/>
                <w:sz w:val="18"/>
                <w:szCs w:val="18"/>
              </w:rPr>
            </w:pPr>
            <w:r w:rsidRPr="00F40732">
              <w:rPr>
                <w:rFonts w:ascii="Tahoma" w:hAnsi="Tahoma" w:cs="Tahoma"/>
                <w:b/>
                <w:sz w:val="18"/>
                <w:szCs w:val="18"/>
              </w:rPr>
              <w:t>ΑΠΑΝΤΗΣΗ</w:t>
            </w: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 xml:space="preserve">Η εξωτερική μονάδα θα τοποθετηθεί σε μεταλλική βάση βαμμένη με αντισκωριακή βαφή και θα στηρίζεται στον τοίχο με </w:t>
            </w:r>
            <w:proofErr w:type="spellStart"/>
            <w:r w:rsidRPr="00F40732">
              <w:rPr>
                <w:rFonts w:ascii="Tahoma" w:eastAsia="Calibri" w:hAnsi="Tahoma" w:cs="Tahoma"/>
                <w:sz w:val="18"/>
                <w:szCs w:val="18"/>
              </w:rPr>
              <w:t>στριφώνια</w:t>
            </w:r>
            <w:proofErr w:type="spellEnd"/>
            <w:r w:rsidRPr="00F40732">
              <w:rPr>
                <w:rFonts w:ascii="Tahoma" w:eastAsia="Calibri" w:hAnsi="Tahoma" w:cs="Tahoma"/>
                <w:sz w:val="18"/>
                <w:szCs w:val="18"/>
              </w:rPr>
              <w:t xml:space="preserve"> και </w:t>
            </w:r>
            <w:proofErr w:type="spellStart"/>
            <w:r w:rsidRPr="00F40732">
              <w:rPr>
                <w:rFonts w:ascii="Tahoma" w:eastAsia="Calibri" w:hAnsi="Tahoma" w:cs="Tahoma"/>
                <w:sz w:val="18"/>
                <w:szCs w:val="18"/>
              </w:rPr>
              <w:t>ούπα</w:t>
            </w:r>
            <w:proofErr w:type="spellEnd"/>
            <w:r w:rsidRPr="00F40732">
              <w:rPr>
                <w:rFonts w:ascii="Tahoma" w:eastAsia="Calibri" w:hAnsi="Tahoma" w:cs="Tahoma"/>
                <w:sz w:val="18"/>
                <w:szCs w:val="18"/>
              </w:rPr>
              <w:t xml:space="preserve"> ή στο δάπεδο, κατόπιν υποδείξεως του Τεχνικού Τμήματος στις κατά τόπου πόλεις</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Οι σωλήνες που θα συνδέουν εξωτερική με εσωτερική μονάδα θα είναι αμερικάνικου τύπου, μονωμένοι (κάθε σωλήνας ξεχωριστά) με συνθετικό υλικό ενδεικτικού τύπου ARMAFLEX, προστατευμένο με μονωτική ταινία.</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Όπου είναι δυνατό, οι σωληνώσεις και τα καλώδια που θα διατρέχουν εσωτερικούς χώρους θα περνούν πάνω από την ψευδοροφή, ώστε να μην είναι ορατά. Όταν αυτό δεν είναι δυνατό, θα τοποθετούνται μέσα σε νέα κανάλια κατάλληλων διαστάσεων.</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Οι σωλήνες και τα καλώδια που συνδέουν εσωτερική και εξωτερική μονάδα και τα οποία διαπερνούν τοίχο, θα τοποθετούνται μέσα σε κατάλληλης διατομής πλαστικό σωλήνα</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eastAsia="Calibri" w:hAnsi="Tahoma" w:cs="Tahoma"/>
                <w:sz w:val="18"/>
                <w:szCs w:val="18"/>
              </w:rPr>
              <w:t>Η εγκατάσταση του κάθε μηχανήματος θα γίνει από το εξουσιοδοτημένο/αδειούχο/πιστοποιημένο προσωπικό του προμηθευτή (</w:t>
            </w:r>
            <w:proofErr w:type="spellStart"/>
            <w:r w:rsidRPr="00F40732">
              <w:rPr>
                <w:rFonts w:ascii="Tahoma" w:eastAsia="Calibri" w:hAnsi="Tahoma" w:cs="Tahoma"/>
                <w:sz w:val="18"/>
                <w:szCs w:val="18"/>
              </w:rPr>
              <w:t>αδειοδοτημένο</w:t>
            </w:r>
            <w:proofErr w:type="spellEnd"/>
            <w:r w:rsidRPr="00F40732">
              <w:rPr>
                <w:rFonts w:ascii="Tahoma" w:eastAsia="Calibri" w:hAnsi="Tahoma" w:cs="Tahoma"/>
                <w:sz w:val="18"/>
                <w:szCs w:val="18"/>
              </w:rPr>
              <w:t xml:space="preserve"> ψυκτικό, όπου η άδεια θα προσκομιστεί στην Αναθέτουσα Αρχή κατά την εγκατάσταση), θα περιλαμβάνει α. την τροφοδότηση του με ξεχωριστή (η κάθε συσκευή θα έχει την δική της νέα γραμμή) ηλεκτρολογική γραμμή από τον εκάστοτε ηλεκτρολογικό πίνακα </w:t>
            </w:r>
            <w:proofErr w:type="spellStart"/>
            <w:r w:rsidRPr="00F40732">
              <w:rPr>
                <w:rFonts w:ascii="Tahoma" w:eastAsia="Calibri" w:hAnsi="Tahoma" w:cs="Tahoma"/>
                <w:sz w:val="18"/>
                <w:szCs w:val="18"/>
              </w:rPr>
              <w:t>ασφαλιζόμενη</w:t>
            </w:r>
            <w:proofErr w:type="spellEnd"/>
            <w:r w:rsidRPr="00F40732">
              <w:rPr>
                <w:rFonts w:ascii="Tahoma" w:eastAsia="Calibri" w:hAnsi="Tahoma" w:cs="Tahoma"/>
                <w:sz w:val="18"/>
                <w:szCs w:val="18"/>
              </w:rPr>
              <w:t xml:space="preserve"> σε καινούργιο </w:t>
            </w:r>
            <w:proofErr w:type="spellStart"/>
            <w:r w:rsidRPr="00F40732">
              <w:rPr>
                <w:rFonts w:ascii="Tahoma" w:eastAsia="Calibri" w:hAnsi="Tahoma" w:cs="Tahoma"/>
                <w:sz w:val="18"/>
                <w:szCs w:val="18"/>
              </w:rPr>
              <w:t>μικροαυτόματο</w:t>
            </w:r>
            <w:proofErr w:type="spellEnd"/>
            <w:r w:rsidRPr="00F40732">
              <w:rPr>
                <w:rFonts w:ascii="Tahoma" w:eastAsia="Calibri" w:hAnsi="Tahoma" w:cs="Tahoma"/>
                <w:sz w:val="18"/>
                <w:szCs w:val="18"/>
              </w:rPr>
              <w:t xml:space="preserve"> κάθε φορά, καθώς και β. το σύστημα αποχέτευσης των συμπυκνωμάτων </w:t>
            </w:r>
            <w:proofErr w:type="spellStart"/>
            <w:r w:rsidRPr="00F40732">
              <w:rPr>
                <w:rFonts w:ascii="Tahoma" w:eastAsia="Calibri" w:hAnsi="Tahoma" w:cs="Tahoma"/>
                <w:sz w:val="18"/>
                <w:szCs w:val="18"/>
              </w:rPr>
              <w:t>έκαστου</w:t>
            </w:r>
            <w:proofErr w:type="spellEnd"/>
            <w:r w:rsidRPr="00F40732">
              <w:rPr>
                <w:rFonts w:ascii="Tahoma" w:eastAsia="Calibri" w:hAnsi="Tahoma" w:cs="Tahoma"/>
                <w:sz w:val="18"/>
                <w:szCs w:val="18"/>
              </w:rPr>
              <w:t xml:space="preserve"> κλιματιστικού</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before="100" w:beforeAutospacing="1" w:after="120"/>
              <w:contextualSpacing/>
              <w:jc w:val="both"/>
              <w:rPr>
                <w:rFonts w:ascii="Tahoma" w:hAnsi="Tahoma" w:cs="Tahoma"/>
                <w:color w:val="000000"/>
                <w:sz w:val="18"/>
                <w:szCs w:val="18"/>
                <w:lang w:eastAsia="el-GR"/>
              </w:rPr>
            </w:pPr>
            <w:r w:rsidRPr="00F40732">
              <w:rPr>
                <w:rFonts w:ascii="Tahoma" w:hAnsi="Tahoma" w:cs="Tahoma"/>
                <w:color w:val="000000"/>
                <w:sz w:val="18"/>
                <w:szCs w:val="18"/>
                <w:lang w:eastAsia="el-GR"/>
              </w:rPr>
              <w:t>Η εκκίνηση του μηχανήματος θα γίνεται από το εξουσιοδοτημένο προσωπικό και θα περιλαμβάνει συνοπτικό εξήγηση των ρυθμίσεων, έλεγχος απωλειών &amp; λειτουργίας, παράδοσή του σε χρήση.</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color w:val="000000"/>
                <w:sz w:val="18"/>
                <w:szCs w:val="18"/>
                <w:lang w:eastAsia="el-GR"/>
              </w:rPr>
              <w:t>Κατά την παράδοση θα υποβληθεί και η σχετική εγγύηση των μηχανημάτων, όπου ο σειριακός αριθμός της μονάδας καθώς και ο αριθμός άδειας/πιστοποίησης του εγκαταστάτη θα πρέπει να είναι ευκρινώς καταχωρημένα.</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color w:val="000000"/>
                <w:sz w:val="18"/>
                <w:szCs w:val="18"/>
                <w:lang w:eastAsia="el-GR"/>
              </w:rPr>
            </w:pPr>
            <w:r w:rsidRPr="00F40732">
              <w:rPr>
                <w:rFonts w:ascii="Tahoma" w:hAnsi="Tahoma" w:cs="Tahoma"/>
                <w:color w:val="000000"/>
                <w:sz w:val="18"/>
                <w:szCs w:val="18"/>
                <w:lang w:eastAsia="el-GR"/>
              </w:rPr>
              <w:t>Ο χρόνος παράδοσης προς λειτουργία του μηχανήματος να μην υπερβαίνει τις 20 ημέρες από την ημέρα υπογραφής της σχετικής σύμβασης</w:t>
            </w:r>
            <w:r w:rsidRPr="00F40732">
              <w:rPr>
                <w:rFonts w:ascii="Tahoma" w:hAnsi="Tahoma" w:cs="Tahoma"/>
                <w:color w:val="000000"/>
                <w:sz w:val="18"/>
                <w:szCs w:val="18"/>
                <w:lang w:eastAsia="el-GR"/>
              </w:rPr>
              <w:tab/>
            </w:r>
            <w:r w:rsidRPr="00F40732">
              <w:rPr>
                <w:rFonts w:ascii="Tahoma" w:hAnsi="Tahoma" w:cs="Tahoma"/>
                <w:color w:val="000000"/>
                <w:sz w:val="18"/>
                <w:szCs w:val="18"/>
                <w:lang w:eastAsia="el-GR"/>
              </w:rPr>
              <w:tab/>
            </w:r>
            <w:r w:rsidRPr="00F40732">
              <w:rPr>
                <w:rFonts w:ascii="Tahoma" w:hAnsi="Tahoma" w:cs="Tahoma"/>
                <w:color w:val="000000"/>
                <w:sz w:val="18"/>
                <w:szCs w:val="18"/>
                <w:lang w:eastAsia="el-GR"/>
              </w:rPr>
              <w:tab/>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r w:rsidR="00F40732" w:rsidRPr="00F40732" w:rsidTr="00F40732">
        <w:trPr>
          <w:jc w:val="center"/>
        </w:trPr>
        <w:tc>
          <w:tcPr>
            <w:tcW w:w="4814"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both"/>
              <w:rPr>
                <w:rFonts w:ascii="Tahoma" w:hAnsi="Tahoma" w:cs="Tahoma"/>
                <w:color w:val="000000"/>
                <w:sz w:val="18"/>
                <w:szCs w:val="18"/>
                <w:lang w:eastAsia="el-GR"/>
              </w:rPr>
            </w:pPr>
            <w:r w:rsidRPr="00F40732">
              <w:rPr>
                <w:rFonts w:ascii="Tahoma" w:hAnsi="Tahoma" w:cs="Tahoma"/>
                <w:color w:val="000000"/>
                <w:sz w:val="18"/>
                <w:szCs w:val="18"/>
                <w:lang w:eastAsia="el-GR"/>
              </w:rPr>
              <w:t xml:space="preserve">Τα έξοδα μεταφοράς βαρύνουν αποκλειστικά και μόνο τον Ανάδοχο. Το Πανεπιστήμιο απαλλάσσεται από κάθε ευθύνη και υποχρέωση, για αποζημίωση από τυχόν ατύχημα ή από κάθε άλλη αιτία, κατά την μεταφορά των υπό προμήθεια ειδών. Όλα τα προσφερόμενα είδη ασφαλίζονται με </w:t>
            </w:r>
            <w:r w:rsidRPr="00F40732">
              <w:rPr>
                <w:rFonts w:ascii="Tahoma" w:hAnsi="Tahoma" w:cs="Tahoma"/>
                <w:color w:val="000000"/>
                <w:sz w:val="18"/>
                <w:szCs w:val="18"/>
                <w:lang w:eastAsia="el-GR"/>
              </w:rPr>
              <w:lastRenderedPageBreak/>
              <w:t xml:space="preserve">φροντίδα και δαπάνες του Αναδόχου, μέχρι της οριστικής παραλαβής τους. </w:t>
            </w:r>
          </w:p>
        </w:tc>
        <w:tc>
          <w:tcPr>
            <w:tcW w:w="2127"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eastAsia="Calibri" w:hAnsi="Tahoma" w:cs="Tahoma"/>
                <w:color w:val="000000"/>
                <w:sz w:val="18"/>
                <w:szCs w:val="18"/>
                <w:lang w:eastAsia="ar-SA"/>
              </w:rPr>
            </w:pPr>
            <w:r w:rsidRPr="00F40732">
              <w:rPr>
                <w:rFonts w:ascii="Tahoma" w:eastAsia="Calibri" w:hAnsi="Tahoma" w:cs="Tahoma"/>
                <w:color w:val="000000"/>
                <w:sz w:val="18"/>
                <w:szCs w:val="18"/>
                <w:lang w:eastAsia="ar-SA"/>
              </w:rPr>
              <w:lastRenderedPageBreak/>
              <w:t>ΝΑΙ</w:t>
            </w:r>
          </w:p>
        </w:tc>
        <w:tc>
          <w:tcPr>
            <w:tcW w:w="2127" w:type="dxa"/>
            <w:tcBorders>
              <w:top w:val="single" w:sz="4" w:space="0" w:color="auto"/>
              <w:left w:val="single" w:sz="4" w:space="0" w:color="auto"/>
              <w:bottom w:val="single" w:sz="4" w:space="0" w:color="auto"/>
              <w:right w:val="single" w:sz="4" w:space="0" w:color="auto"/>
            </w:tcBorders>
            <w:vAlign w:val="center"/>
          </w:tcPr>
          <w:p w:rsidR="00F40732" w:rsidRPr="00F40732" w:rsidRDefault="00F40732" w:rsidP="00F40732">
            <w:pPr>
              <w:spacing w:after="120"/>
              <w:contextualSpacing/>
              <w:jc w:val="center"/>
              <w:rPr>
                <w:rFonts w:ascii="Tahoma" w:hAnsi="Tahoma" w:cs="Tahoma"/>
                <w:sz w:val="18"/>
                <w:szCs w:val="18"/>
              </w:rPr>
            </w:pPr>
          </w:p>
        </w:tc>
      </w:tr>
    </w:tbl>
    <w:p w:rsidR="00F40732" w:rsidRPr="00F40732" w:rsidRDefault="00F40732" w:rsidP="00F40732">
      <w:pPr>
        <w:suppressAutoHyphens/>
        <w:spacing w:after="120" w:line="240" w:lineRule="auto"/>
        <w:contextualSpacing/>
        <w:jc w:val="both"/>
        <w:rPr>
          <w:rFonts w:ascii="Tahoma" w:eastAsia="Times New Roman" w:hAnsi="Tahoma" w:cs="Tahoma"/>
          <w:sz w:val="18"/>
          <w:szCs w:val="18"/>
          <w:lang w:eastAsia="ar-SA"/>
        </w:rPr>
      </w:pPr>
    </w:p>
    <w:p w:rsidR="00F40732" w:rsidRPr="00F40732" w:rsidRDefault="00F40732" w:rsidP="00F40732">
      <w:pPr>
        <w:suppressAutoHyphens/>
        <w:spacing w:after="120" w:line="240" w:lineRule="auto"/>
        <w:contextualSpacing/>
        <w:jc w:val="both"/>
        <w:rPr>
          <w:rFonts w:ascii="Tahoma" w:eastAsia="Times New Roman" w:hAnsi="Tahoma" w:cs="Tahoma"/>
          <w:sz w:val="18"/>
          <w:szCs w:val="18"/>
          <w:lang w:eastAsia="ar-SA"/>
        </w:rPr>
      </w:pPr>
    </w:p>
    <w:p w:rsidR="00F40732" w:rsidRPr="00F40732" w:rsidRDefault="00F40732" w:rsidP="00F40732">
      <w:pPr>
        <w:spacing w:after="120" w:line="240" w:lineRule="auto"/>
        <w:contextualSpacing/>
        <w:jc w:val="both"/>
        <w:rPr>
          <w:rFonts w:ascii="Tahoma" w:eastAsia="Calibri" w:hAnsi="Tahoma" w:cs="Tahoma"/>
          <w:b/>
          <w:sz w:val="18"/>
          <w:szCs w:val="18"/>
        </w:rPr>
      </w:pPr>
      <w:r w:rsidRPr="00F40732">
        <w:rPr>
          <w:rFonts w:ascii="Tahoma" w:eastAsia="Calibri" w:hAnsi="Tahoma" w:cs="Tahoma"/>
          <w:b/>
          <w:sz w:val="18"/>
          <w:szCs w:val="18"/>
        </w:rPr>
        <w:t xml:space="preserve">Όσον αφορά την </w:t>
      </w:r>
      <w:proofErr w:type="spellStart"/>
      <w:r w:rsidRPr="00F40732">
        <w:rPr>
          <w:rFonts w:ascii="Tahoma" w:eastAsia="Calibri" w:hAnsi="Tahoma" w:cs="Tahoma"/>
          <w:b/>
          <w:sz w:val="18"/>
          <w:szCs w:val="18"/>
        </w:rPr>
        <w:t>απεγκατάσταση</w:t>
      </w:r>
      <w:proofErr w:type="spellEnd"/>
      <w:r w:rsidRPr="00F40732">
        <w:rPr>
          <w:rFonts w:ascii="Tahoma" w:eastAsia="Calibri" w:hAnsi="Tahoma" w:cs="Tahoma"/>
          <w:b/>
          <w:sz w:val="18"/>
          <w:szCs w:val="18"/>
        </w:rPr>
        <w:t xml:space="preserve"> παλαιών κλιματιστικών μονάδων, η οποία είναι υποχρέωση του προμηθευτή, θα πρέπει να πληρούνται οι παρακάτω όροι: </w:t>
      </w:r>
    </w:p>
    <w:p w:rsidR="00F40732" w:rsidRPr="00F40732" w:rsidRDefault="00F40732" w:rsidP="00F40732">
      <w:pPr>
        <w:spacing w:after="120" w:line="240" w:lineRule="auto"/>
        <w:contextualSpacing/>
        <w:jc w:val="center"/>
        <w:rPr>
          <w:rFonts w:ascii="Tahoma" w:eastAsia="Calibri" w:hAnsi="Tahoma" w:cs="Tahoma"/>
          <w:b/>
          <w:sz w:val="18"/>
          <w:szCs w:val="18"/>
        </w:rPr>
      </w:pPr>
      <w:r w:rsidRPr="00F40732">
        <w:rPr>
          <w:rFonts w:ascii="Tahoma" w:eastAsia="Calibri" w:hAnsi="Tahoma" w:cs="Tahoma"/>
          <w:b/>
          <w:sz w:val="18"/>
          <w:szCs w:val="18"/>
        </w:rPr>
        <w:t>ΠΙΝΑΚΑΣ 4</w:t>
      </w:r>
    </w:p>
    <w:tbl>
      <w:tblPr>
        <w:tblStyle w:val="3"/>
        <w:tblW w:w="0" w:type="auto"/>
        <w:tblInd w:w="0" w:type="dxa"/>
        <w:tblLook w:val="04A0" w:firstRow="1" w:lastRow="0" w:firstColumn="1" w:lastColumn="0" w:noHBand="0" w:noVBand="1"/>
      </w:tblPr>
      <w:tblGrid>
        <w:gridCol w:w="5382"/>
        <w:gridCol w:w="1701"/>
        <w:gridCol w:w="1701"/>
      </w:tblGrid>
      <w:tr w:rsidR="00F40732" w:rsidRPr="00F40732" w:rsidTr="00F40732">
        <w:tc>
          <w:tcPr>
            <w:tcW w:w="5382"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after="120"/>
              <w:contextualSpacing/>
              <w:jc w:val="center"/>
              <w:rPr>
                <w:rFonts w:ascii="Tahoma" w:hAnsi="Tahoma" w:cs="Tahoma"/>
                <w:b/>
                <w:sz w:val="18"/>
                <w:szCs w:val="18"/>
              </w:rPr>
            </w:pPr>
            <w:r w:rsidRPr="00F40732">
              <w:rPr>
                <w:rFonts w:ascii="Tahoma" w:hAnsi="Tahoma" w:cs="Tahoma"/>
                <w:b/>
                <w:sz w:val="18"/>
                <w:szCs w:val="18"/>
              </w:rPr>
              <w:t>Περιγραφή</w:t>
            </w:r>
          </w:p>
        </w:tc>
        <w:tc>
          <w:tcPr>
            <w:tcW w:w="1701"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after="120"/>
              <w:contextualSpacing/>
              <w:jc w:val="center"/>
              <w:rPr>
                <w:rFonts w:ascii="Tahoma" w:hAnsi="Tahoma" w:cs="Tahoma"/>
                <w:b/>
                <w:sz w:val="18"/>
                <w:szCs w:val="18"/>
              </w:rPr>
            </w:pPr>
            <w:r w:rsidRPr="00F40732">
              <w:rPr>
                <w:rFonts w:ascii="Tahoma" w:hAnsi="Tahoma" w:cs="Tahoma"/>
                <w:b/>
                <w:sz w:val="18"/>
                <w:szCs w:val="18"/>
              </w:rPr>
              <w:t>ΑΠΑΙΤΗΣΗ</w:t>
            </w:r>
          </w:p>
        </w:tc>
        <w:tc>
          <w:tcPr>
            <w:tcW w:w="1701"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after="120"/>
              <w:contextualSpacing/>
              <w:jc w:val="center"/>
              <w:rPr>
                <w:rFonts w:ascii="Tahoma" w:hAnsi="Tahoma" w:cs="Tahoma"/>
                <w:b/>
                <w:sz w:val="18"/>
                <w:szCs w:val="18"/>
              </w:rPr>
            </w:pPr>
            <w:r w:rsidRPr="00F40732">
              <w:rPr>
                <w:rFonts w:ascii="Tahoma" w:hAnsi="Tahoma" w:cs="Tahoma"/>
                <w:b/>
                <w:sz w:val="18"/>
                <w:szCs w:val="18"/>
              </w:rPr>
              <w:t>ΑΠΑΝΤΗΣΗ</w:t>
            </w:r>
          </w:p>
        </w:tc>
      </w:tr>
      <w:tr w:rsidR="00F40732" w:rsidRPr="00F40732" w:rsidTr="00F40732">
        <w:tc>
          <w:tcPr>
            <w:tcW w:w="5382" w:type="dxa"/>
            <w:tcBorders>
              <w:top w:val="single" w:sz="4" w:space="0" w:color="auto"/>
              <w:left w:val="single" w:sz="4" w:space="0" w:color="auto"/>
              <w:bottom w:val="single" w:sz="4" w:space="0" w:color="auto"/>
              <w:right w:val="single" w:sz="4" w:space="0" w:color="auto"/>
            </w:tcBorders>
            <w:hideMark/>
          </w:tcPr>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 xml:space="preserve">Οποιαδήποτε κατεστραμμένη συσκευή </w:t>
            </w:r>
            <w:r w:rsidRPr="00F40732">
              <w:rPr>
                <w:rFonts w:ascii="Tahoma" w:hAnsi="Tahoma" w:cs="Tahoma"/>
                <w:sz w:val="18"/>
                <w:szCs w:val="18"/>
                <w:lang w:val="en-US"/>
              </w:rPr>
              <w:t>split</w:t>
            </w:r>
            <w:r w:rsidRPr="00F40732">
              <w:rPr>
                <w:rFonts w:ascii="Tahoma" w:hAnsi="Tahoma" w:cs="Tahoma"/>
                <w:sz w:val="18"/>
                <w:szCs w:val="18"/>
              </w:rPr>
              <w:t>, ανεξαρτήτως ισχύος. Αποξήλωση από δίκτυα ρεύματος και καθαίρεση από οποιαδήποτε τοιχοποιία της εσωτερικής όσο και της εξωτερικής συσκευής.</w:t>
            </w:r>
          </w:p>
          <w:p w:rsidR="00F40732" w:rsidRPr="00F40732" w:rsidRDefault="00F40732" w:rsidP="00F40732">
            <w:pPr>
              <w:spacing w:after="120"/>
              <w:contextualSpacing/>
              <w:jc w:val="both"/>
              <w:rPr>
                <w:rFonts w:ascii="Tahoma" w:hAnsi="Tahoma" w:cs="Tahoma"/>
                <w:sz w:val="18"/>
                <w:szCs w:val="18"/>
              </w:rPr>
            </w:pPr>
            <w:r w:rsidRPr="00F40732">
              <w:rPr>
                <w:rFonts w:ascii="Tahoma" w:hAnsi="Tahoma" w:cs="Tahoma"/>
                <w:sz w:val="18"/>
                <w:szCs w:val="18"/>
              </w:rPr>
              <w:t>Απομάκρυνση και εναπόθεση των συσκευών σε κατάλληλο χώρο.</w:t>
            </w:r>
          </w:p>
        </w:tc>
        <w:tc>
          <w:tcPr>
            <w:tcW w:w="1701" w:type="dxa"/>
            <w:tcBorders>
              <w:top w:val="single" w:sz="4" w:space="0" w:color="auto"/>
              <w:left w:val="single" w:sz="4" w:space="0" w:color="auto"/>
              <w:bottom w:val="single" w:sz="4" w:space="0" w:color="auto"/>
              <w:right w:val="single" w:sz="4" w:space="0" w:color="auto"/>
            </w:tcBorders>
            <w:vAlign w:val="center"/>
            <w:hideMark/>
          </w:tcPr>
          <w:p w:rsidR="00F40732" w:rsidRPr="00F40732" w:rsidRDefault="00F40732" w:rsidP="00F40732">
            <w:pPr>
              <w:spacing w:after="120"/>
              <w:contextualSpacing/>
              <w:jc w:val="center"/>
              <w:rPr>
                <w:rFonts w:ascii="Tahoma" w:hAnsi="Tahoma" w:cs="Tahoma"/>
                <w:sz w:val="18"/>
                <w:szCs w:val="18"/>
              </w:rPr>
            </w:pPr>
            <w:r w:rsidRPr="00F40732">
              <w:rPr>
                <w:rFonts w:ascii="Tahoma" w:hAnsi="Tahoma" w:cs="Tahoma"/>
                <w:sz w:val="18"/>
                <w:szCs w:val="18"/>
              </w:rPr>
              <w:t>ΝΑΙ</w:t>
            </w:r>
          </w:p>
        </w:tc>
        <w:tc>
          <w:tcPr>
            <w:tcW w:w="1701" w:type="dxa"/>
            <w:tcBorders>
              <w:top w:val="single" w:sz="4" w:space="0" w:color="auto"/>
              <w:left w:val="single" w:sz="4" w:space="0" w:color="auto"/>
              <w:bottom w:val="single" w:sz="4" w:space="0" w:color="auto"/>
              <w:right w:val="single" w:sz="4" w:space="0" w:color="auto"/>
            </w:tcBorders>
          </w:tcPr>
          <w:p w:rsidR="00F40732" w:rsidRPr="00F40732" w:rsidRDefault="00F40732" w:rsidP="00F40732">
            <w:pPr>
              <w:spacing w:after="120"/>
              <w:contextualSpacing/>
              <w:jc w:val="both"/>
              <w:rPr>
                <w:rFonts w:ascii="Tahoma" w:hAnsi="Tahoma" w:cs="Tahoma"/>
                <w:sz w:val="18"/>
                <w:szCs w:val="18"/>
              </w:rPr>
            </w:pPr>
          </w:p>
        </w:tc>
      </w:tr>
    </w:tbl>
    <w:p w:rsidR="00F40732" w:rsidRPr="00F40732" w:rsidRDefault="00F40732" w:rsidP="00F40732">
      <w:pPr>
        <w:spacing w:after="120" w:line="240" w:lineRule="auto"/>
        <w:contextualSpacing/>
        <w:jc w:val="center"/>
        <w:rPr>
          <w:rFonts w:ascii="Tahoma" w:eastAsia="Times New Roman" w:hAnsi="Tahoma" w:cs="Tahoma"/>
          <w:b/>
          <w:bCs/>
          <w:sz w:val="18"/>
          <w:szCs w:val="18"/>
          <w:lang w:eastAsia="el-GR"/>
        </w:rPr>
      </w:pPr>
    </w:p>
    <w:p w:rsidR="00F40732" w:rsidRPr="00F40732" w:rsidRDefault="00F40732" w:rsidP="00F40732">
      <w:pPr>
        <w:spacing w:after="120" w:line="240" w:lineRule="auto"/>
        <w:contextualSpacing/>
        <w:jc w:val="center"/>
        <w:rPr>
          <w:rFonts w:ascii="Tahoma" w:eastAsia="Times New Roman" w:hAnsi="Tahoma" w:cs="Tahoma"/>
          <w:b/>
          <w:bCs/>
          <w:sz w:val="20"/>
          <w:szCs w:val="20"/>
          <w:lang w:eastAsia="el-GR"/>
        </w:rPr>
      </w:pPr>
    </w:p>
    <w:p w:rsidR="00F40732" w:rsidRPr="00F40732" w:rsidRDefault="00F40732" w:rsidP="00F40732">
      <w:pPr>
        <w:spacing w:after="120" w:line="240" w:lineRule="auto"/>
        <w:contextualSpacing/>
        <w:jc w:val="center"/>
        <w:rPr>
          <w:rFonts w:ascii="Tahoma" w:eastAsia="Times New Roman" w:hAnsi="Tahoma" w:cs="Tahoma"/>
          <w:b/>
          <w:bCs/>
          <w:sz w:val="20"/>
          <w:szCs w:val="20"/>
          <w:lang w:eastAsia="el-GR"/>
        </w:rPr>
      </w:pPr>
    </w:p>
    <w:p w:rsidR="00F40732" w:rsidRPr="00F40732" w:rsidRDefault="00F40732" w:rsidP="00F40732">
      <w:pPr>
        <w:spacing w:after="120" w:line="240" w:lineRule="auto"/>
        <w:contextualSpacing/>
        <w:jc w:val="center"/>
        <w:rPr>
          <w:rFonts w:ascii="Tahoma" w:eastAsia="Times New Roman" w:hAnsi="Tahoma" w:cs="Tahoma"/>
          <w:b/>
          <w:bCs/>
          <w:sz w:val="20"/>
          <w:szCs w:val="20"/>
          <w:lang w:eastAsia="el-GR"/>
        </w:rPr>
      </w:pPr>
    </w:p>
    <w:p w:rsidR="00F40732" w:rsidRPr="00F40732" w:rsidRDefault="00F40732" w:rsidP="00F40732">
      <w:pPr>
        <w:autoSpaceDE w:val="0"/>
        <w:autoSpaceDN w:val="0"/>
        <w:adjustRightInd w:val="0"/>
        <w:spacing w:after="120" w:line="240" w:lineRule="auto"/>
        <w:contextualSpacing/>
        <w:jc w:val="center"/>
        <w:rPr>
          <w:rFonts w:ascii="Tahoma" w:eastAsia="Times New Roman" w:hAnsi="Tahoma" w:cs="Tahoma"/>
          <w:sz w:val="20"/>
          <w:szCs w:val="20"/>
        </w:rPr>
      </w:pPr>
      <w:r w:rsidRPr="00F40732">
        <w:rPr>
          <w:rFonts w:ascii="Tahoma" w:eastAsia="Times New Roman" w:hAnsi="Tahoma" w:cs="Tahoma"/>
          <w:sz w:val="20"/>
          <w:szCs w:val="20"/>
        </w:rPr>
        <w:t>Ο/Η ΝΟΜΙΜΟΣ/Η  ΕΚΠΡΟΣΩΠΟΣ</w:t>
      </w:r>
    </w:p>
    <w:p w:rsidR="00F40732" w:rsidRPr="00F40732" w:rsidRDefault="00F40732" w:rsidP="00F40732">
      <w:pPr>
        <w:autoSpaceDE w:val="0"/>
        <w:autoSpaceDN w:val="0"/>
        <w:adjustRightInd w:val="0"/>
        <w:spacing w:after="120" w:line="240" w:lineRule="auto"/>
        <w:contextualSpacing/>
        <w:jc w:val="center"/>
        <w:rPr>
          <w:rFonts w:ascii="Tahoma" w:eastAsia="Times New Roman" w:hAnsi="Tahoma" w:cs="Tahoma"/>
          <w:i/>
          <w:sz w:val="20"/>
          <w:szCs w:val="20"/>
        </w:rPr>
      </w:pPr>
      <w:r w:rsidRPr="00F40732">
        <w:rPr>
          <w:rFonts w:ascii="Tahoma" w:eastAsia="Times New Roman" w:hAnsi="Tahoma" w:cs="Tahoma"/>
          <w:i/>
          <w:sz w:val="20"/>
          <w:szCs w:val="20"/>
        </w:rPr>
        <w:t>(Υπογραφή και σφραγίδα)</w:t>
      </w:r>
    </w:p>
    <w:p w:rsidR="00F40732" w:rsidRPr="00F40732" w:rsidRDefault="00F709D2" w:rsidP="00F709D2">
      <w:pPr>
        <w:spacing w:after="120" w:line="240" w:lineRule="auto"/>
        <w:contextualSpacing/>
        <w:rPr>
          <w:rFonts w:ascii="Tahoma" w:eastAsia="Times New Roman" w:hAnsi="Tahoma" w:cs="Tahoma"/>
          <w:sz w:val="20"/>
          <w:szCs w:val="20"/>
          <w:lang w:eastAsia="ar-SA"/>
        </w:rPr>
      </w:pPr>
      <w:bookmarkStart w:id="0" w:name="_GoBack"/>
      <w:bookmarkEnd w:id="0"/>
      <w:r w:rsidRPr="00F40732">
        <w:rPr>
          <w:rFonts w:ascii="Tahoma" w:eastAsia="Times New Roman" w:hAnsi="Tahoma" w:cs="Tahoma"/>
          <w:sz w:val="20"/>
          <w:szCs w:val="20"/>
          <w:lang w:eastAsia="ar-SA"/>
        </w:rPr>
        <w:t xml:space="preserve"> </w:t>
      </w:r>
    </w:p>
    <w:p w:rsidR="00FA3CA0" w:rsidRDefault="00FA3CA0"/>
    <w:sectPr w:rsidR="00FA3CA0" w:rsidSect="00F709D2">
      <w:pgSz w:w="11906" w:h="16838"/>
      <w:pgMar w:top="1134" w:right="1134" w:bottom="1440"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itka Text">
    <w:panose1 w:val="02000505000000020004"/>
    <w:charset w:val="A1"/>
    <w:family w:val="auto"/>
    <w:pitch w:val="variable"/>
    <w:sig w:usb0="A00002EF" w:usb1="4000204B"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DejaVu Sans">
    <w:charset w:val="A1"/>
    <w:family w:val="swiss"/>
    <w:pitch w:val="variable"/>
    <w:sig w:usb0="E7002EFF" w:usb1="D200FDFF" w:usb2="0A24602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AE6D99"/>
    <w:multiLevelType w:val="hybridMultilevel"/>
    <w:tmpl w:val="93243FB4"/>
    <w:lvl w:ilvl="0" w:tplc="8014DE88">
      <w:start w:val="1"/>
      <w:numFmt w:val="bullet"/>
      <w:lvlText w:val="-"/>
      <w:lvlJc w:val="left"/>
      <w:pPr>
        <w:ind w:left="1429" w:hanging="360"/>
      </w:pPr>
      <w:rPr>
        <w:rFonts w:ascii="Sitka Text" w:hAnsi="Sitka Text" w:hint="default"/>
      </w:rPr>
    </w:lvl>
    <w:lvl w:ilvl="1" w:tplc="04080003">
      <w:start w:val="1"/>
      <w:numFmt w:val="bullet"/>
      <w:lvlText w:val="o"/>
      <w:lvlJc w:val="left"/>
      <w:pPr>
        <w:ind w:left="2149" w:hanging="360"/>
      </w:pPr>
      <w:rPr>
        <w:rFonts w:ascii="Courier New" w:hAnsi="Courier New" w:cs="Courier New" w:hint="default"/>
      </w:rPr>
    </w:lvl>
    <w:lvl w:ilvl="2" w:tplc="04080005">
      <w:start w:val="1"/>
      <w:numFmt w:val="bullet"/>
      <w:lvlText w:val=""/>
      <w:lvlJc w:val="left"/>
      <w:pPr>
        <w:ind w:left="2869" w:hanging="360"/>
      </w:pPr>
      <w:rPr>
        <w:rFonts w:ascii="Wingdings" w:hAnsi="Wingdings" w:hint="default"/>
      </w:rPr>
    </w:lvl>
    <w:lvl w:ilvl="3" w:tplc="04080001">
      <w:start w:val="1"/>
      <w:numFmt w:val="bullet"/>
      <w:lvlText w:val=""/>
      <w:lvlJc w:val="left"/>
      <w:pPr>
        <w:ind w:left="3589" w:hanging="360"/>
      </w:pPr>
      <w:rPr>
        <w:rFonts w:ascii="Symbol" w:hAnsi="Symbol" w:hint="default"/>
      </w:rPr>
    </w:lvl>
    <w:lvl w:ilvl="4" w:tplc="04080003">
      <w:start w:val="1"/>
      <w:numFmt w:val="bullet"/>
      <w:lvlText w:val="o"/>
      <w:lvlJc w:val="left"/>
      <w:pPr>
        <w:ind w:left="4309" w:hanging="360"/>
      </w:pPr>
      <w:rPr>
        <w:rFonts w:ascii="Courier New" w:hAnsi="Courier New" w:cs="Courier New" w:hint="default"/>
      </w:rPr>
    </w:lvl>
    <w:lvl w:ilvl="5" w:tplc="04080005">
      <w:start w:val="1"/>
      <w:numFmt w:val="bullet"/>
      <w:lvlText w:val=""/>
      <w:lvlJc w:val="left"/>
      <w:pPr>
        <w:ind w:left="5029" w:hanging="360"/>
      </w:pPr>
      <w:rPr>
        <w:rFonts w:ascii="Wingdings" w:hAnsi="Wingdings" w:hint="default"/>
      </w:rPr>
    </w:lvl>
    <w:lvl w:ilvl="6" w:tplc="04080001">
      <w:start w:val="1"/>
      <w:numFmt w:val="bullet"/>
      <w:lvlText w:val=""/>
      <w:lvlJc w:val="left"/>
      <w:pPr>
        <w:ind w:left="5749" w:hanging="360"/>
      </w:pPr>
      <w:rPr>
        <w:rFonts w:ascii="Symbol" w:hAnsi="Symbol" w:hint="default"/>
      </w:rPr>
    </w:lvl>
    <w:lvl w:ilvl="7" w:tplc="04080003">
      <w:start w:val="1"/>
      <w:numFmt w:val="bullet"/>
      <w:lvlText w:val="o"/>
      <w:lvlJc w:val="left"/>
      <w:pPr>
        <w:ind w:left="6469" w:hanging="360"/>
      </w:pPr>
      <w:rPr>
        <w:rFonts w:ascii="Courier New" w:hAnsi="Courier New" w:cs="Courier New" w:hint="default"/>
      </w:rPr>
    </w:lvl>
    <w:lvl w:ilvl="8" w:tplc="04080005">
      <w:start w:val="1"/>
      <w:numFmt w:val="bullet"/>
      <w:lvlText w:val=""/>
      <w:lvlJc w:val="left"/>
      <w:pPr>
        <w:ind w:left="7189"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4C6"/>
    <w:rsid w:val="001044C6"/>
    <w:rsid w:val="0085758D"/>
    <w:rsid w:val="00971AE5"/>
    <w:rsid w:val="00975BB2"/>
    <w:rsid w:val="00ED0774"/>
    <w:rsid w:val="00F40732"/>
    <w:rsid w:val="00F709D2"/>
    <w:rsid w:val="00FA3CA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7B449"/>
  <w15:chartTrackingRefBased/>
  <w15:docId w15:val="{E6567D10-576C-4378-9009-70FF96FA7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F40732"/>
  </w:style>
  <w:style w:type="paragraph" w:customStyle="1" w:styleId="msonormal0">
    <w:name w:val="msonormal"/>
    <w:basedOn w:val="a"/>
    <w:rsid w:val="00F40732"/>
    <w:pPr>
      <w:spacing w:before="100" w:beforeAutospacing="1" w:after="100" w:afterAutospacing="1" w:line="240" w:lineRule="auto"/>
    </w:pPr>
    <w:rPr>
      <w:rFonts w:ascii="Times New Roman" w:eastAsia="Times New Roman" w:hAnsi="Times New Roman" w:cs="Times New Roman"/>
      <w:sz w:val="24"/>
      <w:szCs w:val="24"/>
      <w:lang w:eastAsia="el-GR"/>
    </w:rPr>
  </w:style>
  <w:style w:type="table" w:styleId="a3">
    <w:name w:val="Table Grid"/>
    <w:basedOn w:val="a1"/>
    <w:rsid w:val="00F4073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Πλέγμα πίνακα3"/>
    <w:basedOn w:val="a1"/>
    <w:uiPriority w:val="39"/>
    <w:rsid w:val="00F4073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94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3566</Words>
  <Characters>19261</Characters>
  <Application>Microsoft Office Word</Application>
  <DocSecurity>0</DocSecurity>
  <Lines>160</Lines>
  <Paragraphs>45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22782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ekareli</dc:creator>
  <cp:keywords/>
  <dc:description/>
  <cp:lastModifiedBy>ekareli</cp:lastModifiedBy>
  <cp:revision>4</cp:revision>
  <dcterms:created xsi:type="dcterms:W3CDTF">2024-06-12T08:04:00Z</dcterms:created>
  <dcterms:modified xsi:type="dcterms:W3CDTF">2024-06-12T08:06:00Z</dcterms:modified>
</cp:coreProperties>
</file>