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C7" w:rsidRDefault="00BC32C7" w:rsidP="00BC32C7">
      <w:pPr>
        <w:suppressAutoHyphens w:val="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031F8D">
        <w:rPr>
          <w:rFonts w:ascii="Tahoma" w:hAnsi="Tahoma" w:cs="Tahoma"/>
          <w:b/>
          <w:sz w:val="20"/>
          <w:szCs w:val="20"/>
        </w:rPr>
        <w:t>ΟΙΚΟΝΟΜΙΚΗ ΠΡΟΣΦΟΡΑ</w:t>
      </w:r>
      <w:bookmarkStart w:id="0" w:name="_GoBack"/>
      <w:bookmarkEnd w:id="0"/>
      <w:r w:rsidRPr="00031F8D">
        <w:rPr>
          <w:rFonts w:ascii="Tahoma" w:hAnsi="Tahoma" w:cs="Tahoma"/>
          <w:b/>
          <w:sz w:val="20"/>
          <w:szCs w:val="20"/>
        </w:rPr>
        <w:t xml:space="preserve"> </w:t>
      </w:r>
    </w:p>
    <w:p w:rsidR="00BC32C7" w:rsidRDefault="00BC32C7" w:rsidP="00BC32C7">
      <w:pPr>
        <w:suppressAutoHyphens w:val="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ΤΟΥ ΟΙΚΟΝΟΜΙΚΟΥ ΦΟΡΕΑ</w:t>
      </w:r>
    </w:p>
    <w:p w:rsidR="00BC32C7" w:rsidRDefault="00BC32C7" w:rsidP="00BC32C7">
      <w:pPr>
        <w:suppressAutoHyphens w:val="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</w:t>
      </w:r>
    </w:p>
    <w:p w:rsidR="00BC32C7" w:rsidRPr="00031F8D" w:rsidRDefault="00BC32C7" w:rsidP="00BC32C7">
      <w:pPr>
        <w:suppressAutoHyphens w:val="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(στοιχεία οικονομικού φορέα)</w:t>
      </w:r>
    </w:p>
    <w:p w:rsidR="00BC32C7" w:rsidRDefault="00BC32C7" w:rsidP="00BC32C7">
      <w:pPr>
        <w:suppressAutoHyphens w:val="0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031F8D">
        <w:rPr>
          <w:rFonts w:ascii="Tahoma" w:hAnsi="Tahoma" w:cs="Tahoma"/>
          <w:sz w:val="20"/>
          <w:szCs w:val="20"/>
        </w:rPr>
        <w:t xml:space="preserve">Για εργασίες επισκευής και συντήρησης φωτοτυπικών μηχανημάτων </w:t>
      </w:r>
      <w:r w:rsidRPr="00031F8D">
        <w:rPr>
          <w:rFonts w:ascii="Tahoma" w:hAnsi="Tahoma" w:cs="Tahoma"/>
          <w:sz w:val="20"/>
          <w:szCs w:val="20"/>
          <w:lang w:val="en-US"/>
        </w:rPr>
        <w:t>XEROX</w:t>
      </w:r>
      <w:r w:rsidRPr="00031F8D">
        <w:rPr>
          <w:rFonts w:ascii="Tahoma" w:hAnsi="Tahoma" w:cs="Tahoma"/>
          <w:sz w:val="20"/>
          <w:szCs w:val="20"/>
        </w:rPr>
        <w:t xml:space="preserve"> του Πανεπιστημί</w:t>
      </w:r>
      <w:r>
        <w:rPr>
          <w:rFonts w:ascii="Tahoma" w:hAnsi="Tahoma" w:cs="Tahoma"/>
          <w:sz w:val="20"/>
          <w:szCs w:val="20"/>
        </w:rPr>
        <w:t>ου Θεσσαλίας στην Λαμία</w:t>
      </w:r>
      <w:r w:rsidRPr="00031F8D">
        <w:rPr>
          <w:rFonts w:ascii="Tahoma" w:hAnsi="Tahoma" w:cs="Tahoma"/>
          <w:sz w:val="20"/>
          <w:szCs w:val="20"/>
        </w:rPr>
        <w:t>,</w:t>
      </w:r>
      <w:r w:rsidRPr="00BC32C7">
        <w:rPr>
          <w:rFonts w:ascii="Tahoma" w:hAnsi="Tahoma" w:cs="Tahoma"/>
          <w:sz w:val="20"/>
          <w:szCs w:val="20"/>
        </w:rPr>
        <w:t xml:space="preserve"> </w:t>
      </w:r>
      <w:r w:rsidRPr="00031F8D">
        <w:rPr>
          <w:rFonts w:ascii="Tahoma" w:hAnsi="Tahoma" w:cs="Tahoma"/>
          <w:sz w:val="20"/>
          <w:szCs w:val="20"/>
        </w:rPr>
        <w:t>επί της οδού 3</w:t>
      </w:r>
      <w:r w:rsidRPr="00031F8D">
        <w:rPr>
          <w:rFonts w:ascii="Tahoma" w:hAnsi="Tahoma" w:cs="Tahoma"/>
          <w:sz w:val="20"/>
          <w:szCs w:val="20"/>
          <w:vertAlign w:val="superscript"/>
        </w:rPr>
        <w:t>ο</w:t>
      </w:r>
      <w:r w:rsidRPr="00031F8D">
        <w:rPr>
          <w:rFonts w:ascii="Tahoma" w:hAnsi="Tahoma" w:cs="Tahoma"/>
          <w:sz w:val="20"/>
          <w:szCs w:val="20"/>
        </w:rPr>
        <w:t xml:space="preserve"> ΧΛΜ ΠΕΟ ΛΑΜΙΑΣ-ΑΘΗΝΑΣ για δύο (2) έτη από την υπογραφή σχετικής σύμβασης</w:t>
      </w:r>
      <w:r>
        <w:rPr>
          <w:rFonts w:ascii="Tahoma" w:hAnsi="Tahoma" w:cs="Tahoma"/>
          <w:sz w:val="20"/>
          <w:szCs w:val="20"/>
        </w:rPr>
        <w:t xml:space="preserve"> (σχετική η με </w:t>
      </w:r>
      <w:proofErr w:type="spellStart"/>
      <w:r>
        <w:rPr>
          <w:rFonts w:ascii="Tahoma" w:hAnsi="Tahoma" w:cs="Tahoma"/>
          <w:sz w:val="20"/>
          <w:szCs w:val="20"/>
        </w:rPr>
        <w:t>αριθμ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πρωτ</w:t>
      </w:r>
      <w:proofErr w:type="spellEnd"/>
      <w:r>
        <w:rPr>
          <w:rFonts w:ascii="Tahoma" w:hAnsi="Tahoma" w:cs="Tahoma"/>
          <w:sz w:val="20"/>
          <w:szCs w:val="20"/>
        </w:rPr>
        <w:t>. Π.Θ. 12837</w:t>
      </w:r>
      <w:r w:rsidRPr="00CF0971">
        <w:rPr>
          <w:rFonts w:ascii="Tahoma" w:hAnsi="Tahoma" w:cs="Tahoma"/>
          <w:sz w:val="20"/>
          <w:szCs w:val="20"/>
        </w:rPr>
        <w:t>/21/ΓΠ2/12.7.2021</w:t>
      </w:r>
      <w:r>
        <w:rPr>
          <w:rFonts w:ascii="Tahoma" w:hAnsi="Tahoma" w:cs="Tahoma"/>
          <w:sz w:val="20"/>
          <w:szCs w:val="20"/>
        </w:rPr>
        <w:t xml:space="preserve"> πρόσκληση εκδήλωσης ενδιαφέροντος)</w:t>
      </w:r>
    </w:p>
    <w:p w:rsidR="00BC32C7" w:rsidRPr="00AC1E44" w:rsidRDefault="00BC32C7" w:rsidP="00BC32C7">
      <w:pPr>
        <w:suppressAutoHyphens w:val="0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tbl>
      <w:tblPr>
        <w:tblW w:w="15605" w:type="dxa"/>
        <w:jc w:val="center"/>
        <w:tblLook w:val="04A0" w:firstRow="1" w:lastRow="0" w:firstColumn="1" w:lastColumn="0" w:noHBand="0" w:noVBand="1"/>
      </w:tblPr>
      <w:tblGrid>
        <w:gridCol w:w="2263"/>
        <w:gridCol w:w="1355"/>
        <w:gridCol w:w="1108"/>
        <w:gridCol w:w="999"/>
        <w:gridCol w:w="1299"/>
        <w:gridCol w:w="1444"/>
        <w:gridCol w:w="1366"/>
        <w:gridCol w:w="553"/>
        <w:gridCol w:w="1357"/>
        <w:gridCol w:w="1357"/>
        <w:gridCol w:w="1086"/>
        <w:gridCol w:w="1418"/>
      </w:tblGrid>
      <w:tr w:rsidR="00BC32C7" w:rsidRPr="00031F8D" w:rsidTr="001E1925">
        <w:trPr>
          <w:trHeight w:val="15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ΚΤΙΡΙΟ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ΤΥΠΟΣ ΜΗΧΑΝΗΜΑΤΟΣ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ΣΕΙΡΙΑΚΟΣ ΑΡΙΘΜΟΣ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ΠΟΣΟΤΗΤΑ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>ΕΤΗΣΙΟ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Σ ΕΚΤΙΜΩΜΕΝΟΣ ΑΡΙΘΜΟΣ ΕΚΤΥΠΩΣΕΩΝ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ΠΡΟΣΦΕΡΟΜΕΝΗ ΤΙΜΗ ΑΝΑ ΕΚΤΥΠΩΣΗ ΑΝΕΥ ΦΠΑ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ΠΡΟΣΦΕΡΟΜΕΝΟ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 xml:space="preserve">ΕΤΗΣΙΟ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ΣΥΝΟΛΙΚΟ ΠΟΣΟ ΕΚΤΥΠΩΣΕΩΝ ΑΝΕΥ ΦΠΑ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ΦΠΑ 24%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ΠΡΟΣΦΕΡΟΜΕΝΟ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>ΕΤΗΣΙΟ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 ΣΥΝΟΛΙΚΟ ΠΟΣΟ ΣΥΜΠ. ΦΠΑ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ΠΡΟΣΦΕΡΟΜΕΝΟ ΣΥΝΟΛΙΚΟ ΠΟΣΟ ΕΚΤΥΠΩΣΕΩΝ ΑΝΕΥ ΦΠΑ</w:t>
            </w:r>
          </w:p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>ΓΙΑ ΔΥΟ (2) ΕΤΗ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 xml:space="preserve">ΦΠΑ 24% </w:t>
            </w: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>ΓΙΑ ΔΥΟ (2) ΕΤΗ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l-GR"/>
              </w:rPr>
              <w:t>ΠΡΟΣΦΕΡΟΜΕΝΟ  ΣΥΝΟΛΙΚΟ ΠΟΣΟ ΕΚΤΥΠΩΣΕΩΝ ΣΥΜΠ. ΦΠΑ</w:t>
            </w:r>
          </w:p>
          <w:p w:rsidR="00BC32C7" w:rsidRPr="00AC1E44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</w:pPr>
            <w:r w:rsidRPr="00AC1E44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u w:val="single"/>
                <w:lang w:eastAsia="el-GR"/>
              </w:rPr>
              <w:t xml:space="preserve"> ΓΙΑ ΔΥΟ (2) ΕΤΗ</w:t>
            </w: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ΣΕΥ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</w:tr>
      <w:tr w:rsidR="00BC32C7" w:rsidRPr="00031F8D" w:rsidTr="001E1925">
        <w:trPr>
          <w:trHeight w:val="7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ΦΥΣΙΚΟΘΕΡΑΠΕΙΑΣ &amp; ΠΡΟΓΡΑΜΜΑ ΦΥΣΙΚΟΘΕΡΑΠΕΙΑΣ ΓΡΑΜΜΑΤΕΙΑ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3390717341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50.000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7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ΦΥΣΙΚΟΘΕΡΑΠΕΙΑΣ &amp; ΠΡΟΓΡΑΜΜΑ ΦΥΣΙΚΟΘΕΡΑΠΕΙΑΣ ΔΙΔΑΣΚΟΝΤΕΣ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3390626486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ΠΡΟΓΡΑΜΜΑ ΝΟΣΗΛΕΥΤΙΚΗΣ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3390688953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28.000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ΠΡΩΗΝ ΣΤΕΦ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7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ΤΜΗΜΑ ΜΑΘΗΜΑΤΙΚΟ &amp; ΠΡΟΓΡΑΜΜΑ ΗΛΕΚΤΡΟΝΙΚΩΝ ΜΗΧΑΝΙΚΩΝ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3390717331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35.000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52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ΦΥΣΙΚΟ &amp; ΠΡΟΓΡΑΜΜΑ ΜΗΧΑΝΙΚΩΝ ΠΛΗΡΟΦΟΡΙΚΗΣ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B7025MFP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3390689674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43.000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ΒΙΒΛΙΟΘΗΚΗΣ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52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ΙΣΟΓΕΙΟ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VERSALINK B7025MFP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3390689950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ΔΙΟΙΚΗΤΙΚΩΝ ΥΠΗΡΕΣΙΩΝ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ΓΕΝΙΚΟ ΤΜΗΜΑ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3390689755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ΥΠΟΣΤΗΡΙΞΗΣ ΠΡΟΜΗΘΕΙΩΝ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3390717198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70.000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ΤΜΗΜΑ ΕΙΣΑΓΩΓΗΣ ΚΑΙ ΕΠΕΞΕΡΓΑΣΙΑΣ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3313835102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25.000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lastRenderedPageBreak/>
              <w:t>ΓΡΑΜΜΑΤΕΙΑ ΠΡΥΤΑΝΕΙΑΣ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3390689518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8.000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ΤΜΗΜΑ ΔΙΟΙΚΗΤΙΚΗΣ ΥΠΟΣΤΗΡΙΞΗΣ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3390621557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44.000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C7" w:rsidRPr="00031F8D" w:rsidRDefault="00BC32C7" w:rsidP="001E1925">
            <w:pPr>
              <w:suppressAutoHyphens w:val="0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ΓΡΑΜΜΑΤΕΙΑ ΚΟΣΜΗΤΕΙΑΣ ΣΘΟ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XEROX B7030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3390689933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sz w:val="14"/>
                <w:szCs w:val="14"/>
                <w:lang w:eastAsia="el-GR"/>
              </w:rPr>
              <w:t>20.000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BC32C7" w:rsidRPr="00031F8D" w:rsidTr="001E1925">
        <w:trPr>
          <w:trHeight w:val="465"/>
          <w:jc w:val="center"/>
        </w:trPr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ΣΥΝΟΛΟ ΜΗΧΑΝΗΜΑΤΩΝ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031F8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365.500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C32C7" w:rsidRPr="00031F8D" w:rsidRDefault="00BC32C7" w:rsidP="001E1925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</w:tbl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031F8D" w:rsidRDefault="00BC32C7" w:rsidP="00BC32C7">
      <w:pPr>
        <w:suppressAutoHyphens w:val="0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  <w:r w:rsidRPr="00031F8D">
        <w:rPr>
          <w:rFonts w:ascii="Tahoma" w:hAnsi="Tahoma" w:cs="Tahoma"/>
          <w:b/>
          <w:color w:val="000000"/>
          <w:sz w:val="20"/>
          <w:szCs w:val="20"/>
          <w:lang w:eastAsia="el-GR"/>
        </w:rPr>
        <w:t>Ο/Η ΝΟΜΙΜΟΣ/Η  ΕΚΠΡΟΣΩΠΟΣ</w:t>
      </w: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031F8D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p w:rsidR="00BC32C7" w:rsidRPr="00BC32C7" w:rsidRDefault="00BC32C7" w:rsidP="00BC32C7">
      <w:pPr>
        <w:suppressAutoHyphens w:val="0"/>
        <w:autoSpaceDE w:val="0"/>
        <w:autoSpaceDN w:val="0"/>
        <w:adjustRightInd w:val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n-US" w:eastAsia="el-GR"/>
        </w:rPr>
        <w:sectPr w:rsidR="00BC32C7" w:rsidRPr="00BC32C7" w:rsidSect="00AC1E44">
          <w:pgSz w:w="16838" w:h="11906" w:orient="landscape"/>
          <w:pgMar w:top="1134" w:right="1440" w:bottom="1134" w:left="1440" w:header="709" w:footer="709" w:gutter="0"/>
          <w:cols w:space="708"/>
          <w:docGrid w:linePitch="360"/>
        </w:sectPr>
      </w:pPr>
      <w:r>
        <w:rPr>
          <w:rFonts w:ascii="Tahoma" w:hAnsi="Tahoma" w:cs="Tahoma"/>
          <w:b/>
          <w:color w:val="000000"/>
          <w:sz w:val="20"/>
          <w:szCs w:val="20"/>
          <w:lang w:eastAsia="el-GR"/>
        </w:rPr>
        <w:t>(Ημερομηνία &amp; Υπογραφή</w:t>
      </w:r>
      <w:r>
        <w:rPr>
          <w:rFonts w:ascii="Tahoma" w:hAnsi="Tahoma" w:cs="Tahoma"/>
          <w:b/>
          <w:color w:val="000000"/>
          <w:sz w:val="20"/>
          <w:szCs w:val="20"/>
          <w:lang w:val="en-US" w:eastAsia="el-GR"/>
        </w:rPr>
        <w:t>)</w:t>
      </w:r>
    </w:p>
    <w:p w:rsidR="0074703B" w:rsidRDefault="0074703B"/>
    <w:sectPr w:rsidR="00747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D3"/>
    <w:rsid w:val="0074703B"/>
    <w:rsid w:val="00BC32C7"/>
    <w:rsid w:val="00E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AE1D0-91DD-4317-B3B0-3CB8A383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2</cp:revision>
  <dcterms:created xsi:type="dcterms:W3CDTF">2021-07-14T06:48:00Z</dcterms:created>
  <dcterms:modified xsi:type="dcterms:W3CDTF">2021-07-14T06:48:00Z</dcterms:modified>
</cp:coreProperties>
</file>