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A5F" w:rsidRPr="00432B77" w:rsidRDefault="00D10A5F" w:rsidP="00D10A5F">
      <w:pPr>
        <w:suppressAutoHyphens w:val="0"/>
        <w:spacing w:line="360" w:lineRule="auto"/>
        <w:rPr>
          <w:rFonts w:asciiTheme="minorHAnsi" w:eastAsia="Calibri" w:hAnsiTheme="minorHAnsi" w:cstheme="minorHAnsi"/>
          <w:b/>
          <w:sz w:val="22"/>
          <w:szCs w:val="22"/>
        </w:rPr>
      </w:pPr>
      <w:r w:rsidRPr="00432B77">
        <w:rPr>
          <w:rFonts w:asciiTheme="minorHAnsi" w:hAnsiTheme="minorHAnsi" w:cstheme="minorHAnsi"/>
          <w:noProof/>
          <w:sz w:val="22"/>
          <w:szCs w:val="22"/>
          <w:lang w:eastAsia="el-GR"/>
        </w:rPr>
        <w:drawing>
          <wp:inline distT="0" distB="0" distL="0" distR="0" wp14:anchorId="4A47869A" wp14:editId="3503A4B4">
            <wp:extent cx="1162050" cy="817489"/>
            <wp:effectExtent l="0" t="0" r="0" b="190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7442" cy="828317"/>
                    </a:xfrm>
                    <a:prstGeom prst="rect">
                      <a:avLst/>
                    </a:prstGeom>
                    <a:noFill/>
                    <a:ln>
                      <a:noFill/>
                    </a:ln>
                  </pic:spPr>
                </pic:pic>
              </a:graphicData>
            </a:graphic>
          </wp:inline>
        </w:drawing>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t xml:space="preserve">        </w:t>
      </w:r>
    </w:p>
    <w:p w:rsidR="00D10A5F" w:rsidRPr="00432B77" w:rsidRDefault="00D10A5F" w:rsidP="00D10A5F">
      <w:pPr>
        <w:suppressAutoHyphens w:val="0"/>
        <w:rPr>
          <w:rFonts w:asciiTheme="minorHAnsi" w:eastAsia="Calibri" w:hAnsiTheme="minorHAnsi" w:cstheme="minorHAnsi"/>
          <w:sz w:val="22"/>
          <w:szCs w:val="22"/>
          <w:lang w:eastAsia="en-US"/>
        </w:rPr>
      </w:pPr>
      <w:r w:rsidRPr="00432B77">
        <w:rPr>
          <w:rFonts w:asciiTheme="minorHAnsi" w:eastAsia="Calibri" w:hAnsiTheme="minorHAnsi" w:cstheme="minorHAnsi"/>
          <w:sz w:val="22"/>
          <w:szCs w:val="22"/>
          <w:lang w:eastAsia="en-US"/>
        </w:rPr>
        <w:t xml:space="preserve">ΓΕΝΙΚΗ ΔΙΕΥΘΥΝΣΗ ΔΟΙΚΟΙΚΗΤΙΚΗΣ ΥΠΟΣΤΗΡΙΞΗΣ                   </w:t>
      </w:r>
    </w:p>
    <w:p w:rsidR="00D10A5F" w:rsidRDefault="00D10A5F" w:rsidP="00D10A5F">
      <w:pPr>
        <w:suppressAutoHyphens w:val="0"/>
        <w:rPr>
          <w:rFonts w:asciiTheme="minorHAnsi" w:eastAsia="Calibri" w:hAnsiTheme="minorHAnsi" w:cstheme="minorHAnsi"/>
          <w:sz w:val="22"/>
          <w:szCs w:val="22"/>
          <w:lang w:eastAsia="en-US"/>
        </w:rPr>
      </w:pPr>
      <w:r w:rsidRPr="00432B77">
        <w:rPr>
          <w:rFonts w:asciiTheme="minorHAnsi" w:eastAsia="Calibri" w:hAnsiTheme="minorHAnsi" w:cstheme="minorHAnsi"/>
          <w:sz w:val="22"/>
          <w:szCs w:val="22"/>
          <w:lang w:eastAsia="en-US"/>
        </w:rPr>
        <w:t>ΔΙΕΥΘΥΝΣΗ ΟΙΚΟΝΟΜΙΚΗΣ ΔΙΑΧΕΙΡΙΣΗΣ</w:t>
      </w:r>
    </w:p>
    <w:p w:rsidR="00504E14" w:rsidRDefault="00504E14" w:rsidP="00D10A5F">
      <w:pPr>
        <w:suppressAutoHyphens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ΤΜΗΜΑ ΠΡΟΜΗΘΕΙΩΝ</w:t>
      </w:r>
    </w:p>
    <w:p w:rsidR="00504E14" w:rsidRPr="00BB1EC3" w:rsidRDefault="00504E14" w:rsidP="00D10A5F">
      <w:pPr>
        <w:suppressAutoHyphens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24210</w:t>
      </w:r>
      <w:r w:rsidR="003973E8">
        <w:rPr>
          <w:rFonts w:asciiTheme="minorHAnsi" w:eastAsia="Calibri" w:hAnsiTheme="minorHAnsi" w:cstheme="minorHAnsi"/>
          <w:sz w:val="22"/>
          <w:szCs w:val="22"/>
          <w:lang w:eastAsia="en-US"/>
        </w:rPr>
        <w:t>-</w:t>
      </w:r>
      <w:r>
        <w:rPr>
          <w:rFonts w:asciiTheme="minorHAnsi" w:eastAsia="Calibri" w:hAnsiTheme="minorHAnsi" w:cstheme="minorHAnsi"/>
          <w:sz w:val="22"/>
          <w:szCs w:val="22"/>
          <w:lang w:eastAsia="en-US"/>
        </w:rPr>
        <w:t>74690-24210</w:t>
      </w:r>
      <w:r w:rsidR="003973E8">
        <w:rPr>
          <w:rFonts w:asciiTheme="minorHAnsi" w:eastAsia="Calibri" w:hAnsiTheme="minorHAnsi" w:cstheme="minorHAnsi"/>
          <w:sz w:val="22"/>
          <w:szCs w:val="22"/>
          <w:lang w:eastAsia="en-US"/>
        </w:rPr>
        <w:t>-</w:t>
      </w:r>
      <w:r>
        <w:rPr>
          <w:rFonts w:asciiTheme="minorHAnsi" w:eastAsia="Calibri" w:hAnsiTheme="minorHAnsi" w:cstheme="minorHAnsi"/>
          <w:sz w:val="22"/>
          <w:szCs w:val="22"/>
          <w:lang w:eastAsia="en-US"/>
        </w:rPr>
        <w:t>74567</w:t>
      </w:r>
      <w:r w:rsidR="00970B4C">
        <w:rPr>
          <w:rFonts w:asciiTheme="minorHAnsi" w:eastAsia="Calibri" w:hAnsiTheme="minorHAnsi" w:cstheme="minorHAnsi"/>
          <w:sz w:val="22"/>
          <w:szCs w:val="22"/>
          <w:lang w:eastAsia="en-US"/>
        </w:rPr>
        <w:t xml:space="preserve">                </w:t>
      </w:r>
      <w:bookmarkStart w:id="0" w:name="_GoBack"/>
      <w:bookmarkEnd w:id="0"/>
      <w:r w:rsidR="00970B4C">
        <w:rPr>
          <w:rFonts w:asciiTheme="minorHAnsi" w:eastAsia="Calibri" w:hAnsiTheme="minorHAnsi" w:cstheme="minorHAnsi"/>
          <w:sz w:val="22"/>
          <w:szCs w:val="22"/>
          <w:lang w:eastAsia="en-US"/>
        </w:rPr>
        <w:t xml:space="preserve">                                                                       </w:t>
      </w:r>
      <w:proofErr w:type="spellStart"/>
      <w:r w:rsidR="00970B4C" w:rsidRPr="00BB1EC3">
        <w:rPr>
          <w:rFonts w:asciiTheme="minorHAnsi" w:eastAsia="Calibri" w:hAnsiTheme="minorHAnsi" w:cstheme="minorHAnsi"/>
          <w:sz w:val="22"/>
          <w:szCs w:val="22"/>
          <w:lang w:eastAsia="en-US"/>
        </w:rPr>
        <w:t>Αρ</w:t>
      </w:r>
      <w:proofErr w:type="spellEnd"/>
      <w:r w:rsidR="00970B4C" w:rsidRPr="00BB1EC3">
        <w:rPr>
          <w:rFonts w:asciiTheme="minorHAnsi" w:eastAsia="Calibri" w:hAnsiTheme="minorHAnsi" w:cstheme="minorHAnsi"/>
          <w:sz w:val="22"/>
          <w:szCs w:val="22"/>
          <w:lang w:eastAsia="en-US"/>
        </w:rPr>
        <w:t xml:space="preserve"> .πρωτ.</w:t>
      </w:r>
      <w:r w:rsidR="00467F23" w:rsidRPr="0004329D">
        <w:rPr>
          <w:rFonts w:asciiTheme="minorHAnsi" w:eastAsia="Calibri" w:hAnsiTheme="minorHAnsi" w:cstheme="minorHAnsi"/>
          <w:sz w:val="22"/>
          <w:szCs w:val="22"/>
          <w:lang w:eastAsia="en-US"/>
        </w:rPr>
        <w:t>14791/</w:t>
      </w:r>
      <w:r w:rsidR="00DF6A3A" w:rsidRPr="00BB1EC3">
        <w:rPr>
          <w:rFonts w:asciiTheme="minorHAnsi" w:eastAsia="Calibri" w:hAnsiTheme="minorHAnsi" w:cstheme="minorHAnsi"/>
          <w:sz w:val="22"/>
          <w:szCs w:val="22"/>
          <w:lang w:eastAsia="en-US"/>
        </w:rPr>
        <w:t>20</w:t>
      </w:r>
      <w:r w:rsidR="003C0551" w:rsidRPr="00BB1EC3">
        <w:rPr>
          <w:rFonts w:asciiTheme="minorHAnsi" w:eastAsia="Calibri" w:hAnsiTheme="minorHAnsi" w:cstheme="minorHAnsi"/>
          <w:sz w:val="22"/>
          <w:szCs w:val="22"/>
          <w:lang w:eastAsia="en-US"/>
        </w:rPr>
        <w:t>/ΓΠ</w:t>
      </w:r>
    </w:p>
    <w:p w:rsidR="00504E14" w:rsidRPr="00BB1EC3" w:rsidRDefault="00504E14" w:rsidP="00D10A5F">
      <w:pPr>
        <w:suppressAutoHyphens w:val="0"/>
        <w:rPr>
          <w:rFonts w:asciiTheme="minorHAnsi" w:eastAsia="Calibri" w:hAnsiTheme="minorHAnsi" w:cstheme="minorHAnsi"/>
          <w:sz w:val="22"/>
          <w:szCs w:val="22"/>
          <w:lang w:eastAsia="en-US"/>
        </w:rPr>
      </w:pPr>
      <w:r w:rsidRPr="00BB1EC3">
        <w:rPr>
          <w:rFonts w:asciiTheme="minorHAnsi" w:eastAsia="Calibri" w:hAnsiTheme="minorHAnsi" w:cstheme="minorHAnsi"/>
          <w:sz w:val="22"/>
          <w:szCs w:val="22"/>
          <w:lang w:val="en-US" w:eastAsia="en-US"/>
        </w:rPr>
        <w:t>Email</w:t>
      </w:r>
      <w:r w:rsidRPr="00BB1EC3">
        <w:rPr>
          <w:rFonts w:asciiTheme="minorHAnsi" w:eastAsia="Calibri" w:hAnsiTheme="minorHAnsi" w:cstheme="minorHAnsi"/>
          <w:sz w:val="22"/>
          <w:szCs w:val="22"/>
          <w:lang w:eastAsia="en-US"/>
        </w:rPr>
        <w:t>:</w:t>
      </w:r>
      <w:proofErr w:type="spellStart"/>
      <w:r w:rsidR="00B835F3" w:rsidRPr="00BB1EC3">
        <w:rPr>
          <w:rFonts w:asciiTheme="minorHAnsi" w:eastAsia="Calibri" w:hAnsiTheme="minorHAnsi" w:cstheme="minorHAnsi"/>
          <w:sz w:val="22"/>
          <w:szCs w:val="22"/>
          <w:lang w:val="en-US" w:eastAsia="en-US"/>
        </w:rPr>
        <w:t>promith</w:t>
      </w:r>
      <w:proofErr w:type="spellEnd"/>
      <w:r w:rsidR="00B835F3" w:rsidRPr="00BB1EC3">
        <w:rPr>
          <w:rFonts w:asciiTheme="minorHAnsi" w:eastAsia="Calibri" w:hAnsiTheme="minorHAnsi" w:cstheme="minorHAnsi"/>
          <w:sz w:val="22"/>
          <w:szCs w:val="22"/>
          <w:lang w:eastAsia="en-US"/>
        </w:rPr>
        <w:t>@</w:t>
      </w:r>
      <w:proofErr w:type="spellStart"/>
      <w:r w:rsidR="00B835F3" w:rsidRPr="00BB1EC3">
        <w:rPr>
          <w:rFonts w:asciiTheme="minorHAnsi" w:eastAsia="Calibri" w:hAnsiTheme="minorHAnsi" w:cstheme="minorHAnsi"/>
          <w:sz w:val="22"/>
          <w:szCs w:val="22"/>
          <w:lang w:val="en-US" w:eastAsia="en-US"/>
        </w:rPr>
        <w:t>uth</w:t>
      </w:r>
      <w:proofErr w:type="spellEnd"/>
      <w:r w:rsidR="00B835F3" w:rsidRPr="00BB1EC3">
        <w:rPr>
          <w:rFonts w:asciiTheme="minorHAnsi" w:eastAsia="Calibri" w:hAnsiTheme="minorHAnsi" w:cstheme="minorHAnsi"/>
          <w:sz w:val="22"/>
          <w:szCs w:val="22"/>
          <w:lang w:eastAsia="en-US"/>
        </w:rPr>
        <w:t>.</w:t>
      </w:r>
      <w:r w:rsidR="00B835F3" w:rsidRPr="00BB1EC3">
        <w:rPr>
          <w:rFonts w:asciiTheme="minorHAnsi" w:eastAsia="Calibri" w:hAnsiTheme="minorHAnsi" w:cstheme="minorHAnsi"/>
          <w:sz w:val="22"/>
          <w:szCs w:val="22"/>
          <w:lang w:val="en-US" w:eastAsia="en-US"/>
        </w:rPr>
        <w:t>gr</w:t>
      </w:r>
    </w:p>
    <w:p w:rsidR="00D10A5F" w:rsidRPr="001F7A88" w:rsidRDefault="001F7A88" w:rsidP="00D10A5F">
      <w:pPr>
        <w:suppressAutoHyphens w:val="0"/>
        <w:spacing w:line="360" w:lineRule="auto"/>
        <w:jc w:val="center"/>
        <w:rPr>
          <w:rFonts w:asciiTheme="minorHAnsi" w:eastAsia="Calibri" w:hAnsiTheme="minorHAnsi" w:cstheme="minorHAnsi"/>
          <w:sz w:val="22"/>
          <w:szCs w:val="22"/>
          <w:lang w:eastAsia="en-US"/>
        </w:rPr>
      </w:pPr>
      <w:r w:rsidRPr="00BB1EC3">
        <w:rPr>
          <w:rFonts w:asciiTheme="minorHAnsi" w:eastAsia="Calibri" w:hAnsiTheme="minorHAnsi" w:cstheme="minorHAnsi"/>
          <w:sz w:val="22"/>
          <w:szCs w:val="22"/>
          <w:lang w:eastAsia="en-US"/>
        </w:rPr>
        <w:t xml:space="preserve">                                                                                                               ΒΟΛΟΣ </w:t>
      </w:r>
      <w:r w:rsidR="00197DC3" w:rsidRPr="00E07B28">
        <w:rPr>
          <w:rFonts w:asciiTheme="minorHAnsi" w:eastAsia="Calibri" w:hAnsiTheme="minorHAnsi" w:cstheme="minorHAnsi"/>
          <w:sz w:val="22"/>
          <w:szCs w:val="22"/>
          <w:lang w:eastAsia="en-US"/>
        </w:rPr>
        <w:t>28</w:t>
      </w:r>
      <w:r w:rsidR="001625A7" w:rsidRPr="00BB1EC3">
        <w:rPr>
          <w:rFonts w:asciiTheme="minorHAnsi" w:eastAsia="Calibri" w:hAnsiTheme="minorHAnsi" w:cstheme="minorHAnsi"/>
          <w:sz w:val="22"/>
          <w:szCs w:val="22"/>
          <w:lang w:eastAsia="en-US"/>
        </w:rPr>
        <w:t>-</w:t>
      </w:r>
      <w:r w:rsidR="0072169F" w:rsidRPr="00EB1FA0">
        <w:rPr>
          <w:rFonts w:asciiTheme="minorHAnsi" w:eastAsia="Calibri" w:hAnsiTheme="minorHAnsi" w:cstheme="minorHAnsi"/>
          <w:sz w:val="22"/>
          <w:szCs w:val="22"/>
          <w:lang w:eastAsia="en-US"/>
        </w:rPr>
        <w:t>7</w:t>
      </w:r>
      <w:r w:rsidR="001625A7" w:rsidRPr="00BB1EC3">
        <w:rPr>
          <w:rFonts w:asciiTheme="minorHAnsi" w:eastAsia="Calibri" w:hAnsiTheme="minorHAnsi" w:cstheme="minorHAnsi"/>
          <w:sz w:val="22"/>
          <w:szCs w:val="22"/>
          <w:lang w:eastAsia="en-US"/>
        </w:rPr>
        <w:t>-2020</w:t>
      </w:r>
      <w:r w:rsidRPr="001F7A88">
        <w:rPr>
          <w:rFonts w:asciiTheme="minorHAnsi" w:eastAsia="Calibri" w:hAnsiTheme="minorHAnsi" w:cstheme="minorHAnsi"/>
          <w:sz w:val="22"/>
          <w:szCs w:val="22"/>
          <w:lang w:eastAsia="en-US"/>
        </w:rPr>
        <w:t xml:space="preserve">    </w:t>
      </w:r>
    </w:p>
    <w:p w:rsidR="00D10A5F" w:rsidRPr="00BB4880" w:rsidRDefault="00D10A5F" w:rsidP="00D10A5F">
      <w:pPr>
        <w:suppressAutoHyphens w:val="0"/>
        <w:spacing w:line="360" w:lineRule="auto"/>
        <w:rPr>
          <w:rFonts w:asciiTheme="minorHAnsi" w:eastAsia="Calibri" w:hAnsiTheme="minorHAnsi" w:cstheme="minorHAnsi"/>
          <w:b/>
          <w:sz w:val="22"/>
          <w:szCs w:val="22"/>
        </w:rPr>
      </w:pPr>
    </w:p>
    <w:p w:rsidR="00D10A5F" w:rsidRPr="00BB4880" w:rsidRDefault="00D10A5F" w:rsidP="00D10A5F">
      <w:pPr>
        <w:suppressAutoHyphens w:val="0"/>
        <w:spacing w:line="360" w:lineRule="auto"/>
        <w:jc w:val="center"/>
        <w:rPr>
          <w:rFonts w:asciiTheme="minorHAnsi" w:eastAsia="Calibri" w:hAnsiTheme="minorHAnsi" w:cstheme="minorHAnsi"/>
          <w:b/>
          <w:sz w:val="22"/>
          <w:szCs w:val="22"/>
        </w:rPr>
      </w:pPr>
      <w:r w:rsidRPr="00BB4880">
        <w:rPr>
          <w:rFonts w:asciiTheme="minorHAnsi" w:eastAsia="Calibri" w:hAnsiTheme="minorHAnsi" w:cstheme="minorHAnsi"/>
          <w:b/>
          <w:sz w:val="22"/>
          <w:szCs w:val="22"/>
        </w:rPr>
        <w:t>ΠΡΟΣΚΛΗΣΗ ΕΚΔΗΛΩΣΗΣ ΕΝΔΙΑΦΕΡΟΝΤΟΣ</w:t>
      </w:r>
    </w:p>
    <w:p w:rsidR="00D10A5F" w:rsidRPr="00BB4880" w:rsidRDefault="00D10A5F" w:rsidP="00D10A5F">
      <w:pPr>
        <w:suppressAutoHyphens w:val="0"/>
        <w:spacing w:after="120"/>
        <w:jc w:val="both"/>
        <w:rPr>
          <w:rFonts w:asciiTheme="minorHAnsi" w:eastAsia="Calibri" w:hAnsiTheme="minorHAnsi" w:cstheme="minorHAnsi"/>
          <w:b/>
          <w:sz w:val="22"/>
          <w:szCs w:val="22"/>
          <w:lang w:eastAsia="en-US"/>
        </w:rPr>
      </w:pPr>
      <w:r w:rsidRPr="00BB4880">
        <w:rPr>
          <w:rFonts w:asciiTheme="minorHAnsi" w:eastAsia="Calibri" w:hAnsiTheme="minorHAnsi" w:cstheme="minorHAnsi"/>
          <w:b/>
          <w:sz w:val="22"/>
          <w:szCs w:val="22"/>
          <w:lang w:eastAsia="en-US"/>
        </w:rPr>
        <w:t>Ο Αντιπρύτανης Οικονομικών, Προγραμματισμού και Ανάπτυξης του Πανεπιστημίου Θεσσαλίας  έχοντας υπόψη:</w:t>
      </w:r>
    </w:p>
    <w:p w:rsidR="0042411B" w:rsidRPr="00BB4880" w:rsidRDefault="00CB2C6B" w:rsidP="00D10A5F">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BB4880">
        <w:rPr>
          <w:rFonts w:asciiTheme="minorHAnsi" w:hAnsiTheme="minorHAnsi" w:cstheme="minorHAnsi"/>
          <w:lang w:eastAsia="en-US"/>
        </w:rPr>
        <w:t>Τ</w:t>
      </w:r>
      <w:r w:rsidR="00197DC3">
        <w:rPr>
          <w:rFonts w:asciiTheme="minorHAnsi" w:hAnsiTheme="minorHAnsi" w:cstheme="minorHAnsi"/>
          <w:lang w:val="en-US" w:eastAsia="en-US"/>
        </w:rPr>
        <w:t>o</w:t>
      </w:r>
      <w:r w:rsidR="00D10A5F" w:rsidRPr="00BB4880">
        <w:rPr>
          <w:rFonts w:asciiTheme="minorHAnsi" w:hAnsiTheme="minorHAnsi" w:cstheme="minorHAnsi"/>
          <w:lang w:eastAsia="en-US"/>
        </w:rPr>
        <w:t xml:space="preserve"> με </w:t>
      </w:r>
      <w:proofErr w:type="spellStart"/>
      <w:r w:rsidR="00D10A5F" w:rsidRPr="00BB4880">
        <w:rPr>
          <w:rFonts w:asciiTheme="minorHAnsi" w:hAnsiTheme="minorHAnsi" w:cstheme="minorHAnsi"/>
          <w:lang w:eastAsia="en-US"/>
        </w:rPr>
        <w:t>αριθμ</w:t>
      </w:r>
      <w:proofErr w:type="spellEnd"/>
      <w:r w:rsidR="00D10A5F" w:rsidRPr="00BB4880">
        <w:rPr>
          <w:rFonts w:asciiTheme="minorHAnsi" w:hAnsiTheme="minorHAnsi" w:cstheme="minorHAnsi"/>
          <w:lang w:eastAsia="en-US"/>
        </w:rPr>
        <w:t>. Πρωτ.:</w:t>
      </w:r>
      <w:r w:rsidR="00E07B28" w:rsidRPr="00E07B28">
        <w:rPr>
          <w:rFonts w:asciiTheme="minorHAnsi" w:hAnsiTheme="minorHAnsi" w:cstheme="minorHAnsi"/>
          <w:lang w:eastAsia="en-US"/>
        </w:rPr>
        <w:t>13959</w:t>
      </w:r>
      <w:r w:rsidR="002D057D" w:rsidRPr="00BB4880">
        <w:rPr>
          <w:rFonts w:asciiTheme="minorHAnsi" w:hAnsiTheme="minorHAnsi" w:cstheme="minorHAnsi"/>
          <w:lang w:eastAsia="en-US"/>
        </w:rPr>
        <w:t>/</w:t>
      </w:r>
      <w:r w:rsidR="00E53FB9" w:rsidRPr="00BB4880">
        <w:rPr>
          <w:rFonts w:asciiTheme="minorHAnsi" w:hAnsiTheme="minorHAnsi" w:cstheme="minorHAnsi"/>
          <w:lang w:eastAsia="en-US"/>
        </w:rPr>
        <w:t>20</w:t>
      </w:r>
      <w:r w:rsidR="008335B0" w:rsidRPr="00BB4880">
        <w:rPr>
          <w:rFonts w:asciiTheme="minorHAnsi" w:hAnsiTheme="minorHAnsi" w:cstheme="minorHAnsi"/>
          <w:lang w:eastAsia="en-US"/>
        </w:rPr>
        <w:t>/</w:t>
      </w:r>
      <w:r w:rsidR="009B41B5" w:rsidRPr="00BB4880">
        <w:rPr>
          <w:rFonts w:asciiTheme="minorHAnsi" w:hAnsiTheme="minorHAnsi" w:cstheme="minorHAnsi"/>
          <w:lang w:eastAsia="en-US"/>
        </w:rPr>
        <w:t>ΓΠ</w:t>
      </w:r>
      <w:r w:rsidR="009E63A8" w:rsidRPr="009E63A8">
        <w:rPr>
          <w:rFonts w:asciiTheme="minorHAnsi" w:hAnsiTheme="minorHAnsi" w:cstheme="minorHAnsi"/>
          <w:lang w:eastAsia="en-US"/>
        </w:rPr>
        <w:t xml:space="preserve"> </w:t>
      </w:r>
      <w:r w:rsidR="00E07B28" w:rsidRPr="00E07B28">
        <w:rPr>
          <w:rFonts w:asciiTheme="minorHAnsi" w:hAnsiTheme="minorHAnsi" w:cstheme="minorHAnsi"/>
          <w:lang w:eastAsia="en-US"/>
        </w:rPr>
        <w:t xml:space="preserve">16-7-2020 </w:t>
      </w:r>
      <w:r w:rsidR="00416678" w:rsidRPr="00BB4880">
        <w:rPr>
          <w:rFonts w:asciiTheme="minorHAnsi" w:hAnsiTheme="minorHAnsi" w:cstheme="minorHAnsi"/>
          <w:lang w:eastAsia="en-US"/>
        </w:rPr>
        <w:t xml:space="preserve">  </w:t>
      </w:r>
      <w:r w:rsidR="004664AF" w:rsidRPr="00BB4880">
        <w:rPr>
          <w:rFonts w:asciiTheme="minorHAnsi" w:hAnsiTheme="minorHAnsi" w:cstheme="minorHAnsi"/>
          <w:lang w:eastAsia="en-US"/>
        </w:rPr>
        <w:t>Πρωτογε</w:t>
      </w:r>
      <w:r w:rsidR="00E07B28">
        <w:rPr>
          <w:rFonts w:asciiTheme="minorHAnsi" w:hAnsiTheme="minorHAnsi" w:cstheme="minorHAnsi"/>
          <w:lang w:eastAsia="en-US"/>
        </w:rPr>
        <w:t>νές αίτημα στης Σχολής Ανθρωπιστικών και Κοινωνικών επιστημών του Π.Θ</w:t>
      </w:r>
      <w:r w:rsidR="008335B0" w:rsidRPr="00BB4880">
        <w:rPr>
          <w:rFonts w:asciiTheme="minorHAnsi" w:hAnsiTheme="minorHAnsi" w:cstheme="minorHAnsi"/>
          <w:lang w:eastAsia="en-US"/>
        </w:rPr>
        <w:t>.</w:t>
      </w:r>
    </w:p>
    <w:p w:rsidR="00BE6197" w:rsidRDefault="004664AF" w:rsidP="00D10A5F">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BB4880">
        <w:rPr>
          <w:rFonts w:asciiTheme="minorHAnsi" w:hAnsiTheme="minorHAnsi" w:cstheme="minorHAnsi"/>
          <w:lang w:eastAsia="en-US"/>
        </w:rPr>
        <w:t>Τ</w:t>
      </w:r>
      <w:r w:rsidR="00197DC3">
        <w:rPr>
          <w:rFonts w:asciiTheme="minorHAnsi" w:hAnsiTheme="minorHAnsi" w:cstheme="minorHAnsi"/>
          <w:lang w:eastAsia="en-US"/>
        </w:rPr>
        <w:t>ην</w:t>
      </w:r>
      <w:r w:rsidRPr="00BB4880">
        <w:rPr>
          <w:rFonts w:asciiTheme="minorHAnsi" w:hAnsiTheme="minorHAnsi" w:cstheme="minorHAnsi"/>
          <w:lang w:eastAsia="en-US"/>
        </w:rPr>
        <w:t xml:space="preserve"> Τεχνικ</w:t>
      </w:r>
      <w:r w:rsidR="00197DC3">
        <w:rPr>
          <w:rFonts w:asciiTheme="minorHAnsi" w:hAnsiTheme="minorHAnsi" w:cstheme="minorHAnsi"/>
          <w:lang w:eastAsia="en-US"/>
        </w:rPr>
        <w:t>ή</w:t>
      </w:r>
      <w:r w:rsidRPr="00BB4880">
        <w:rPr>
          <w:rFonts w:asciiTheme="minorHAnsi" w:hAnsiTheme="minorHAnsi" w:cstheme="minorHAnsi"/>
          <w:lang w:eastAsia="en-US"/>
        </w:rPr>
        <w:t xml:space="preserve"> </w:t>
      </w:r>
      <w:r w:rsidR="00197DC3">
        <w:rPr>
          <w:rFonts w:asciiTheme="minorHAnsi" w:hAnsiTheme="minorHAnsi" w:cstheme="minorHAnsi"/>
          <w:lang w:eastAsia="en-US"/>
        </w:rPr>
        <w:t xml:space="preserve"> </w:t>
      </w:r>
      <w:r w:rsidR="00E07B28">
        <w:rPr>
          <w:rFonts w:asciiTheme="minorHAnsi" w:hAnsiTheme="minorHAnsi" w:cstheme="minorHAnsi"/>
          <w:lang w:eastAsia="en-US"/>
        </w:rPr>
        <w:t>Έ</w:t>
      </w:r>
      <w:r w:rsidR="00197DC3">
        <w:rPr>
          <w:rFonts w:asciiTheme="minorHAnsi" w:hAnsiTheme="minorHAnsi" w:cstheme="minorHAnsi"/>
          <w:lang w:eastAsia="en-US"/>
        </w:rPr>
        <w:t>κθεση</w:t>
      </w:r>
      <w:r w:rsidRPr="00BB4880">
        <w:rPr>
          <w:rFonts w:asciiTheme="minorHAnsi" w:hAnsiTheme="minorHAnsi" w:cstheme="minorHAnsi"/>
          <w:lang w:eastAsia="en-US"/>
        </w:rPr>
        <w:t xml:space="preserve"> </w:t>
      </w:r>
      <w:r w:rsidR="00E22771">
        <w:rPr>
          <w:rFonts w:asciiTheme="minorHAnsi" w:hAnsiTheme="minorHAnsi" w:cstheme="minorHAnsi"/>
          <w:lang w:eastAsia="en-US"/>
        </w:rPr>
        <w:t>τ</w:t>
      </w:r>
      <w:r w:rsidR="00197DC3">
        <w:rPr>
          <w:rFonts w:asciiTheme="minorHAnsi" w:hAnsiTheme="minorHAnsi" w:cstheme="minorHAnsi"/>
          <w:lang w:eastAsia="en-US"/>
        </w:rPr>
        <w:t>ην</w:t>
      </w:r>
      <w:r w:rsidR="00E22771">
        <w:rPr>
          <w:rFonts w:asciiTheme="minorHAnsi" w:hAnsiTheme="minorHAnsi" w:cstheme="minorHAnsi"/>
          <w:lang w:eastAsia="en-US"/>
        </w:rPr>
        <w:t xml:space="preserve"> ενσωματωμέν</w:t>
      </w:r>
      <w:r w:rsidR="00197DC3">
        <w:rPr>
          <w:rFonts w:asciiTheme="minorHAnsi" w:hAnsiTheme="minorHAnsi" w:cstheme="minorHAnsi"/>
          <w:lang w:eastAsia="en-US"/>
        </w:rPr>
        <w:t>η</w:t>
      </w:r>
      <w:r w:rsidR="00E22771">
        <w:rPr>
          <w:rFonts w:asciiTheme="minorHAnsi" w:hAnsiTheme="minorHAnsi" w:cstheme="minorHAnsi"/>
          <w:lang w:eastAsia="en-US"/>
        </w:rPr>
        <w:t xml:space="preserve"> στ</w:t>
      </w:r>
      <w:r w:rsidR="00197DC3">
        <w:rPr>
          <w:rFonts w:asciiTheme="minorHAnsi" w:hAnsiTheme="minorHAnsi" w:cstheme="minorHAnsi"/>
          <w:lang w:eastAsia="en-US"/>
        </w:rPr>
        <w:t xml:space="preserve">ο </w:t>
      </w:r>
      <w:r w:rsidR="00E22771">
        <w:rPr>
          <w:rFonts w:asciiTheme="minorHAnsi" w:hAnsiTheme="minorHAnsi" w:cstheme="minorHAnsi"/>
          <w:lang w:eastAsia="en-US"/>
        </w:rPr>
        <w:t>ανωτέρω πρωτογεν</w:t>
      </w:r>
      <w:r w:rsidR="00197DC3">
        <w:rPr>
          <w:rFonts w:asciiTheme="minorHAnsi" w:hAnsiTheme="minorHAnsi" w:cstheme="minorHAnsi"/>
          <w:lang w:eastAsia="en-US"/>
        </w:rPr>
        <w:t>ές</w:t>
      </w:r>
      <w:r w:rsidR="00E22771">
        <w:rPr>
          <w:rFonts w:asciiTheme="minorHAnsi" w:hAnsiTheme="minorHAnsi" w:cstheme="minorHAnsi"/>
          <w:lang w:eastAsia="en-US"/>
        </w:rPr>
        <w:t xml:space="preserve"> </w:t>
      </w:r>
      <w:r w:rsidRPr="00BB4880">
        <w:rPr>
          <w:rFonts w:asciiTheme="minorHAnsi" w:hAnsiTheme="minorHAnsi" w:cstheme="minorHAnsi"/>
          <w:lang w:eastAsia="en-US"/>
        </w:rPr>
        <w:t xml:space="preserve"> του Π.Θ.</w:t>
      </w:r>
    </w:p>
    <w:p w:rsidR="00087275" w:rsidRPr="00BB4880" w:rsidRDefault="00BE6197" w:rsidP="007F55ED">
      <w:pPr>
        <w:pStyle w:val="a3"/>
        <w:numPr>
          <w:ilvl w:val="0"/>
          <w:numId w:val="4"/>
        </w:numPr>
        <w:suppressAutoHyphens w:val="0"/>
        <w:spacing w:after="0" w:line="240" w:lineRule="auto"/>
        <w:ind w:left="284" w:hanging="284"/>
        <w:jc w:val="both"/>
        <w:rPr>
          <w:rFonts w:asciiTheme="minorHAnsi" w:hAnsiTheme="minorHAnsi" w:cstheme="minorHAnsi"/>
          <w:lang w:eastAsia="en-US"/>
        </w:rPr>
      </w:pPr>
      <w:r>
        <w:rPr>
          <w:rFonts w:asciiTheme="minorHAnsi" w:hAnsiTheme="minorHAnsi" w:cstheme="minorHAnsi"/>
          <w:lang w:eastAsia="en-US"/>
        </w:rPr>
        <w:t>Τ</w:t>
      </w:r>
      <w:r w:rsidR="00197DC3">
        <w:rPr>
          <w:rFonts w:asciiTheme="minorHAnsi" w:hAnsiTheme="minorHAnsi" w:cstheme="minorHAnsi"/>
          <w:lang w:eastAsia="en-US"/>
        </w:rPr>
        <w:t xml:space="preserve">ην </w:t>
      </w:r>
      <w:r w:rsidR="00D10A5F" w:rsidRPr="00BB4880">
        <w:rPr>
          <w:rFonts w:asciiTheme="minorHAnsi" w:hAnsiTheme="minorHAnsi" w:cstheme="minorHAnsi"/>
          <w:lang w:eastAsia="en-US"/>
        </w:rPr>
        <w:t xml:space="preserve"> με </w:t>
      </w:r>
      <w:proofErr w:type="spellStart"/>
      <w:r w:rsidR="00D10A5F" w:rsidRPr="00BB4880">
        <w:rPr>
          <w:rFonts w:asciiTheme="minorHAnsi" w:hAnsiTheme="minorHAnsi" w:cstheme="minorHAnsi"/>
          <w:lang w:eastAsia="en-US"/>
        </w:rPr>
        <w:t>αρ</w:t>
      </w:r>
      <w:proofErr w:type="spellEnd"/>
      <w:r w:rsidR="00D10A5F" w:rsidRPr="00BB4880">
        <w:rPr>
          <w:rFonts w:asciiTheme="minorHAnsi" w:hAnsiTheme="minorHAnsi" w:cstheme="minorHAnsi"/>
          <w:lang w:eastAsia="en-US"/>
        </w:rPr>
        <w:t>. πρωτ.:</w:t>
      </w:r>
      <w:r w:rsidR="00E07B28">
        <w:rPr>
          <w:rFonts w:asciiTheme="minorHAnsi" w:hAnsiTheme="minorHAnsi" w:cstheme="minorHAnsi"/>
          <w:lang w:eastAsia="en-US"/>
        </w:rPr>
        <w:t>14694</w:t>
      </w:r>
      <w:r w:rsidR="002C5209" w:rsidRPr="00BB4880">
        <w:rPr>
          <w:rFonts w:asciiTheme="minorHAnsi" w:hAnsiTheme="minorHAnsi" w:cstheme="minorHAnsi"/>
          <w:lang w:eastAsia="en-US"/>
        </w:rPr>
        <w:t>/</w:t>
      </w:r>
      <w:r w:rsidR="00E53FB9" w:rsidRPr="00BB4880">
        <w:rPr>
          <w:rFonts w:asciiTheme="minorHAnsi" w:hAnsiTheme="minorHAnsi" w:cstheme="minorHAnsi"/>
          <w:lang w:eastAsia="en-US"/>
        </w:rPr>
        <w:t>20</w:t>
      </w:r>
      <w:r w:rsidR="008335B0" w:rsidRPr="00BB4880">
        <w:rPr>
          <w:rFonts w:asciiTheme="minorHAnsi" w:hAnsiTheme="minorHAnsi" w:cstheme="minorHAnsi"/>
          <w:lang w:eastAsia="en-US"/>
        </w:rPr>
        <w:t>/ΓΠ</w:t>
      </w:r>
      <w:r w:rsidR="008970F0" w:rsidRPr="00BB4880">
        <w:rPr>
          <w:rFonts w:asciiTheme="minorHAnsi" w:hAnsiTheme="minorHAnsi" w:cstheme="minorHAnsi"/>
          <w:lang w:eastAsia="en-US"/>
        </w:rPr>
        <w:t xml:space="preserve"> </w:t>
      </w:r>
      <w:r w:rsidR="00E07B28" w:rsidRPr="00E07B28">
        <w:rPr>
          <w:rFonts w:asciiTheme="minorHAnsi" w:hAnsiTheme="minorHAnsi" w:cstheme="minorHAnsi"/>
          <w:lang w:eastAsia="en-US"/>
        </w:rPr>
        <w:t>27-7-2020</w:t>
      </w:r>
      <w:r w:rsidR="00F43A30" w:rsidRPr="00BB4880">
        <w:rPr>
          <w:rFonts w:asciiTheme="minorHAnsi" w:hAnsiTheme="minorHAnsi" w:cstheme="minorHAnsi"/>
          <w:lang w:eastAsia="en-US"/>
        </w:rPr>
        <w:t xml:space="preserve"> </w:t>
      </w:r>
      <w:r w:rsidR="009E63A8">
        <w:rPr>
          <w:rFonts w:asciiTheme="minorHAnsi" w:hAnsiTheme="minorHAnsi" w:cstheme="minorHAnsi"/>
          <w:lang w:eastAsia="en-US"/>
        </w:rPr>
        <w:t>με</w:t>
      </w:r>
      <w:r w:rsidR="009E63A8" w:rsidRPr="009E63A8">
        <w:rPr>
          <w:rFonts w:asciiTheme="minorHAnsi" w:hAnsiTheme="minorHAnsi" w:cstheme="minorHAnsi"/>
          <w:lang w:eastAsia="en-US"/>
        </w:rPr>
        <w:t xml:space="preserve"> </w:t>
      </w:r>
      <w:r w:rsidR="009E63A8">
        <w:rPr>
          <w:rFonts w:asciiTheme="minorHAnsi" w:hAnsiTheme="minorHAnsi" w:cstheme="minorHAnsi"/>
          <w:lang w:eastAsia="en-US"/>
        </w:rPr>
        <w:t>ΑΔΑ</w:t>
      </w:r>
      <w:r w:rsidR="009E63A8" w:rsidRPr="009E63A8">
        <w:rPr>
          <w:rFonts w:asciiTheme="minorHAnsi" w:hAnsiTheme="minorHAnsi" w:cstheme="minorHAnsi"/>
          <w:lang w:eastAsia="en-US"/>
        </w:rPr>
        <w:t>:</w:t>
      </w:r>
      <w:r w:rsidR="0028328C">
        <w:rPr>
          <w:rFonts w:asciiTheme="minorHAnsi" w:hAnsiTheme="minorHAnsi" w:cstheme="minorHAnsi"/>
          <w:lang w:eastAsia="en-US"/>
        </w:rPr>
        <w:t>ΩΛ33469Β7Ξ-6ΒΤ</w:t>
      </w:r>
      <w:r w:rsidR="001810A6">
        <w:rPr>
          <w:rFonts w:asciiTheme="minorHAnsi" w:hAnsiTheme="minorHAnsi" w:cstheme="minorHAnsi"/>
          <w:lang w:eastAsia="en-US"/>
        </w:rPr>
        <w:t xml:space="preserve"> </w:t>
      </w:r>
      <w:r w:rsidR="00197DC3">
        <w:rPr>
          <w:rFonts w:asciiTheme="minorHAnsi" w:hAnsiTheme="minorHAnsi" w:cstheme="minorHAnsi"/>
          <w:lang w:eastAsia="en-US"/>
        </w:rPr>
        <w:t>έγκριση δαπάνης</w:t>
      </w:r>
      <w:r w:rsidR="00087275" w:rsidRPr="00BB4880">
        <w:rPr>
          <w:rFonts w:asciiTheme="minorHAnsi" w:hAnsiTheme="minorHAnsi" w:cstheme="minorHAnsi"/>
          <w:lang w:eastAsia="en-US"/>
        </w:rPr>
        <w:t>.</w:t>
      </w:r>
    </w:p>
    <w:p w:rsidR="00D10A5F" w:rsidRPr="00BB4880" w:rsidRDefault="00EB1FA0" w:rsidP="007F55ED">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BB4880">
        <w:rPr>
          <w:rFonts w:asciiTheme="minorHAnsi" w:hAnsiTheme="minorHAnsi" w:cstheme="minorHAnsi"/>
          <w:lang w:eastAsia="en-US"/>
        </w:rPr>
        <w:t>Τις με</w:t>
      </w:r>
      <w:r w:rsidR="00D10A5F" w:rsidRPr="00BB4880">
        <w:rPr>
          <w:rFonts w:asciiTheme="minorHAnsi" w:hAnsiTheme="minorHAnsi" w:cstheme="minorHAnsi"/>
          <w:lang w:eastAsia="en-US"/>
        </w:rPr>
        <w:t xml:space="preserve"> </w:t>
      </w:r>
      <w:proofErr w:type="spellStart"/>
      <w:r w:rsidR="00D10A5F" w:rsidRPr="00BB4880">
        <w:rPr>
          <w:rFonts w:asciiTheme="minorHAnsi" w:hAnsiTheme="minorHAnsi" w:cstheme="minorHAnsi"/>
          <w:lang w:eastAsia="en-US"/>
        </w:rPr>
        <w:t>αρ</w:t>
      </w:r>
      <w:proofErr w:type="spellEnd"/>
      <w:r w:rsidR="00D10A5F" w:rsidRPr="00BB4880">
        <w:rPr>
          <w:rFonts w:asciiTheme="minorHAnsi" w:hAnsiTheme="minorHAnsi" w:cstheme="minorHAnsi"/>
          <w:lang w:eastAsia="en-US"/>
        </w:rPr>
        <w:t xml:space="preserve">. </w:t>
      </w:r>
      <w:proofErr w:type="spellStart"/>
      <w:r w:rsidR="00D10A5F" w:rsidRPr="00BB4880">
        <w:rPr>
          <w:rFonts w:asciiTheme="minorHAnsi" w:hAnsiTheme="minorHAnsi" w:cstheme="minorHAnsi"/>
          <w:lang w:eastAsia="en-US"/>
        </w:rPr>
        <w:t>πρωτ</w:t>
      </w:r>
      <w:proofErr w:type="spellEnd"/>
      <w:r w:rsidR="00D10A5F" w:rsidRPr="00BB4880">
        <w:rPr>
          <w:rFonts w:asciiTheme="minorHAnsi" w:hAnsiTheme="minorHAnsi" w:cstheme="minorHAnsi"/>
          <w:lang w:eastAsia="en-US"/>
        </w:rPr>
        <w:t>.</w:t>
      </w:r>
      <w:r w:rsidR="009E63A8">
        <w:rPr>
          <w:rFonts w:asciiTheme="minorHAnsi" w:hAnsiTheme="minorHAnsi" w:cstheme="minorHAnsi"/>
          <w:lang w:eastAsia="en-US"/>
        </w:rPr>
        <w:t xml:space="preserve"> </w:t>
      </w:r>
      <w:r w:rsidR="00E07B28">
        <w:rPr>
          <w:rFonts w:asciiTheme="minorHAnsi" w:hAnsiTheme="minorHAnsi" w:cstheme="minorHAnsi"/>
          <w:lang w:eastAsia="en-US"/>
        </w:rPr>
        <w:t>14740</w:t>
      </w:r>
      <w:r w:rsidR="005553F2">
        <w:rPr>
          <w:rFonts w:asciiTheme="minorHAnsi" w:hAnsiTheme="minorHAnsi" w:cstheme="minorHAnsi"/>
          <w:lang w:eastAsia="en-US"/>
        </w:rPr>
        <w:t>/</w:t>
      </w:r>
      <w:r w:rsidR="00E53FB9" w:rsidRPr="00BB4880">
        <w:rPr>
          <w:rFonts w:asciiTheme="minorHAnsi" w:hAnsiTheme="minorHAnsi" w:cstheme="minorHAnsi"/>
          <w:lang w:eastAsia="en-US"/>
        </w:rPr>
        <w:t>20</w:t>
      </w:r>
      <w:r w:rsidR="008335B0" w:rsidRPr="00BB4880">
        <w:rPr>
          <w:rFonts w:asciiTheme="minorHAnsi" w:hAnsiTheme="minorHAnsi" w:cstheme="minorHAnsi"/>
          <w:lang w:eastAsia="en-US"/>
        </w:rPr>
        <w:t>/ΓΠ</w:t>
      </w:r>
      <w:r w:rsidR="00384639" w:rsidRPr="00BB4880">
        <w:rPr>
          <w:rFonts w:asciiTheme="minorHAnsi" w:hAnsiTheme="minorHAnsi" w:cstheme="minorHAnsi"/>
          <w:lang w:eastAsia="en-US"/>
        </w:rPr>
        <w:t xml:space="preserve"> </w:t>
      </w:r>
      <w:r w:rsidR="00E07B28">
        <w:rPr>
          <w:rFonts w:asciiTheme="minorHAnsi" w:hAnsiTheme="minorHAnsi" w:cstheme="minorHAnsi"/>
          <w:lang w:eastAsia="en-US"/>
        </w:rPr>
        <w:t>28-7-2020</w:t>
      </w:r>
      <w:r w:rsidR="00F43A30" w:rsidRPr="00BB4880">
        <w:rPr>
          <w:rFonts w:asciiTheme="minorHAnsi" w:hAnsiTheme="minorHAnsi" w:cstheme="minorHAnsi"/>
          <w:lang w:eastAsia="en-US"/>
        </w:rPr>
        <w:t xml:space="preserve"> με α/α</w:t>
      </w:r>
      <w:r w:rsidR="00EE0C4D">
        <w:rPr>
          <w:rFonts w:asciiTheme="minorHAnsi" w:hAnsiTheme="minorHAnsi" w:cstheme="minorHAnsi"/>
          <w:lang w:eastAsia="en-US"/>
        </w:rPr>
        <w:t xml:space="preserve"> </w:t>
      </w:r>
      <w:r w:rsidR="00E07B28">
        <w:rPr>
          <w:rFonts w:asciiTheme="minorHAnsi" w:hAnsiTheme="minorHAnsi" w:cstheme="minorHAnsi"/>
          <w:lang w:eastAsia="en-US"/>
        </w:rPr>
        <w:t>591</w:t>
      </w:r>
      <w:r w:rsidR="005553F2">
        <w:rPr>
          <w:rFonts w:asciiTheme="minorHAnsi" w:hAnsiTheme="minorHAnsi" w:cstheme="minorHAnsi"/>
          <w:lang w:eastAsia="en-US"/>
        </w:rPr>
        <w:t xml:space="preserve"> και </w:t>
      </w:r>
      <w:r w:rsidR="009E63A8">
        <w:rPr>
          <w:rFonts w:asciiTheme="minorHAnsi" w:hAnsiTheme="minorHAnsi" w:cstheme="minorHAnsi"/>
          <w:lang w:eastAsia="en-US"/>
        </w:rPr>
        <w:t xml:space="preserve"> </w:t>
      </w:r>
      <w:r w:rsidR="00D10A5F" w:rsidRPr="00BB4880">
        <w:rPr>
          <w:rFonts w:asciiTheme="minorHAnsi" w:hAnsiTheme="minorHAnsi" w:cstheme="minorHAnsi"/>
          <w:lang w:eastAsia="en-US"/>
        </w:rPr>
        <w:t>ΑΔΑ</w:t>
      </w:r>
      <w:r w:rsidR="00FD1D78" w:rsidRPr="00BB4880">
        <w:rPr>
          <w:rFonts w:asciiTheme="minorHAnsi" w:hAnsiTheme="minorHAnsi" w:cstheme="minorHAnsi"/>
          <w:lang w:eastAsia="en-US"/>
        </w:rPr>
        <w:t>:</w:t>
      </w:r>
      <w:r w:rsidR="00E07B28">
        <w:rPr>
          <w:rFonts w:asciiTheme="minorHAnsi" w:hAnsiTheme="minorHAnsi" w:cstheme="minorHAnsi"/>
          <w:lang w:eastAsia="en-US"/>
        </w:rPr>
        <w:t>6416469Β7Ξ-ΘΔΕ</w:t>
      </w:r>
      <w:r w:rsidR="00E53FB9" w:rsidRPr="00BB4880">
        <w:rPr>
          <w:rFonts w:asciiTheme="minorHAnsi" w:hAnsiTheme="minorHAnsi" w:cstheme="minorHAnsi"/>
          <w:lang w:eastAsia="en-US"/>
        </w:rPr>
        <w:t xml:space="preserve"> </w:t>
      </w:r>
      <w:r w:rsidR="004664AF" w:rsidRPr="00BB4880">
        <w:rPr>
          <w:rFonts w:asciiTheme="minorHAnsi" w:hAnsiTheme="minorHAnsi" w:cstheme="minorHAnsi"/>
          <w:lang w:eastAsia="en-US"/>
        </w:rPr>
        <w:t xml:space="preserve"> απ</w:t>
      </w:r>
      <w:r w:rsidR="00197DC3">
        <w:rPr>
          <w:rFonts w:asciiTheme="minorHAnsi" w:hAnsiTheme="minorHAnsi" w:cstheme="minorHAnsi"/>
          <w:lang w:eastAsia="en-US"/>
        </w:rPr>
        <w:t>όφαση</w:t>
      </w:r>
      <w:r w:rsidR="00E53FB9" w:rsidRPr="00BB4880">
        <w:rPr>
          <w:rFonts w:asciiTheme="minorHAnsi" w:hAnsiTheme="minorHAnsi" w:cstheme="minorHAnsi"/>
          <w:lang w:eastAsia="en-US"/>
        </w:rPr>
        <w:t xml:space="preserve"> ανάληψης υποχρέωσης</w:t>
      </w:r>
      <w:r w:rsidR="004664AF" w:rsidRPr="00BB4880">
        <w:rPr>
          <w:rFonts w:asciiTheme="minorHAnsi" w:hAnsiTheme="minorHAnsi" w:cstheme="minorHAnsi"/>
          <w:lang w:eastAsia="en-US"/>
        </w:rPr>
        <w:t>,</w:t>
      </w:r>
      <w:r w:rsidR="00E53FB9" w:rsidRPr="00BB4880">
        <w:rPr>
          <w:rFonts w:asciiTheme="minorHAnsi" w:hAnsiTheme="minorHAnsi" w:cstheme="minorHAnsi"/>
          <w:lang w:eastAsia="en-US"/>
        </w:rPr>
        <w:t xml:space="preserve"> </w:t>
      </w:r>
      <w:r w:rsidR="00D10A5F" w:rsidRPr="00BB4880">
        <w:rPr>
          <w:rFonts w:asciiTheme="minorHAnsi" w:hAnsiTheme="minorHAnsi" w:cstheme="minorHAnsi"/>
          <w:lang w:eastAsia="en-US"/>
        </w:rPr>
        <w:t>τον ν. 4412/2016 (Α' 147) “Δημόσιες Συμβάσεις Έργων, Προμηθειών και Υπηρεσιών (προσαρμογή στις Οδηγίες 2014/24/ ΕΕ και 2014/25/ΕΕ)» και τροποποιήσεων αυτού όπως ισχύουν και ειδικότερα τις διατάξεις του άρθρου 118,</w:t>
      </w:r>
    </w:p>
    <w:p w:rsidR="00D10A5F" w:rsidRPr="00BB4880" w:rsidRDefault="00D10A5F" w:rsidP="00D10A5F">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BB4880">
        <w:rPr>
          <w:rFonts w:asciiTheme="minorHAnsi" w:hAnsiTheme="minorHAnsi" w:cstheme="minorHAnsi"/>
          <w:lang w:eastAsia="en-US"/>
        </w:rPr>
        <w:t xml:space="preserve">Τις ανάγκες του Ιδρύματος, </w:t>
      </w:r>
    </w:p>
    <w:p w:rsidR="00D10A5F" w:rsidRPr="00BB4880" w:rsidRDefault="00CD32EA" w:rsidP="00D10A5F">
      <w:pPr>
        <w:pStyle w:val="a3"/>
        <w:numPr>
          <w:ilvl w:val="0"/>
          <w:numId w:val="4"/>
        </w:numPr>
        <w:tabs>
          <w:tab w:val="left" w:pos="142"/>
          <w:tab w:val="left" w:pos="284"/>
        </w:tabs>
        <w:autoSpaceDE w:val="0"/>
        <w:autoSpaceDN w:val="0"/>
        <w:adjustRightInd w:val="0"/>
        <w:spacing w:before="19" w:after="0" w:line="240" w:lineRule="auto"/>
        <w:ind w:left="284" w:right="-1" w:hanging="284"/>
        <w:rPr>
          <w:rFonts w:asciiTheme="minorHAnsi" w:hAnsiTheme="minorHAnsi" w:cstheme="minorHAnsi"/>
          <w:lang w:eastAsia="en-US"/>
        </w:rPr>
      </w:pPr>
      <w:r w:rsidRPr="00BB4880">
        <w:rPr>
          <w:rFonts w:asciiTheme="minorHAnsi" w:hAnsiTheme="minorHAnsi" w:cstheme="minorHAnsi"/>
          <w:lang w:eastAsia="en-US"/>
        </w:rPr>
        <w:t>Λ</w:t>
      </w:r>
      <w:r w:rsidR="00D10A5F" w:rsidRPr="00BB4880">
        <w:rPr>
          <w:rFonts w:asciiTheme="minorHAnsi" w:hAnsiTheme="minorHAnsi" w:cstheme="minorHAnsi"/>
          <w:lang w:eastAsia="en-US"/>
        </w:rPr>
        <w:t>όγω της μη ύπαρξης εξειδικευμένου μόνιμου προσωπικού και συναφών, προς το αντικείμενο υπηρεσιών, τεχνικών μέσων στο Ίδρυμα,</w:t>
      </w:r>
    </w:p>
    <w:p w:rsidR="00D10A5F" w:rsidRPr="00BB4880" w:rsidRDefault="00D10A5F" w:rsidP="00D10A5F">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BB4880">
        <w:rPr>
          <w:rFonts w:asciiTheme="minorHAnsi" w:hAnsiTheme="minorHAnsi" w:cstheme="minorHAnsi"/>
          <w:lang w:eastAsia="en-US"/>
        </w:rPr>
        <w:t>Το γεγονός ότι το ύψος της δαπάνης είναι εντός του διαθέσιμου ποσοστού της πίστωσης.</w:t>
      </w:r>
    </w:p>
    <w:p w:rsidR="00D10A5F" w:rsidRPr="00BB4880" w:rsidRDefault="00D10A5F" w:rsidP="00D10A5F">
      <w:pPr>
        <w:suppressAutoHyphens w:val="0"/>
        <w:spacing w:after="120"/>
        <w:jc w:val="center"/>
        <w:rPr>
          <w:rFonts w:asciiTheme="minorHAnsi" w:eastAsia="Calibri" w:hAnsiTheme="minorHAnsi" w:cstheme="minorHAnsi"/>
          <w:b/>
          <w:sz w:val="22"/>
          <w:szCs w:val="22"/>
        </w:rPr>
      </w:pPr>
    </w:p>
    <w:p w:rsidR="00D10A5F" w:rsidRPr="00BB4880" w:rsidRDefault="00D10A5F" w:rsidP="00D10A5F">
      <w:pPr>
        <w:suppressAutoHyphens w:val="0"/>
        <w:spacing w:after="120"/>
        <w:jc w:val="center"/>
        <w:rPr>
          <w:rFonts w:asciiTheme="minorHAnsi" w:eastAsia="Calibri" w:hAnsiTheme="minorHAnsi" w:cstheme="minorHAnsi"/>
          <w:b/>
          <w:sz w:val="22"/>
          <w:szCs w:val="22"/>
        </w:rPr>
      </w:pPr>
      <w:r w:rsidRPr="00BB4880">
        <w:rPr>
          <w:rFonts w:asciiTheme="minorHAnsi" w:eastAsia="Calibri" w:hAnsiTheme="minorHAnsi" w:cstheme="minorHAnsi"/>
          <w:b/>
          <w:sz w:val="22"/>
          <w:szCs w:val="22"/>
        </w:rPr>
        <w:t>πρόκειται να προβεί</w:t>
      </w:r>
    </w:p>
    <w:p w:rsidR="00D1516F" w:rsidRPr="007628FC" w:rsidRDefault="00D1516F" w:rsidP="00D1516F">
      <w:pPr>
        <w:shd w:val="clear" w:color="auto" w:fill="FFFFFF"/>
        <w:ind w:right="-1"/>
        <w:jc w:val="both"/>
        <w:rPr>
          <w:rFonts w:asciiTheme="minorHAnsi" w:hAnsiTheme="minorHAnsi"/>
          <w:sz w:val="22"/>
          <w:szCs w:val="22"/>
        </w:rPr>
      </w:pPr>
      <w:r w:rsidRPr="007628FC">
        <w:rPr>
          <w:rFonts w:asciiTheme="minorHAnsi" w:hAnsiTheme="minorHAnsi"/>
          <w:sz w:val="22"/>
          <w:szCs w:val="22"/>
        </w:rPr>
        <w:t xml:space="preserve"> Σε δαπάνη για την</w:t>
      </w:r>
      <w:r w:rsidR="007628FC" w:rsidRPr="007628FC">
        <w:rPr>
          <w:rFonts w:asciiTheme="minorHAnsi" w:hAnsiTheme="minorHAnsi"/>
          <w:sz w:val="22"/>
          <w:szCs w:val="22"/>
        </w:rPr>
        <w:t xml:space="preserve"> προμήθεια</w:t>
      </w:r>
      <w:r w:rsidRPr="007628FC">
        <w:rPr>
          <w:rFonts w:asciiTheme="minorHAnsi" w:hAnsiTheme="minorHAnsi"/>
          <w:sz w:val="22"/>
          <w:szCs w:val="22"/>
        </w:rPr>
        <w:t xml:space="preserve"> </w:t>
      </w:r>
      <w:r w:rsidR="0004329D" w:rsidRPr="007628FC">
        <w:rPr>
          <w:rFonts w:asciiTheme="minorHAnsi" w:hAnsiTheme="minorHAnsi"/>
          <w:sz w:val="22"/>
          <w:szCs w:val="22"/>
        </w:rPr>
        <w:t xml:space="preserve">εξοπλισμού τηλεδιασκέψεων για τις ανάγκες της Γραμματείας της Κοσμητείας της Σχολής Ανθρωπιστικών και Κοινωνικών Επιστημών του Π.Θ. και συγκεκριμένα  </w:t>
      </w:r>
      <w:r w:rsidR="0028328C" w:rsidRPr="007628FC">
        <w:rPr>
          <w:rFonts w:asciiTheme="minorHAnsi" w:hAnsiTheme="minorHAnsi"/>
          <w:sz w:val="22"/>
          <w:szCs w:val="22"/>
        </w:rPr>
        <w:t>κάμερες</w:t>
      </w:r>
      <w:r w:rsidR="0004329D" w:rsidRPr="007628FC">
        <w:rPr>
          <w:rFonts w:asciiTheme="minorHAnsi" w:hAnsiTheme="minorHAnsi"/>
          <w:sz w:val="22"/>
          <w:szCs w:val="22"/>
        </w:rPr>
        <w:t xml:space="preserve"> 2 τεμαχίων  και 2 </w:t>
      </w:r>
      <w:r w:rsidR="0072638D" w:rsidRPr="007628FC">
        <w:rPr>
          <w:rFonts w:asciiTheme="minorHAnsi" w:hAnsiTheme="minorHAnsi"/>
          <w:sz w:val="22"/>
          <w:szCs w:val="22"/>
        </w:rPr>
        <w:t>ακουστικά</w:t>
      </w:r>
      <w:r w:rsidR="0004329D" w:rsidRPr="007628FC">
        <w:rPr>
          <w:rFonts w:asciiTheme="minorHAnsi" w:hAnsiTheme="minorHAnsi"/>
          <w:sz w:val="22"/>
          <w:szCs w:val="22"/>
        </w:rPr>
        <w:t xml:space="preserve"> μικροφώνου κεφαλής ηλεκτρονικού υπολογιστή.</w:t>
      </w:r>
    </w:p>
    <w:p w:rsidR="00D10A5F" w:rsidRPr="00BB4880" w:rsidRDefault="0004329D" w:rsidP="0098741A">
      <w:pPr>
        <w:shd w:val="clear" w:color="auto" w:fill="FFFFFF"/>
        <w:spacing w:before="100" w:beforeAutospacing="1" w:after="100" w:afterAutospacing="1"/>
        <w:ind w:right="-1"/>
        <w:jc w:val="both"/>
        <w:rPr>
          <w:rFonts w:asciiTheme="minorHAnsi" w:eastAsia="Calibri" w:hAnsiTheme="minorHAnsi" w:cstheme="minorHAnsi"/>
          <w:b/>
          <w:sz w:val="22"/>
          <w:szCs w:val="22"/>
        </w:rPr>
      </w:pPr>
      <w:r>
        <w:rPr>
          <w:rFonts w:asciiTheme="minorHAnsi" w:hAnsiTheme="minorHAnsi"/>
          <w:sz w:val="22"/>
          <w:szCs w:val="22"/>
        </w:rPr>
        <w:t xml:space="preserve">           </w:t>
      </w:r>
      <w:r w:rsidR="0098741A" w:rsidRPr="00BB4880">
        <w:rPr>
          <w:rFonts w:asciiTheme="minorHAnsi" w:hAnsiTheme="minorHAnsi"/>
          <w:sz w:val="22"/>
          <w:szCs w:val="22"/>
        </w:rPr>
        <w:t xml:space="preserve">                                         </w:t>
      </w:r>
      <w:r w:rsidR="002C5209" w:rsidRPr="00BB4880">
        <w:rPr>
          <w:rFonts w:asciiTheme="minorHAnsi" w:hAnsiTheme="minorHAnsi"/>
          <w:sz w:val="22"/>
          <w:szCs w:val="22"/>
        </w:rPr>
        <w:t xml:space="preserve">           </w:t>
      </w:r>
      <w:r w:rsidR="0098741A" w:rsidRPr="00BB4880">
        <w:rPr>
          <w:rFonts w:asciiTheme="minorHAnsi" w:hAnsiTheme="minorHAnsi"/>
          <w:sz w:val="22"/>
          <w:szCs w:val="22"/>
        </w:rPr>
        <w:t xml:space="preserve">   </w:t>
      </w:r>
      <w:r w:rsidR="00D10A5F" w:rsidRPr="00BB4880">
        <w:rPr>
          <w:rFonts w:asciiTheme="minorHAnsi" w:eastAsia="Calibri" w:hAnsiTheme="minorHAnsi" w:cstheme="minorHAnsi"/>
          <w:b/>
          <w:sz w:val="22"/>
          <w:szCs w:val="22"/>
        </w:rPr>
        <w:t>ΑΠΕΥΘΥΝΕΙ ανοικτή πρόσκληση</w:t>
      </w:r>
    </w:p>
    <w:p w:rsidR="00D10A5F" w:rsidRPr="00992929" w:rsidRDefault="00D10A5F" w:rsidP="006C0697">
      <w:pPr>
        <w:shd w:val="clear" w:color="auto" w:fill="FFFFFF"/>
        <w:spacing w:before="100" w:beforeAutospacing="1" w:after="100" w:afterAutospacing="1"/>
        <w:ind w:right="-1"/>
        <w:jc w:val="both"/>
        <w:rPr>
          <w:rFonts w:asciiTheme="minorHAnsi" w:hAnsiTheme="minorHAnsi" w:cstheme="minorHAnsi"/>
          <w:b/>
          <w:bCs/>
          <w:sz w:val="22"/>
          <w:szCs w:val="22"/>
        </w:rPr>
      </w:pPr>
      <w:r w:rsidRPr="00BB4880">
        <w:rPr>
          <w:rFonts w:asciiTheme="minorHAnsi" w:eastAsia="Calibri" w:hAnsiTheme="minorHAnsi" w:cstheme="minorHAnsi"/>
          <w:sz w:val="22"/>
          <w:szCs w:val="22"/>
        </w:rPr>
        <w:t xml:space="preserve">προς όλους τους ενδιαφερόμενους για την υποβολή </w:t>
      </w:r>
      <w:r w:rsidR="00DD7DA1" w:rsidRPr="00BB4880">
        <w:rPr>
          <w:rFonts w:asciiTheme="minorHAnsi" w:eastAsia="Calibri" w:hAnsiTheme="minorHAnsi" w:cstheme="minorHAnsi"/>
          <w:sz w:val="22"/>
          <w:szCs w:val="22"/>
        </w:rPr>
        <w:t>προσφοράς για την προμήθεια των ως άνω ειδών</w:t>
      </w:r>
      <w:r w:rsidR="0072638D">
        <w:rPr>
          <w:rFonts w:asciiTheme="minorHAnsi" w:eastAsia="Calibri" w:hAnsiTheme="minorHAnsi" w:cstheme="minorHAnsi"/>
          <w:sz w:val="22"/>
          <w:szCs w:val="22"/>
        </w:rPr>
        <w:t xml:space="preserve">  </w:t>
      </w:r>
      <w:r w:rsidR="006C0697">
        <w:rPr>
          <w:rFonts w:asciiTheme="minorHAnsi" w:eastAsia="Calibri" w:hAnsiTheme="minorHAnsi" w:cstheme="minorHAnsi"/>
          <w:sz w:val="22"/>
          <w:szCs w:val="22"/>
        </w:rPr>
        <w:t>Ο προϋπολογισμός του πρωτογενούς αφορά  αρχικό ποσό χωρίς Φ.Π.Α 24% ποσό 230 ,00 και Φ.Π.Α 24% 55,20 .</w:t>
      </w:r>
      <w:r w:rsidR="00C52BDC" w:rsidRPr="00BB4880">
        <w:rPr>
          <w:rFonts w:asciiTheme="minorHAnsi" w:eastAsia="Calibri" w:hAnsiTheme="minorHAnsi" w:cstheme="minorHAnsi"/>
          <w:sz w:val="22"/>
          <w:szCs w:val="22"/>
        </w:rPr>
        <w:t xml:space="preserve"> </w:t>
      </w:r>
      <w:r w:rsidRPr="00BB4880">
        <w:rPr>
          <w:rFonts w:asciiTheme="minorHAnsi" w:hAnsiTheme="minorHAnsi" w:cstheme="minorHAnsi"/>
          <w:bCs/>
          <w:sz w:val="22"/>
          <w:szCs w:val="22"/>
        </w:rPr>
        <w:t xml:space="preserve">Φορέας χρηματοδότησης είναι το Πανεπιστήμιο Θεσσαλίας. Η δαπάνη για την εν λόγω σύμβαση βαρύνει τους με </w:t>
      </w:r>
      <w:r w:rsidRPr="00BB4880">
        <w:rPr>
          <w:rFonts w:asciiTheme="minorHAnsi" w:hAnsiTheme="minorHAnsi" w:cstheme="minorHAnsi"/>
          <w:b/>
          <w:bCs/>
          <w:sz w:val="22"/>
          <w:szCs w:val="22"/>
        </w:rPr>
        <w:t>Κ.Α</w:t>
      </w:r>
      <w:r w:rsidRPr="00B374BE">
        <w:rPr>
          <w:rFonts w:asciiTheme="minorHAnsi" w:hAnsiTheme="minorHAnsi" w:cstheme="minorHAnsi"/>
          <w:b/>
          <w:bCs/>
          <w:sz w:val="22"/>
          <w:szCs w:val="22"/>
        </w:rPr>
        <w:t>.Ε</w:t>
      </w:r>
      <w:r w:rsidR="00FD1D78" w:rsidRPr="00B374BE">
        <w:rPr>
          <w:rFonts w:asciiTheme="minorHAnsi" w:hAnsiTheme="minorHAnsi" w:cstheme="minorHAnsi"/>
          <w:b/>
          <w:bCs/>
          <w:sz w:val="22"/>
          <w:szCs w:val="22"/>
        </w:rPr>
        <w:t>:</w:t>
      </w:r>
      <w:r w:rsidR="00992929" w:rsidRPr="00992929">
        <w:rPr>
          <w:rFonts w:asciiTheme="minorHAnsi" w:hAnsiTheme="minorHAnsi" w:cstheme="minorHAnsi"/>
          <w:b/>
          <w:bCs/>
          <w:sz w:val="22"/>
          <w:szCs w:val="22"/>
        </w:rPr>
        <w:t>.</w:t>
      </w:r>
      <w:r w:rsidR="0004329D" w:rsidRPr="0004329D">
        <w:rPr>
          <w:rFonts w:asciiTheme="minorHAnsi" w:hAnsiTheme="minorHAnsi" w:cstheme="minorHAnsi"/>
          <w:b/>
          <w:bCs/>
          <w:sz w:val="22"/>
          <w:szCs w:val="22"/>
        </w:rPr>
        <w:t>1779</w:t>
      </w:r>
      <w:r w:rsidR="00197DC3">
        <w:rPr>
          <w:rFonts w:asciiTheme="minorHAnsi" w:hAnsiTheme="minorHAnsi" w:cstheme="minorHAnsi"/>
          <w:b/>
          <w:bCs/>
          <w:sz w:val="22"/>
          <w:szCs w:val="22"/>
        </w:rPr>
        <w:t>α</w:t>
      </w:r>
      <w:r w:rsidRPr="00992929">
        <w:rPr>
          <w:rFonts w:asciiTheme="minorHAnsi" w:hAnsiTheme="minorHAnsi" w:cstheme="minorHAnsi"/>
          <w:b/>
          <w:bCs/>
          <w:sz w:val="22"/>
          <w:szCs w:val="22"/>
        </w:rPr>
        <w:t>.</w:t>
      </w:r>
    </w:p>
    <w:p w:rsidR="00D10A5F" w:rsidRPr="00BB4880" w:rsidRDefault="00D10A5F" w:rsidP="00D10A5F">
      <w:pPr>
        <w:pStyle w:val="Default"/>
        <w:spacing w:after="120"/>
        <w:jc w:val="both"/>
        <w:rPr>
          <w:rFonts w:asciiTheme="minorHAnsi" w:hAnsiTheme="minorHAnsi" w:cstheme="minorHAnsi"/>
          <w:bCs/>
          <w:color w:val="auto"/>
          <w:sz w:val="22"/>
          <w:szCs w:val="22"/>
          <w:lang w:eastAsia="ar-SA"/>
        </w:rPr>
      </w:pPr>
      <w:r w:rsidRPr="00BB4880">
        <w:rPr>
          <w:rFonts w:asciiTheme="minorHAnsi" w:hAnsiTheme="minorHAnsi" w:cstheme="minorHAnsi"/>
          <w:bCs/>
          <w:color w:val="auto"/>
          <w:sz w:val="22"/>
          <w:szCs w:val="22"/>
          <w:lang w:eastAsia="ar-SA"/>
        </w:rPr>
        <w:t>Η Γεωγραφική Περιοχή της σύμβασης, βάσει της κοινής Ονοματολογίας των Εδαφικών Στατιστικών Μονάδων (</w:t>
      </w:r>
      <w:proofErr w:type="spellStart"/>
      <w:r w:rsidRPr="00BB4880">
        <w:rPr>
          <w:rFonts w:asciiTheme="minorHAnsi" w:hAnsiTheme="minorHAnsi" w:cstheme="minorHAnsi"/>
          <w:bCs/>
          <w:color w:val="auto"/>
          <w:sz w:val="22"/>
          <w:szCs w:val="22"/>
          <w:lang w:eastAsia="ar-SA"/>
        </w:rPr>
        <w:t>Nomenclature</w:t>
      </w:r>
      <w:proofErr w:type="spellEnd"/>
      <w:r w:rsidRPr="00BB4880">
        <w:rPr>
          <w:rFonts w:asciiTheme="minorHAnsi" w:hAnsiTheme="minorHAnsi" w:cstheme="minorHAnsi"/>
          <w:bCs/>
          <w:color w:val="auto"/>
          <w:sz w:val="22"/>
          <w:szCs w:val="22"/>
          <w:lang w:eastAsia="ar-SA"/>
        </w:rPr>
        <w:t xml:space="preserve"> of </w:t>
      </w:r>
      <w:proofErr w:type="spellStart"/>
      <w:r w:rsidRPr="00BB4880">
        <w:rPr>
          <w:rFonts w:asciiTheme="minorHAnsi" w:hAnsiTheme="minorHAnsi" w:cstheme="minorHAnsi"/>
          <w:bCs/>
          <w:color w:val="auto"/>
          <w:sz w:val="22"/>
          <w:szCs w:val="22"/>
          <w:lang w:eastAsia="ar-SA"/>
        </w:rPr>
        <w:t>territorial</w:t>
      </w:r>
      <w:proofErr w:type="spellEnd"/>
      <w:r w:rsidRPr="00BB4880">
        <w:rPr>
          <w:rFonts w:asciiTheme="minorHAnsi" w:hAnsiTheme="minorHAnsi" w:cstheme="minorHAnsi"/>
          <w:bCs/>
          <w:color w:val="auto"/>
          <w:sz w:val="22"/>
          <w:szCs w:val="22"/>
          <w:lang w:eastAsia="ar-SA"/>
        </w:rPr>
        <w:t xml:space="preserve"> </w:t>
      </w:r>
      <w:proofErr w:type="spellStart"/>
      <w:r w:rsidRPr="00BB4880">
        <w:rPr>
          <w:rFonts w:asciiTheme="minorHAnsi" w:hAnsiTheme="minorHAnsi" w:cstheme="minorHAnsi"/>
          <w:bCs/>
          <w:color w:val="auto"/>
          <w:sz w:val="22"/>
          <w:szCs w:val="22"/>
          <w:lang w:eastAsia="ar-SA"/>
        </w:rPr>
        <w:t>units</w:t>
      </w:r>
      <w:proofErr w:type="spellEnd"/>
      <w:r w:rsidRPr="00BB4880">
        <w:rPr>
          <w:rFonts w:asciiTheme="minorHAnsi" w:hAnsiTheme="minorHAnsi" w:cstheme="minorHAnsi"/>
          <w:bCs/>
          <w:color w:val="auto"/>
          <w:sz w:val="22"/>
          <w:szCs w:val="22"/>
          <w:lang w:eastAsia="ar-SA"/>
        </w:rPr>
        <w:t xml:space="preserve"> for </w:t>
      </w:r>
      <w:proofErr w:type="spellStart"/>
      <w:r w:rsidRPr="00BB4880">
        <w:rPr>
          <w:rFonts w:asciiTheme="minorHAnsi" w:hAnsiTheme="minorHAnsi" w:cstheme="minorHAnsi"/>
          <w:bCs/>
          <w:color w:val="auto"/>
          <w:sz w:val="22"/>
          <w:szCs w:val="22"/>
          <w:lang w:eastAsia="ar-SA"/>
        </w:rPr>
        <w:t>statistics</w:t>
      </w:r>
      <w:proofErr w:type="spellEnd"/>
      <w:r w:rsidRPr="00BB4880">
        <w:rPr>
          <w:rFonts w:asciiTheme="minorHAnsi" w:hAnsiTheme="minorHAnsi" w:cstheme="minorHAnsi"/>
          <w:bCs/>
          <w:color w:val="auto"/>
          <w:sz w:val="22"/>
          <w:szCs w:val="22"/>
          <w:lang w:eastAsia="ar-SA"/>
        </w:rPr>
        <w:t xml:space="preserve">-NUTS) του τόπου παράδοσης </w:t>
      </w:r>
      <w:proofErr w:type="spellStart"/>
      <w:r w:rsidRPr="00BB4880">
        <w:rPr>
          <w:rFonts w:asciiTheme="minorHAnsi" w:hAnsiTheme="minorHAnsi" w:cstheme="minorHAnsi"/>
          <w:bCs/>
          <w:color w:val="auto"/>
          <w:sz w:val="22"/>
          <w:szCs w:val="22"/>
          <w:lang w:eastAsia="ar-SA"/>
        </w:rPr>
        <w:t>είναι:</w:t>
      </w:r>
      <w:r w:rsidR="005D4870" w:rsidRPr="00BB4880">
        <w:rPr>
          <w:rFonts w:asciiTheme="minorHAnsi" w:hAnsiTheme="minorHAnsi" w:cstheme="minorHAnsi"/>
          <w:bCs/>
          <w:color w:val="auto"/>
          <w:sz w:val="22"/>
          <w:szCs w:val="22"/>
          <w:lang w:eastAsia="ar-SA"/>
        </w:rPr>
        <w:t>η</w:t>
      </w:r>
      <w:proofErr w:type="spellEnd"/>
      <w:r w:rsidR="005D4870" w:rsidRPr="00BB4880">
        <w:rPr>
          <w:rFonts w:asciiTheme="minorHAnsi" w:hAnsiTheme="minorHAnsi" w:cstheme="minorHAnsi"/>
          <w:bCs/>
          <w:color w:val="auto"/>
          <w:sz w:val="22"/>
          <w:szCs w:val="22"/>
          <w:lang w:eastAsia="ar-SA"/>
        </w:rPr>
        <w:t xml:space="preserve"> Θεσσαλία</w:t>
      </w:r>
      <w:r w:rsidRPr="00BB4880">
        <w:rPr>
          <w:rFonts w:asciiTheme="minorHAnsi" w:hAnsiTheme="minorHAnsi" w:cstheme="minorHAnsi"/>
          <w:bCs/>
          <w:color w:val="auto"/>
          <w:sz w:val="22"/>
          <w:szCs w:val="22"/>
          <w:lang w:eastAsia="ar-SA"/>
        </w:rPr>
        <w:t xml:space="preserve"> EL6</w:t>
      </w:r>
      <w:r w:rsidR="00B835F3" w:rsidRPr="00BB4880">
        <w:rPr>
          <w:rFonts w:asciiTheme="minorHAnsi" w:hAnsiTheme="minorHAnsi" w:cstheme="minorHAnsi"/>
          <w:bCs/>
          <w:color w:val="auto"/>
          <w:sz w:val="22"/>
          <w:szCs w:val="22"/>
          <w:lang w:eastAsia="ar-SA"/>
        </w:rPr>
        <w:t>1</w:t>
      </w:r>
      <w:r w:rsidRPr="00BB4880">
        <w:rPr>
          <w:rFonts w:asciiTheme="minorHAnsi" w:hAnsiTheme="minorHAnsi" w:cstheme="minorHAnsi"/>
          <w:bCs/>
          <w:color w:val="auto"/>
          <w:sz w:val="22"/>
          <w:szCs w:val="22"/>
          <w:lang w:eastAsia="ar-SA"/>
        </w:rPr>
        <w:t>-</w:t>
      </w:r>
      <w:r w:rsidR="00B835F3" w:rsidRPr="00BB4880">
        <w:rPr>
          <w:rFonts w:asciiTheme="minorHAnsi" w:hAnsiTheme="minorHAnsi" w:cstheme="minorHAnsi"/>
          <w:bCs/>
          <w:color w:val="auto"/>
          <w:sz w:val="22"/>
          <w:szCs w:val="22"/>
          <w:lang w:eastAsia="ar-SA"/>
        </w:rPr>
        <w:t>Θεσσαλία</w:t>
      </w:r>
      <w:r w:rsidRPr="00BB4880">
        <w:rPr>
          <w:rFonts w:asciiTheme="minorHAnsi" w:hAnsiTheme="minorHAnsi" w:cstheme="minorHAnsi"/>
          <w:bCs/>
          <w:color w:val="auto"/>
          <w:sz w:val="22"/>
          <w:szCs w:val="22"/>
          <w:lang w:eastAsia="ar-SA"/>
        </w:rPr>
        <w:t>.</w:t>
      </w:r>
    </w:p>
    <w:p w:rsidR="00D10A5F" w:rsidRPr="00BB4880" w:rsidRDefault="00D10A5F" w:rsidP="00D10A5F">
      <w:pPr>
        <w:pStyle w:val="Default"/>
        <w:spacing w:after="120"/>
        <w:jc w:val="both"/>
        <w:rPr>
          <w:rFonts w:asciiTheme="minorHAnsi" w:hAnsiTheme="minorHAnsi" w:cstheme="minorHAnsi"/>
          <w:bCs/>
          <w:color w:val="auto"/>
          <w:sz w:val="22"/>
          <w:szCs w:val="22"/>
          <w:lang w:eastAsia="ar-SA"/>
        </w:rPr>
      </w:pPr>
      <w:r w:rsidRPr="00BB4880">
        <w:rPr>
          <w:rFonts w:asciiTheme="minorHAnsi" w:hAnsiTheme="minorHAnsi" w:cstheme="minorHAnsi"/>
          <w:bCs/>
          <w:color w:val="auto"/>
          <w:sz w:val="22"/>
          <w:szCs w:val="22"/>
          <w:lang w:eastAsia="ar-SA"/>
        </w:rPr>
        <w:t>Οι ζητούμενες υπηρεσίες-προμήθειες κατατάσσονται στο</w:t>
      </w:r>
      <w:r w:rsidR="009B41B5" w:rsidRPr="00BB4880">
        <w:rPr>
          <w:rFonts w:asciiTheme="minorHAnsi" w:hAnsiTheme="minorHAnsi" w:cstheme="minorHAnsi"/>
          <w:bCs/>
          <w:color w:val="auto"/>
          <w:sz w:val="22"/>
          <w:szCs w:val="22"/>
          <w:lang w:eastAsia="ar-SA"/>
        </w:rPr>
        <w:t>ν</w:t>
      </w:r>
      <w:r w:rsidRPr="00BB4880">
        <w:rPr>
          <w:rFonts w:asciiTheme="minorHAnsi" w:hAnsiTheme="minorHAnsi" w:cstheme="minorHAnsi"/>
          <w:bCs/>
          <w:color w:val="auto"/>
          <w:sz w:val="22"/>
          <w:szCs w:val="22"/>
          <w:lang w:eastAsia="ar-SA"/>
        </w:rPr>
        <w:t xml:space="preserve"> Κωδικ</w:t>
      </w:r>
      <w:r w:rsidR="009B41B5" w:rsidRPr="00BB4880">
        <w:rPr>
          <w:rFonts w:asciiTheme="minorHAnsi" w:hAnsiTheme="minorHAnsi" w:cstheme="minorHAnsi"/>
          <w:bCs/>
          <w:color w:val="auto"/>
          <w:sz w:val="22"/>
          <w:szCs w:val="22"/>
          <w:lang w:eastAsia="ar-SA"/>
        </w:rPr>
        <w:t>ό</w:t>
      </w:r>
      <w:r w:rsidRPr="00BB4880">
        <w:rPr>
          <w:rFonts w:asciiTheme="minorHAnsi" w:hAnsiTheme="minorHAnsi" w:cstheme="minorHAnsi"/>
          <w:bCs/>
          <w:color w:val="auto"/>
          <w:sz w:val="22"/>
          <w:szCs w:val="22"/>
          <w:lang w:eastAsia="ar-SA"/>
        </w:rPr>
        <w:t xml:space="preserve"> :</w:t>
      </w:r>
      <w:r w:rsidR="00E07B28" w:rsidRPr="0004329D">
        <w:rPr>
          <w:rFonts w:asciiTheme="minorHAnsi" w:hAnsiTheme="minorHAnsi" w:cstheme="minorHAnsi"/>
          <w:b/>
          <w:bCs/>
          <w:color w:val="auto"/>
          <w:sz w:val="22"/>
          <w:szCs w:val="22"/>
          <w:lang w:eastAsia="ar-SA"/>
        </w:rPr>
        <w:t>32232000-8 ,32321200-1</w:t>
      </w:r>
      <w:r w:rsidR="00E07B28">
        <w:rPr>
          <w:rFonts w:asciiTheme="minorHAnsi" w:hAnsiTheme="minorHAnsi" w:cstheme="minorHAnsi"/>
          <w:bCs/>
          <w:color w:val="auto"/>
          <w:sz w:val="22"/>
          <w:szCs w:val="22"/>
          <w:lang w:eastAsia="ar-SA"/>
        </w:rPr>
        <w:t xml:space="preserve"> </w:t>
      </w:r>
      <w:r w:rsidR="00D942E9">
        <w:rPr>
          <w:rFonts w:asciiTheme="minorHAnsi" w:hAnsiTheme="minorHAnsi" w:cstheme="minorHAnsi"/>
          <w:bCs/>
          <w:color w:val="auto"/>
          <w:sz w:val="22"/>
          <w:szCs w:val="22"/>
          <w:lang w:eastAsia="ar-SA"/>
        </w:rPr>
        <w:t xml:space="preserve">και  </w:t>
      </w:r>
      <w:r w:rsidR="002D057D" w:rsidRPr="00BB4880">
        <w:rPr>
          <w:rFonts w:asciiTheme="minorHAnsi" w:hAnsiTheme="minorHAnsi" w:cstheme="minorHAnsi"/>
          <w:bCs/>
          <w:color w:val="auto"/>
          <w:sz w:val="22"/>
          <w:szCs w:val="22"/>
          <w:lang w:eastAsia="ar-SA"/>
        </w:rPr>
        <w:t xml:space="preserve"> </w:t>
      </w:r>
      <w:r w:rsidRPr="00BB4880">
        <w:rPr>
          <w:rFonts w:asciiTheme="minorHAnsi" w:hAnsiTheme="minorHAnsi" w:cstheme="minorHAnsi"/>
          <w:bCs/>
          <w:color w:val="auto"/>
          <w:sz w:val="22"/>
          <w:szCs w:val="22"/>
          <w:lang w:eastAsia="ar-SA"/>
        </w:rPr>
        <w:t xml:space="preserve">βάσει του Καταλόγου Κοινής Ονοματολογίας Προϊόντων και Υπηρεσιών της Ε.Ε. (Common </w:t>
      </w:r>
      <w:proofErr w:type="spellStart"/>
      <w:r w:rsidRPr="00BB4880">
        <w:rPr>
          <w:rFonts w:asciiTheme="minorHAnsi" w:hAnsiTheme="minorHAnsi" w:cstheme="minorHAnsi"/>
          <w:bCs/>
          <w:color w:val="auto"/>
          <w:sz w:val="22"/>
          <w:szCs w:val="22"/>
          <w:lang w:eastAsia="ar-SA"/>
        </w:rPr>
        <w:t>Procurement</w:t>
      </w:r>
      <w:proofErr w:type="spellEnd"/>
      <w:r w:rsidRPr="00BB4880">
        <w:rPr>
          <w:rFonts w:asciiTheme="minorHAnsi" w:hAnsiTheme="minorHAnsi" w:cstheme="minorHAnsi"/>
          <w:bCs/>
          <w:color w:val="auto"/>
          <w:sz w:val="22"/>
          <w:szCs w:val="22"/>
          <w:lang w:eastAsia="ar-SA"/>
        </w:rPr>
        <w:t xml:space="preserve"> </w:t>
      </w:r>
      <w:proofErr w:type="spellStart"/>
      <w:r w:rsidRPr="00BB4880">
        <w:rPr>
          <w:rFonts w:asciiTheme="minorHAnsi" w:hAnsiTheme="minorHAnsi" w:cstheme="minorHAnsi"/>
          <w:bCs/>
          <w:color w:val="auto"/>
          <w:sz w:val="22"/>
          <w:szCs w:val="22"/>
          <w:lang w:eastAsia="ar-SA"/>
        </w:rPr>
        <w:t>Vocabulary</w:t>
      </w:r>
      <w:proofErr w:type="spellEnd"/>
      <w:r w:rsidRPr="00BB4880">
        <w:rPr>
          <w:rFonts w:asciiTheme="minorHAnsi" w:hAnsiTheme="minorHAnsi" w:cstheme="minorHAnsi"/>
          <w:bCs/>
          <w:color w:val="auto"/>
          <w:sz w:val="22"/>
          <w:szCs w:val="22"/>
          <w:lang w:eastAsia="ar-SA"/>
        </w:rPr>
        <w:t xml:space="preserve"> </w:t>
      </w:r>
      <w:proofErr w:type="spellStart"/>
      <w:r w:rsidRPr="00BB4880">
        <w:rPr>
          <w:rFonts w:asciiTheme="minorHAnsi" w:hAnsiTheme="minorHAnsi" w:cstheme="minorHAnsi"/>
          <w:bCs/>
          <w:color w:val="auto"/>
          <w:sz w:val="22"/>
          <w:szCs w:val="22"/>
          <w:lang w:eastAsia="ar-SA"/>
        </w:rPr>
        <w:t>codes</w:t>
      </w:r>
      <w:proofErr w:type="spellEnd"/>
      <w:r w:rsidRPr="00BB4880">
        <w:rPr>
          <w:rFonts w:asciiTheme="minorHAnsi" w:hAnsiTheme="minorHAnsi" w:cstheme="minorHAnsi"/>
          <w:bCs/>
          <w:color w:val="auto"/>
          <w:sz w:val="22"/>
          <w:szCs w:val="22"/>
          <w:lang w:eastAsia="ar-SA"/>
        </w:rPr>
        <w:t>-CPV).</w:t>
      </w:r>
    </w:p>
    <w:p w:rsidR="00D10A5F" w:rsidRDefault="00D10A5F" w:rsidP="00D10A5F">
      <w:pPr>
        <w:tabs>
          <w:tab w:val="left" w:pos="426"/>
        </w:tabs>
        <w:suppressAutoHyphens w:val="0"/>
        <w:autoSpaceDE w:val="0"/>
        <w:autoSpaceDN w:val="0"/>
        <w:adjustRightInd w:val="0"/>
        <w:spacing w:after="120"/>
        <w:jc w:val="both"/>
        <w:rPr>
          <w:rFonts w:asciiTheme="minorHAnsi" w:hAnsiTheme="minorHAnsi" w:cstheme="minorHAnsi"/>
          <w:b/>
          <w:bCs/>
          <w:sz w:val="22"/>
          <w:szCs w:val="22"/>
        </w:rPr>
      </w:pPr>
    </w:p>
    <w:p w:rsidR="0004329D" w:rsidRDefault="0004329D" w:rsidP="00D10A5F">
      <w:pPr>
        <w:tabs>
          <w:tab w:val="left" w:pos="426"/>
        </w:tabs>
        <w:suppressAutoHyphens w:val="0"/>
        <w:autoSpaceDE w:val="0"/>
        <w:autoSpaceDN w:val="0"/>
        <w:adjustRightInd w:val="0"/>
        <w:spacing w:after="120"/>
        <w:jc w:val="both"/>
        <w:rPr>
          <w:rFonts w:asciiTheme="minorHAnsi" w:hAnsiTheme="minorHAnsi" w:cstheme="minorHAnsi"/>
          <w:b/>
          <w:bCs/>
          <w:sz w:val="22"/>
          <w:szCs w:val="22"/>
        </w:rPr>
      </w:pPr>
    </w:p>
    <w:p w:rsidR="0004329D" w:rsidRPr="00BB4880" w:rsidRDefault="0004329D" w:rsidP="00D10A5F">
      <w:pPr>
        <w:tabs>
          <w:tab w:val="left" w:pos="426"/>
        </w:tabs>
        <w:suppressAutoHyphens w:val="0"/>
        <w:autoSpaceDE w:val="0"/>
        <w:autoSpaceDN w:val="0"/>
        <w:adjustRightInd w:val="0"/>
        <w:spacing w:after="120"/>
        <w:jc w:val="both"/>
        <w:rPr>
          <w:rFonts w:asciiTheme="minorHAnsi" w:hAnsiTheme="minorHAnsi" w:cstheme="minorHAnsi"/>
          <w:b/>
          <w:bCs/>
          <w:sz w:val="22"/>
          <w:szCs w:val="22"/>
        </w:rPr>
      </w:pPr>
    </w:p>
    <w:p w:rsidR="00D10A5F" w:rsidRPr="00BB4880" w:rsidRDefault="00D10A5F" w:rsidP="00D10A5F">
      <w:pPr>
        <w:spacing w:after="120"/>
        <w:jc w:val="center"/>
        <w:rPr>
          <w:rFonts w:asciiTheme="minorHAnsi" w:hAnsiTheme="minorHAnsi" w:cstheme="minorHAnsi"/>
          <w:b/>
          <w:kern w:val="1"/>
          <w:sz w:val="22"/>
          <w:szCs w:val="22"/>
        </w:rPr>
      </w:pPr>
      <w:r w:rsidRPr="00BB4880">
        <w:rPr>
          <w:rFonts w:asciiTheme="minorHAnsi" w:hAnsiTheme="minorHAnsi" w:cstheme="minorHAnsi"/>
          <w:b/>
          <w:kern w:val="1"/>
          <w:sz w:val="22"/>
          <w:szCs w:val="22"/>
        </w:rPr>
        <w:t>Είδος και Διάρκεια Σύμβασης</w:t>
      </w:r>
    </w:p>
    <w:p w:rsidR="00D10A5F" w:rsidRPr="00BB4880" w:rsidRDefault="00D10A5F" w:rsidP="00D10A5F">
      <w:pPr>
        <w:pStyle w:val="Default"/>
        <w:spacing w:after="120"/>
        <w:jc w:val="both"/>
        <w:rPr>
          <w:rFonts w:asciiTheme="minorHAnsi" w:hAnsiTheme="minorHAnsi" w:cstheme="minorHAnsi"/>
          <w:bCs/>
          <w:color w:val="auto"/>
          <w:sz w:val="22"/>
          <w:szCs w:val="22"/>
          <w:lang w:eastAsia="ar-SA"/>
        </w:rPr>
      </w:pPr>
      <w:r w:rsidRPr="00BB4880">
        <w:rPr>
          <w:rFonts w:asciiTheme="minorHAnsi" w:hAnsiTheme="minorHAnsi" w:cstheme="minorHAnsi"/>
          <w:color w:val="auto"/>
          <w:kern w:val="1"/>
          <w:sz w:val="22"/>
          <w:szCs w:val="22"/>
          <w:lang w:eastAsia="ar-SA"/>
        </w:rPr>
        <w:t xml:space="preserve">Σύμβαση </w:t>
      </w:r>
      <w:r w:rsidR="00C52BDC" w:rsidRPr="00BB4880">
        <w:rPr>
          <w:rFonts w:asciiTheme="minorHAnsi" w:hAnsiTheme="minorHAnsi" w:cstheme="minorHAnsi"/>
          <w:color w:val="auto"/>
          <w:kern w:val="1"/>
          <w:sz w:val="22"/>
          <w:szCs w:val="22"/>
          <w:lang w:eastAsia="ar-SA"/>
        </w:rPr>
        <w:t>προμηθειών</w:t>
      </w:r>
      <w:r w:rsidR="001625A7" w:rsidRPr="00BB4880">
        <w:rPr>
          <w:rFonts w:asciiTheme="minorHAnsi" w:hAnsiTheme="minorHAnsi" w:cstheme="minorHAnsi"/>
          <w:color w:val="auto"/>
          <w:kern w:val="1"/>
          <w:sz w:val="22"/>
          <w:szCs w:val="22"/>
          <w:lang w:eastAsia="ar-SA"/>
        </w:rPr>
        <w:t xml:space="preserve"> </w:t>
      </w:r>
      <w:r w:rsidRPr="00BB4880">
        <w:rPr>
          <w:rFonts w:asciiTheme="minorHAnsi" w:hAnsiTheme="minorHAnsi" w:cstheme="minorHAnsi"/>
          <w:color w:val="auto"/>
          <w:kern w:val="1"/>
          <w:sz w:val="22"/>
          <w:szCs w:val="22"/>
          <w:lang w:eastAsia="ar-SA"/>
        </w:rPr>
        <w:t xml:space="preserve"> </w:t>
      </w:r>
      <w:r w:rsidRPr="00BB4880">
        <w:rPr>
          <w:rFonts w:asciiTheme="minorHAnsi" w:hAnsiTheme="minorHAnsi" w:cstheme="minorHAnsi"/>
          <w:bCs/>
          <w:color w:val="auto"/>
          <w:sz w:val="22"/>
          <w:szCs w:val="22"/>
          <w:lang w:eastAsia="ar-SA"/>
        </w:rPr>
        <w:t xml:space="preserve">Η σύμβαση θα καταρτιστεί με βάση τους όρους που περιλαμβάνονται στην παρούσα και θα </w:t>
      </w:r>
      <w:proofErr w:type="spellStart"/>
      <w:r w:rsidRPr="00BB4880">
        <w:rPr>
          <w:rFonts w:asciiTheme="minorHAnsi" w:hAnsiTheme="minorHAnsi" w:cstheme="minorHAnsi"/>
          <w:bCs/>
          <w:color w:val="auto"/>
          <w:sz w:val="22"/>
          <w:szCs w:val="22"/>
          <w:lang w:eastAsia="ar-SA"/>
        </w:rPr>
        <w:t>διέπετ</w:t>
      </w:r>
      <w:r w:rsidR="00FD1D78" w:rsidRPr="00BB4880">
        <w:rPr>
          <w:rFonts w:asciiTheme="minorHAnsi" w:hAnsiTheme="minorHAnsi" w:cstheme="minorHAnsi"/>
          <w:bCs/>
          <w:color w:val="auto"/>
          <w:sz w:val="22"/>
          <w:szCs w:val="22"/>
          <w:lang w:eastAsia="ar-SA"/>
        </w:rPr>
        <w:t>αι</w:t>
      </w:r>
      <w:proofErr w:type="spellEnd"/>
      <w:r w:rsidRPr="00BB4880">
        <w:rPr>
          <w:rFonts w:asciiTheme="minorHAnsi" w:hAnsiTheme="minorHAnsi" w:cstheme="minorHAnsi"/>
          <w:bCs/>
          <w:color w:val="auto"/>
          <w:sz w:val="22"/>
          <w:szCs w:val="22"/>
          <w:lang w:eastAsia="ar-SA"/>
        </w:rPr>
        <w:t xml:space="preserve"> από το Ελληνικό Δίκαιο. Για θέματα που δεν θα ρυθμίζονται από τη σύμβαση θα έχουν ανάλογη εφαρμογή οι διατάξεις των κοινοτικών Οδηγιών περί δημοσίων συμβάσεων υπηρεσιών και προμηθειών.</w:t>
      </w:r>
    </w:p>
    <w:p w:rsidR="003C717B" w:rsidRDefault="003C717B" w:rsidP="00D10A5F">
      <w:pPr>
        <w:pStyle w:val="Default"/>
        <w:spacing w:after="120"/>
        <w:jc w:val="both"/>
        <w:rPr>
          <w:rFonts w:asciiTheme="minorHAnsi" w:hAnsiTheme="minorHAnsi" w:cstheme="minorHAnsi"/>
          <w:bCs/>
          <w:color w:val="auto"/>
          <w:sz w:val="22"/>
          <w:szCs w:val="22"/>
          <w:lang w:eastAsia="ar-SA"/>
        </w:rPr>
      </w:pPr>
    </w:p>
    <w:p w:rsidR="00BE6197" w:rsidRPr="00BE6197" w:rsidRDefault="00BE6197" w:rsidP="00BE6197">
      <w:pPr>
        <w:suppressAutoHyphens w:val="0"/>
        <w:jc w:val="both"/>
        <w:rPr>
          <w:rFonts w:asciiTheme="minorHAnsi" w:eastAsiaTheme="minorHAnsi" w:hAnsiTheme="minorHAnsi"/>
          <w:b/>
          <w:lang w:eastAsia="en-US"/>
        </w:rPr>
      </w:pPr>
      <w:r>
        <w:rPr>
          <w:rFonts w:ascii="Arial" w:eastAsiaTheme="minorHAnsi" w:hAnsi="Arial" w:cs="Arial"/>
          <w:sz w:val="18"/>
          <w:szCs w:val="18"/>
          <w:lang w:eastAsia="en-US"/>
        </w:rPr>
        <w:t xml:space="preserve">                                                                                </w:t>
      </w:r>
      <w:r w:rsidRPr="00BE6197">
        <w:rPr>
          <w:rFonts w:asciiTheme="minorHAnsi" w:eastAsiaTheme="minorHAnsi" w:hAnsiTheme="minorHAnsi" w:cs="Arial"/>
          <w:b/>
          <w:lang w:eastAsia="en-US"/>
        </w:rPr>
        <w:t>ΤΕΧΝΙΚΗ ΠΕΡΙΓΡΑΦΗ</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4956"/>
        <w:gridCol w:w="997"/>
        <w:gridCol w:w="1068"/>
        <w:gridCol w:w="1348"/>
      </w:tblGrid>
      <w:tr w:rsidR="00BE6197" w:rsidRPr="00BE6197" w:rsidTr="00FC739F">
        <w:trPr>
          <w:trHeight w:val="315"/>
          <w:jc w:val="center"/>
        </w:trPr>
        <w:tc>
          <w:tcPr>
            <w:tcW w:w="844" w:type="dxa"/>
            <w:shd w:val="clear" w:color="auto" w:fill="FFFFFF" w:themeFill="background1"/>
            <w:noWrap/>
            <w:vAlign w:val="center"/>
            <w:hideMark/>
          </w:tcPr>
          <w:p w:rsidR="00BE6197" w:rsidRPr="00BE6197" w:rsidRDefault="00BE6197" w:rsidP="00BE6197">
            <w:pPr>
              <w:suppressAutoHyphens w:val="0"/>
              <w:jc w:val="center"/>
              <w:rPr>
                <w:rFonts w:ascii="Calibri" w:hAnsi="Calibri" w:cs="Calibri"/>
                <w:b/>
                <w:color w:val="000000"/>
                <w:sz w:val="18"/>
                <w:szCs w:val="18"/>
                <w:lang w:eastAsia="el-GR"/>
              </w:rPr>
            </w:pPr>
            <w:r w:rsidRPr="00BE6197">
              <w:rPr>
                <w:rFonts w:ascii="Calibri" w:hAnsi="Calibri" w:cs="Calibri"/>
                <w:b/>
                <w:color w:val="000000"/>
                <w:sz w:val="18"/>
                <w:szCs w:val="18"/>
                <w:lang w:eastAsia="el-GR"/>
              </w:rPr>
              <w:t>Α/Α</w:t>
            </w:r>
          </w:p>
        </w:tc>
        <w:tc>
          <w:tcPr>
            <w:tcW w:w="4956" w:type="dxa"/>
            <w:shd w:val="clear" w:color="auto" w:fill="FFFFFF" w:themeFill="background1"/>
            <w:noWrap/>
            <w:vAlign w:val="center"/>
            <w:hideMark/>
          </w:tcPr>
          <w:p w:rsidR="00BE6197" w:rsidRPr="00BE6197" w:rsidRDefault="00BE6197" w:rsidP="00BE6197">
            <w:pPr>
              <w:suppressAutoHyphens w:val="0"/>
              <w:jc w:val="center"/>
              <w:rPr>
                <w:rFonts w:ascii="Calibri" w:hAnsi="Calibri" w:cs="Calibri"/>
                <w:b/>
                <w:color w:val="000000"/>
                <w:sz w:val="18"/>
                <w:szCs w:val="18"/>
                <w:lang w:eastAsia="el-GR"/>
              </w:rPr>
            </w:pPr>
            <w:r w:rsidRPr="00BE6197">
              <w:rPr>
                <w:rFonts w:ascii="Calibri" w:hAnsi="Calibri" w:cs="Calibri"/>
                <w:b/>
                <w:color w:val="000000"/>
                <w:sz w:val="18"/>
                <w:szCs w:val="18"/>
                <w:lang w:eastAsia="el-GR"/>
              </w:rPr>
              <w:t>ΑΝΑΛΥΤΙΚΕΣ ΤΕΧΝΙΚΕΣ ΠΡΟΔΙΑΓΡΑΦΕΣ</w:t>
            </w:r>
          </w:p>
        </w:tc>
        <w:tc>
          <w:tcPr>
            <w:tcW w:w="892" w:type="dxa"/>
            <w:shd w:val="clear" w:color="auto" w:fill="FFFFFF" w:themeFill="background1"/>
            <w:noWrap/>
            <w:vAlign w:val="center"/>
            <w:hideMark/>
          </w:tcPr>
          <w:p w:rsidR="00BE6197" w:rsidRPr="00BE6197" w:rsidRDefault="00BE6197" w:rsidP="00BE6197">
            <w:pPr>
              <w:suppressAutoHyphens w:val="0"/>
              <w:jc w:val="center"/>
              <w:rPr>
                <w:rFonts w:ascii="Calibri" w:hAnsi="Calibri" w:cs="Calibri"/>
                <w:b/>
                <w:color w:val="000000"/>
                <w:sz w:val="18"/>
                <w:szCs w:val="18"/>
                <w:lang w:eastAsia="el-GR"/>
              </w:rPr>
            </w:pPr>
            <w:r w:rsidRPr="00BE6197">
              <w:rPr>
                <w:rFonts w:ascii="Calibri" w:hAnsi="Calibri" w:cs="Calibri"/>
                <w:b/>
                <w:color w:val="000000"/>
                <w:sz w:val="18"/>
                <w:szCs w:val="18"/>
                <w:lang w:eastAsia="el-GR"/>
              </w:rPr>
              <w:t>ΑΠΑΙΤΗΣΗ</w:t>
            </w:r>
          </w:p>
        </w:tc>
        <w:tc>
          <w:tcPr>
            <w:tcW w:w="955" w:type="dxa"/>
            <w:shd w:val="clear" w:color="auto" w:fill="FFFFFF" w:themeFill="background1"/>
            <w:noWrap/>
            <w:vAlign w:val="center"/>
            <w:hideMark/>
          </w:tcPr>
          <w:p w:rsidR="00BE6197" w:rsidRPr="00BE6197" w:rsidRDefault="00BE6197" w:rsidP="00BE6197">
            <w:pPr>
              <w:suppressAutoHyphens w:val="0"/>
              <w:jc w:val="center"/>
              <w:rPr>
                <w:rFonts w:ascii="Calibri" w:hAnsi="Calibri" w:cs="Calibri"/>
                <w:b/>
                <w:color w:val="000000"/>
                <w:sz w:val="18"/>
                <w:szCs w:val="18"/>
                <w:lang w:eastAsia="el-GR"/>
              </w:rPr>
            </w:pPr>
            <w:r w:rsidRPr="00BE6197">
              <w:rPr>
                <w:rFonts w:ascii="Calibri" w:hAnsi="Calibri" w:cs="Calibri"/>
                <w:b/>
                <w:color w:val="000000"/>
                <w:sz w:val="18"/>
                <w:szCs w:val="18"/>
                <w:lang w:eastAsia="el-GR"/>
              </w:rPr>
              <w:t>ΑΠΑΝΤΗΣΗ</w:t>
            </w:r>
          </w:p>
        </w:tc>
        <w:tc>
          <w:tcPr>
            <w:tcW w:w="1348" w:type="dxa"/>
            <w:shd w:val="clear" w:color="auto" w:fill="FFFFFF" w:themeFill="background1"/>
            <w:noWrap/>
            <w:vAlign w:val="center"/>
            <w:hideMark/>
          </w:tcPr>
          <w:p w:rsidR="00BE6197" w:rsidRPr="00BE6197" w:rsidRDefault="00BE6197" w:rsidP="00BE6197">
            <w:pPr>
              <w:suppressAutoHyphens w:val="0"/>
              <w:jc w:val="center"/>
              <w:rPr>
                <w:rFonts w:ascii="Calibri" w:hAnsi="Calibri" w:cs="Calibri"/>
                <w:b/>
                <w:color w:val="000000"/>
                <w:sz w:val="18"/>
                <w:szCs w:val="18"/>
                <w:lang w:eastAsia="el-GR"/>
              </w:rPr>
            </w:pPr>
            <w:r w:rsidRPr="00BE6197">
              <w:rPr>
                <w:rFonts w:ascii="Calibri" w:hAnsi="Calibri" w:cs="Calibri"/>
                <w:b/>
                <w:color w:val="000000"/>
                <w:sz w:val="18"/>
                <w:szCs w:val="18"/>
                <w:lang w:eastAsia="el-GR"/>
              </w:rPr>
              <w:t>ΠΑΡΑΠΟΜΠΗ</w:t>
            </w:r>
          </w:p>
        </w:tc>
      </w:tr>
      <w:tr w:rsidR="00BE6197" w:rsidRPr="00BE6197" w:rsidTr="00FC739F">
        <w:trPr>
          <w:trHeight w:val="315"/>
          <w:jc w:val="center"/>
        </w:trPr>
        <w:tc>
          <w:tcPr>
            <w:tcW w:w="844" w:type="dxa"/>
            <w:shd w:val="clear" w:color="auto" w:fill="auto"/>
            <w:noWrap/>
            <w:vAlign w:val="center"/>
            <w:hideMark/>
          </w:tcPr>
          <w:p w:rsidR="00BE6197" w:rsidRPr="00BE6197" w:rsidRDefault="00BE6197" w:rsidP="00BE6197">
            <w:pPr>
              <w:suppressAutoHyphens w:val="0"/>
              <w:jc w:val="center"/>
              <w:rPr>
                <w:rFonts w:ascii="Calibri" w:hAnsi="Calibri" w:cs="Calibri"/>
                <w:b/>
                <w:color w:val="000000"/>
                <w:sz w:val="18"/>
                <w:szCs w:val="18"/>
                <w:lang w:eastAsia="el-GR"/>
              </w:rPr>
            </w:pPr>
            <w:r w:rsidRPr="00BE6197">
              <w:rPr>
                <w:rFonts w:ascii="Calibri" w:hAnsi="Calibri" w:cs="Calibri"/>
                <w:b/>
                <w:color w:val="000000"/>
                <w:sz w:val="18"/>
                <w:szCs w:val="18"/>
                <w:lang w:eastAsia="el-GR"/>
              </w:rPr>
              <w:t> </w:t>
            </w:r>
          </w:p>
        </w:tc>
        <w:tc>
          <w:tcPr>
            <w:tcW w:w="4956" w:type="dxa"/>
            <w:shd w:val="clear" w:color="auto" w:fill="FFFF00"/>
            <w:noWrap/>
            <w:vAlign w:val="center"/>
            <w:hideMark/>
          </w:tcPr>
          <w:p w:rsidR="00BE6197" w:rsidRPr="00BE6197" w:rsidRDefault="00BE6197" w:rsidP="00BE6197">
            <w:pPr>
              <w:suppressAutoHyphens w:val="0"/>
              <w:rPr>
                <w:rFonts w:ascii="Calibri" w:hAnsi="Calibri" w:cs="Calibri"/>
                <w:b/>
                <w:color w:val="000000"/>
                <w:sz w:val="18"/>
                <w:szCs w:val="18"/>
                <w:lang w:eastAsia="el-GR"/>
              </w:rPr>
            </w:pPr>
            <w:r w:rsidRPr="00BE6197">
              <w:rPr>
                <w:rFonts w:ascii="Calibri" w:hAnsi="Calibri" w:cs="Calibri"/>
                <w:b/>
                <w:color w:val="000000"/>
                <w:sz w:val="18"/>
                <w:szCs w:val="18"/>
                <w:lang w:eastAsia="el-GR"/>
              </w:rPr>
              <w:t>ΕΙΔΟΣ 1- ΚΑΜΕΡΑ ΤΗΛΕΔΙΑΣΚΕΨΗΣ Η/Υ</w:t>
            </w:r>
          </w:p>
        </w:tc>
        <w:tc>
          <w:tcPr>
            <w:tcW w:w="892" w:type="dxa"/>
            <w:shd w:val="clear" w:color="auto" w:fill="auto"/>
            <w:noWrap/>
            <w:vAlign w:val="bottom"/>
            <w:hideMark/>
          </w:tcPr>
          <w:p w:rsidR="00BE6197" w:rsidRPr="00BE6197" w:rsidRDefault="00BE6197" w:rsidP="00BE6197">
            <w:pPr>
              <w:suppressAutoHyphens w:val="0"/>
              <w:rPr>
                <w:rFonts w:ascii="Calibri" w:hAnsi="Calibri" w:cs="Calibri"/>
                <w:b/>
                <w:color w:val="000000"/>
                <w:sz w:val="18"/>
                <w:szCs w:val="18"/>
                <w:lang w:eastAsia="el-GR"/>
              </w:rPr>
            </w:pPr>
            <w:r w:rsidRPr="00BE6197">
              <w:rPr>
                <w:rFonts w:ascii="Calibri" w:hAnsi="Calibri" w:cs="Calibri"/>
                <w:b/>
                <w:color w:val="000000"/>
                <w:sz w:val="18"/>
                <w:szCs w:val="18"/>
                <w:lang w:eastAsia="el-GR"/>
              </w:rPr>
              <w:t> </w:t>
            </w:r>
          </w:p>
        </w:tc>
        <w:tc>
          <w:tcPr>
            <w:tcW w:w="955" w:type="dxa"/>
            <w:shd w:val="clear" w:color="auto" w:fill="auto"/>
            <w:noWrap/>
            <w:vAlign w:val="bottom"/>
            <w:hideMark/>
          </w:tcPr>
          <w:p w:rsidR="00BE6197" w:rsidRPr="00BE6197" w:rsidRDefault="00BE6197" w:rsidP="00BE6197">
            <w:pPr>
              <w:suppressAutoHyphens w:val="0"/>
              <w:rPr>
                <w:rFonts w:ascii="Calibri" w:hAnsi="Calibri" w:cs="Calibri"/>
                <w:b/>
                <w:color w:val="000000"/>
                <w:sz w:val="18"/>
                <w:szCs w:val="18"/>
                <w:lang w:eastAsia="el-GR"/>
              </w:rPr>
            </w:pPr>
            <w:r w:rsidRPr="00BE6197">
              <w:rPr>
                <w:rFonts w:ascii="Calibri" w:hAnsi="Calibri" w:cs="Calibri"/>
                <w:b/>
                <w:color w:val="000000"/>
                <w:sz w:val="18"/>
                <w:szCs w:val="18"/>
                <w:lang w:eastAsia="el-GR"/>
              </w:rPr>
              <w:t> </w:t>
            </w:r>
          </w:p>
        </w:tc>
        <w:tc>
          <w:tcPr>
            <w:tcW w:w="1348" w:type="dxa"/>
            <w:shd w:val="clear" w:color="auto" w:fill="auto"/>
            <w:noWrap/>
            <w:vAlign w:val="bottom"/>
            <w:hideMark/>
          </w:tcPr>
          <w:p w:rsidR="00BE6197" w:rsidRPr="00BE6197" w:rsidRDefault="00BE6197" w:rsidP="00BE6197">
            <w:pPr>
              <w:suppressAutoHyphens w:val="0"/>
              <w:rPr>
                <w:rFonts w:ascii="Calibri" w:hAnsi="Calibri" w:cs="Calibri"/>
                <w:b/>
                <w:color w:val="000000"/>
                <w:sz w:val="18"/>
                <w:szCs w:val="18"/>
                <w:lang w:eastAsia="el-GR"/>
              </w:rPr>
            </w:pPr>
            <w:r w:rsidRPr="00BE6197">
              <w:rPr>
                <w:rFonts w:ascii="Calibri" w:hAnsi="Calibri" w:cs="Calibri"/>
                <w:b/>
                <w:color w:val="000000"/>
                <w:sz w:val="18"/>
                <w:szCs w:val="18"/>
                <w:lang w:eastAsia="el-GR"/>
              </w:rPr>
              <w:t> </w:t>
            </w:r>
          </w:p>
        </w:tc>
      </w:tr>
      <w:tr w:rsidR="00BE6197" w:rsidRPr="00BE6197" w:rsidTr="00FC739F">
        <w:trPr>
          <w:trHeight w:val="571"/>
          <w:jc w:val="center"/>
        </w:trPr>
        <w:tc>
          <w:tcPr>
            <w:tcW w:w="844" w:type="dxa"/>
            <w:shd w:val="clear" w:color="auto" w:fill="auto"/>
            <w:noWrap/>
            <w:vAlign w:val="center"/>
          </w:tcPr>
          <w:p w:rsidR="00BE6197" w:rsidRPr="00BE6197" w:rsidRDefault="00BE6197" w:rsidP="00BE6197">
            <w:pPr>
              <w:suppressAutoHyphens w:val="0"/>
              <w:rPr>
                <w:rFonts w:ascii="Calibri" w:hAnsi="Calibri" w:cs="Calibri"/>
                <w:color w:val="000000"/>
                <w:sz w:val="18"/>
                <w:szCs w:val="18"/>
                <w:lang w:eastAsia="el-GR"/>
              </w:rPr>
            </w:pPr>
            <w:r w:rsidRPr="00BE6197">
              <w:rPr>
                <w:rFonts w:ascii="Calibri" w:hAnsi="Calibri" w:cs="Calibri"/>
                <w:color w:val="000000"/>
                <w:sz w:val="18"/>
                <w:szCs w:val="18"/>
                <w:lang w:eastAsia="el-GR"/>
              </w:rPr>
              <w:t>1.1</w:t>
            </w:r>
          </w:p>
          <w:p w:rsidR="00BE6197" w:rsidRPr="00BE6197" w:rsidRDefault="00BE6197" w:rsidP="00BE6197">
            <w:pPr>
              <w:suppressAutoHyphens w:val="0"/>
              <w:rPr>
                <w:rFonts w:ascii="Calibri" w:hAnsi="Calibri" w:cs="Calibri"/>
                <w:color w:val="000000"/>
                <w:sz w:val="18"/>
                <w:szCs w:val="18"/>
                <w:lang w:eastAsia="el-GR"/>
              </w:rPr>
            </w:pPr>
          </w:p>
        </w:tc>
        <w:tc>
          <w:tcPr>
            <w:tcW w:w="4956" w:type="dxa"/>
            <w:shd w:val="clear" w:color="auto" w:fill="auto"/>
            <w:noWrap/>
            <w:vAlign w:val="center"/>
          </w:tcPr>
          <w:p w:rsidR="00BE6197" w:rsidRPr="00BE6197" w:rsidRDefault="00BE6197" w:rsidP="00BE6197">
            <w:pPr>
              <w:suppressAutoHyphens w:val="0"/>
              <w:rPr>
                <w:rFonts w:ascii="Calibri" w:hAnsi="Calibri" w:cs="Calibri"/>
                <w:color w:val="000000"/>
                <w:sz w:val="18"/>
                <w:szCs w:val="18"/>
                <w:lang w:eastAsia="el-GR"/>
              </w:rPr>
            </w:pPr>
            <w:r w:rsidRPr="00BE6197">
              <w:rPr>
                <w:rFonts w:ascii="Calibri" w:hAnsi="Calibri" w:cs="Calibri"/>
                <w:color w:val="000000"/>
                <w:sz w:val="18"/>
                <w:szCs w:val="18"/>
                <w:lang w:eastAsia="el-GR"/>
              </w:rPr>
              <w:t>Να αναφερθεί ο Κατασκευαστής, Σειρά-Μοντέλο</w:t>
            </w:r>
          </w:p>
        </w:tc>
        <w:tc>
          <w:tcPr>
            <w:tcW w:w="892" w:type="dxa"/>
            <w:shd w:val="clear" w:color="auto" w:fill="auto"/>
            <w:noWrap/>
            <w:vAlign w:val="bottom"/>
          </w:tcPr>
          <w:p w:rsidR="00BE6197" w:rsidRPr="00BE6197" w:rsidRDefault="00BE6197" w:rsidP="00BE6197">
            <w:pPr>
              <w:suppressAutoHyphens w:val="0"/>
              <w:jc w:val="center"/>
              <w:rPr>
                <w:rFonts w:ascii="Calibri" w:hAnsi="Calibri" w:cs="Calibri"/>
                <w:color w:val="000000"/>
                <w:sz w:val="18"/>
                <w:szCs w:val="18"/>
                <w:lang w:eastAsia="el-GR"/>
              </w:rPr>
            </w:pPr>
            <w:r w:rsidRPr="00BE6197">
              <w:rPr>
                <w:rFonts w:ascii="Calibri" w:hAnsi="Calibri" w:cs="Calibri"/>
                <w:color w:val="000000"/>
                <w:sz w:val="18"/>
                <w:szCs w:val="18"/>
                <w:lang w:eastAsia="el-GR"/>
              </w:rPr>
              <w:t>ΝΑΙ</w:t>
            </w:r>
          </w:p>
        </w:tc>
        <w:tc>
          <w:tcPr>
            <w:tcW w:w="955" w:type="dxa"/>
            <w:shd w:val="clear" w:color="auto" w:fill="auto"/>
            <w:noWrap/>
            <w:vAlign w:val="bottom"/>
          </w:tcPr>
          <w:p w:rsidR="00BE6197" w:rsidRPr="00BE6197" w:rsidRDefault="00BE6197" w:rsidP="00BE6197">
            <w:pPr>
              <w:suppressAutoHyphens w:val="0"/>
              <w:rPr>
                <w:rFonts w:ascii="Calibri" w:hAnsi="Calibri" w:cs="Calibri"/>
                <w:b/>
                <w:color w:val="000000"/>
                <w:sz w:val="18"/>
                <w:szCs w:val="18"/>
                <w:lang w:eastAsia="el-GR"/>
              </w:rPr>
            </w:pPr>
          </w:p>
        </w:tc>
        <w:tc>
          <w:tcPr>
            <w:tcW w:w="1348" w:type="dxa"/>
            <w:shd w:val="clear" w:color="auto" w:fill="auto"/>
            <w:noWrap/>
            <w:vAlign w:val="bottom"/>
          </w:tcPr>
          <w:p w:rsidR="00BE6197" w:rsidRPr="00BE6197" w:rsidRDefault="00BE6197" w:rsidP="00BE6197">
            <w:pPr>
              <w:suppressAutoHyphens w:val="0"/>
              <w:rPr>
                <w:rFonts w:ascii="Calibri" w:hAnsi="Calibri" w:cs="Calibri"/>
                <w:b/>
                <w:color w:val="000000"/>
                <w:sz w:val="18"/>
                <w:szCs w:val="18"/>
                <w:lang w:eastAsia="el-GR"/>
              </w:rPr>
            </w:pPr>
          </w:p>
        </w:tc>
      </w:tr>
      <w:tr w:rsidR="00BE6197" w:rsidRPr="00BE6197" w:rsidTr="00FC739F">
        <w:trPr>
          <w:trHeight w:val="675"/>
          <w:jc w:val="center"/>
        </w:trPr>
        <w:tc>
          <w:tcPr>
            <w:tcW w:w="844" w:type="dxa"/>
            <w:shd w:val="clear" w:color="auto" w:fill="FFFFFF" w:themeFill="background1"/>
            <w:vAlign w:val="center"/>
            <w:hideMark/>
          </w:tcPr>
          <w:p w:rsidR="00BE6197" w:rsidRPr="00BE6197" w:rsidRDefault="00BE6197" w:rsidP="00BE6197">
            <w:pPr>
              <w:suppressAutoHyphens w:val="0"/>
              <w:jc w:val="center"/>
              <w:rPr>
                <w:rFonts w:ascii="Calibri" w:hAnsi="Calibri" w:cs="Calibri"/>
                <w:color w:val="000000"/>
                <w:sz w:val="18"/>
                <w:szCs w:val="18"/>
                <w:lang w:eastAsia="el-GR"/>
              </w:rPr>
            </w:pPr>
            <w:r w:rsidRPr="00BE6197">
              <w:rPr>
                <w:rFonts w:ascii="Calibri" w:hAnsi="Calibri" w:cs="Calibri"/>
                <w:color w:val="000000"/>
                <w:sz w:val="18"/>
                <w:szCs w:val="18"/>
                <w:lang w:eastAsia="el-GR"/>
              </w:rPr>
              <w:t>1.2</w:t>
            </w:r>
            <w:r w:rsidRPr="00BE6197">
              <w:rPr>
                <w:color w:val="000000"/>
                <w:sz w:val="18"/>
                <w:szCs w:val="18"/>
                <w:lang w:eastAsia="el-GR"/>
              </w:rPr>
              <w:t xml:space="preserve">          </w:t>
            </w:r>
            <w:r w:rsidRPr="00BE6197">
              <w:rPr>
                <w:rFonts w:ascii="Calibri" w:hAnsi="Calibri" w:cs="Calibri"/>
                <w:b/>
                <w:bCs/>
                <w:color w:val="000000"/>
                <w:sz w:val="18"/>
                <w:szCs w:val="18"/>
                <w:lang w:eastAsia="el-GR"/>
              </w:rPr>
              <w:t> </w:t>
            </w:r>
          </w:p>
        </w:tc>
        <w:tc>
          <w:tcPr>
            <w:tcW w:w="4956" w:type="dxa"/>
            <w:shd w:val="clear" w:color="auto" w:fill="FFFFFF" w:themeFill="background1"/>
            <w:vAlign w:val="center"/>
            <w:hideMark/>
          </w:tcPr>
          <w:p w:rsidR="00BE6197" w:rsidRPr="00BE6197" w:rsidRDefault="00BE6197" w:rsidP="00BE6197">
            <w:pPr>
              <w:suppressAutoHyphens w:val="0"/>
              <w:rPr>
                <w:rFonts w:ascii="Calibri" w:hAnsi="Calibri" w:cs="Calibri"/>
                <w:color w:val="000000"/>
                <w:sz w:val="18"/>
                <w:szCs w:val="18"/>
                <w:lang w:eastAsia="el-GR"/>
              </w:rPr>
            </w:pPr>
            <w:r w:rsidRPr="00BE6197">
              <w:rPr>
                <w:rFonts w:ascii="Calibri" w:hAnsi="Calibri" w:cs="Calibri"/>
                <w:color w:val="000000"/>
                <w:sz w:val="18"/>
                <w:szCs w:val="18"/>
                <w:lang w:eastAsia="el-GR"/>
              </w:rPr>
              <w:t xml:space="preserve">Τύπου </w:t>
            </w:r>
            <w:r w:rsidRPr="00BE6197">
              <w:rPr>
                <w:rFonts w:ascii="Calibri" w:hAnsi="Calibri" w:cs="Calibri"/>
                <w:color w:val="000000"/>
                <w:sz w:val="18"/>
                <w:szCs w:val="18"/>
                <w:lang w:val="en-US" w:eastAsia="el-GR"/>
              </w:rPr>
              <w:t>webcam</w:t>
            </w:r>
            <w:r w:rsidRPr="00BE6197">
              <w:rPr>
                <w:rFonts w:ascii="Calibri" w:hAnsi="Calibri" w:cs="Calibri"/>
                <w:color w:val="000000"/>
                <w:sz w:val="18"/>
                <w:szCs w:val="18"/>
                <w:lang w:eastAsia="el-GR"/>
              </w:rPr>
              <w:t xml:space="preserve">, με </w:t>
            </w:r>
            <w:r w:rsidRPr="00BE6197">
              <w:rPr>
                <w:rFonts w:ascii="Calibri" w:hAnsi="Calibri" w:cs="Calibri"/>
                <w:color w:val="000000"/>
                <w:sz w:val="18"/>
                <w:szCs w:val="18"/>
                <w:lang w:val="en-US" w:eastAsia="el-GR"/>
              </w:rPr>
              <w:t>clip</w:t>
            </w:r>
            <w:r w:rsidRPr="00BE6197">
              <w:rPr>
                <w:rFonts w:ascii="Calibri" w:hAnsi="Calibri" w:cs="Calibri"/>
                <w:color w:val="000000"/>
                <w:sz w:val="18"/>
                <w:szCs w:val="18"/>
                <w:lang w:eastAsia="el-GR"/>
              </w:rPr>
              <w:t xml:space="preserve"> στήριξης σε επίπεδη οθόνη σταθερού Η/Υ ή φορητού Η/Υ</w:t>
            </w:r>
          </w:p>
        </w:tc>
        <w:tc>
          <w:tcPr>
            <w:tcW w:w="892" w:type="dxa"/>
            <w:shd w:val="clear" w:color="auto" w:fill="FFFFFF" w:themeFill="background1"/>
            <w:vAlign w:val="center"/>
            <w:hideMark/>
          </w:tcPr>
          <w:p w:rsidR="00BE6197" w:rsidRPr="00BE6197" w:rsidRDefault="00BE6197" w:rsidP="00BE6197">
            <w:pPr>
              <w:suppressAutoHyphens w:val="0"/>
              <w:jc w:val="center"/>
              <w:rPr>
                <w:rFonts w:ascii="Calibri" w:hAnsi="Calibri" w:cs="Calibri"/>
                <w:color w:val="000000"/>
                <w:sz w:val="18"/>
                <w:szCs w:val="18"/>
                <w:lang w:eastAsia="el-GR"/>
              </w:rPr>
            </w:pPr>
            <w:r w:rsidRPr="00BE6197">
              <w:rPr>
                <w:rFonts w:ascii="Calibri" w:hAnsi="Calibri" w:cs="Calibri"/>
                <w:color w:val="000000"/>
                <w:sz w:val="18"/>
                <w:szCs w:val="18"/>
                <w:lang w:eastAsia="el-GR"/>
              </w:rPr>
              <w:t>ΝΑΙ</w:t>
            </w:r>
          </w:p>
        </w:tc>
        <w:tc>
          <w:tcPr>
            <w:tcW w:w="955" w:type="dxa"/>
            <w:shd w:val="clear" w:color="auto" w:fill="FFFFFF" w:themeFill="background1"/>
            <w:noWrap/>
            <w:vAlign w:val="bottom"/>
            <w:hideMark/>
          </w:tcPr>
          <w:p w:rsidR="00BE6197" w:rsidRPr="00BE6197" w:rsidRDefault="00BE6197" w:rsidP="00BE6197">
            <w:pPr>
              <w:suppressAutoHyphens w:val="0"/>
              <w:rPr>
                <w:rFonts w:ascii="Calibri" w:hAnsi="Calibri" w:cs="Calibri"/>
                <w:color w:val="000000"/>
                <w:sz w:val="18"/>
                <w:szCs w:val="18"/>
                <w:lang w:eastAsia="el-GR"/>
              </w:rPr>
            </w:pPr>
            <w:r w:rsidRPr="00BE6197">
              <w:rPr>
                <w:rFonts w:ascii="Calibri" w:hAnsi="Calibri" w:cs="Calibri"/>
                <w:color w:val="000000"/>
                <w:sz w:val="18"/>
                <w:szCs w:val="18"/>
                <w:lang w:eastAsia="el-GR"/>
              </w:rPr>
              <w:t> </w:t>
            </w:r>
          </w:p>
        </w:tc>
        <w:tc>
          <w:tcPr>
            <w:tcW w:w="1348" w:type="dxa"/>
            <w:shd w:val="clear" w:color="auto" w:fill="FFFFFF" w:themeFill="background1"/>
            <w:noWrap/>
            <w:vAlign w:val="bottom"/>
            <w:hideMark/>
          </w:tcPr>
          <w:p w:rsidR="00BE6197" w:rsidRPr="00BE6197" w:rsidRDefault="00BE6197" w:rsidP="00BE6197">
            <w:pPr>
              <w:suppressAutoHyphens w:val="0"/>
              <w:rPr>
                <w:rFonts w:ascii="Calibri" w:hAnsi="Calibri" w:cs="Calibri"/>
                <w:color w:val="000000"/>
                <w:sz w:val="18"/>
                <w:szCs w:val="18"/>
                <w:lang w:eastAsia="el-GR"/>
              </w:rPr>
            </w:pPr>
            <w:r w:rsidRPr="00BE6197">
              <w:rPr>
                <w:rFonts w:ascii="Calibri" w:hAnsi="Calibri" w:cs="Calibri"/>
                <w:color w:val="000000"/>
                <w:sz w:val="18"/>
                <w:szCs w:val="18"/>
                <w:lang w:eastAsia="el-GR"/>
              </w:rPr>
              <w:t> </w:t>
            </w:r>
          </w:p>
        </w:tc>
      </w:tr>
      <w:tr w:rsidR="00BE6197" w:rsidRPr="00BE6197" w:rsidTr="00FC739F">
        <w:trPr>
          <w:trHeight w:val="546"/>
          <w:jc w:val="center"/>
        </w:trPr>
        <w:tc>
          <w:tcPr>
            <w:tcW w:w="844" w:type="dxa"/>
            <w:shd w:val="clear" w:color="auto" w:fill="FFFFFF" w:themeFill="background1"/>
            <w:vAlign w:val="center"/>
            <w:hideMark/>
          </w:tcPr>
          <w:p w:rsidR="00BE6197" w:rsidRPr="00BE6197" w:rsidRDefault="00BE6197" w:rsidP="00BE6197">
            <w:pPr>
              <w:suppressAutoHyphens w:val="0"/>
              <w:jc w:val="center"/>
              <w:rPr>
                <w:rFonts w:ascii="Calibri" w:hAnsi="Calibri" w:cs="Calibri"/>
                <w:color w:val="000000"/>
                <w:sz w:val="18"/>
                <w:szCs w:val="18"/>
                <w:lang w:eastAsia="el-GR"/>
              </w:rPr>
            </w:pPr>
            <w:r w:rsidRPr="00BE6197">
              <w:rPr>
                <w:rFonts w:ascii="Calibri" w:hAnsi="Calibri" w:cs="Calibri"/>
                <w:color w:val="000000"/>
                <w:sz w:val="18"/>
                <w:szCs w:val="18"/>
                <w:lang w:eastAsia="el-GR"/>
              </w:rPr>
              <w:t>1.3</w:t>
            </w:r>
            <w:r w:rsidRPr="00BE6197">
              <w:rPr>
                <w:color w:val="000000"/>
                <w:sz w:val="18"/>
                <w:szCs w:val="18"/>
                <w:lang w:eastAsia="el-GR"/>
              </w:rPr>
              <w:t xml:space="preserve">          </w:t>
            </w:r>
            <w:r w:rsidRPr="00BE6197">
              <w:rPr>
                <w:rFonts w:ascii="Calibri" w:hAnsi="Calibri" w:cs="Calibri"/>
                <w:b/>
                <w:bCs/>
                <w:color w:val="000000"/>
                <w:sz w:val="18"/>
                <w:szCs w:val="18"/>
                <w:lang w:eastAsia="el-GR"/>
              </w:rPr>
              <w:t> </w:t>
            </w:r>
          </w:p>
        </w:tc>
        <w:tc>
          <w:tcPr>
            <w:tcW w:w="4956" w:type="dxa"/>
            <w:shd w:val="clear" w:color="auto" w:fill="FFFFFF" w:themeFill="background1"/>
            <w:vAlign w:val="center"/>
            <w:hideMark/>
          </w:tcPr>
          <w:p w:rsidR="00BE6197" w:rsidRPr="00BE6197" w:rsidRDefault="00BE6197" w:rsidP="00BE6197">
            <w:pPr>
              <w:suppressAutoHyphens w:val="0"/>
              <w:rPr>
                <w:rFonts w:ascii="Calibri" w:hAnsi="Calibri" w:cs="Calibri"/>
                <w:color w:val="000000"/>
                <w:sz w:val="18"/>
                <w:szCs w:val="18"/>
                <w:lang w:val="en-US" w:eastAsia="el-GR"/>
              </w:rPr>
            </w:pPr>
            <w:r w:rsidRPr="00BE6197">
              <w:rPr>
                <w:rFonts w:ascii="Calibri" w:hAnsi="Calibri" w:cs="Calibri"/>
                <w:color w:val="000000"/>
                <w:sz w:val="18"/>
                <w:szCs w:val="18"/>
                <w:lang w:eastAsia="el-GR"/>
              </w:rPr>
              <w:t>Μέγιστη ανάλυση &gt;=720</w:t>
            </w:r>
            <w:r w:rsidRPr="00BE6197">
              <w:rPr>
                <w:rFonts w:ascii="Calibri" w:hAnsi="Calibri" w:cs="Calibri"/>
                <w:color w:val="000000"/>
                <w:sz w:val="18"/>
                <w:szCs w:val="18"/>
                <w:lang w:val="en-US" w:eastAsia="el-GR"/>
              </w:rPr>
              <w:t>p/30fps</w:t>
            </w:r>
          </w:p>
        </w:tc>
        <w:tc>
          <w:tcPr>
            <w:tcW w:w="892" w:type="dxa"/>
            <w:shd w:val="clear" w:color="auto" w:fill="FFFFFF" w:themeFill="background1"/>
            <w:vAlign w:val="center"/>
            <w:hideMark/>
          </w:tcPr>
          <w:p w:rsidR="00BE6197" w:rsidRPr="00BE6197" w:rsidRDefault="00BE6197" w:rsidP="00BE6197">
            <w:pPr>
              <w:suppressAutoHyphens w:val="0"/>
              <w:jc w:val="center"/>
              <w:rPr>
                <w:rFonts w:ascii="Calibri" w:hAnsi="Calibri" w:cs="Calibri"/>
                <w:color w:val="000000"/>
                <w:sz w:val="18"/>
                <w:szCs w:val="18"/>
                <w:lang w:eastAsia="el-GR"/>
              </w:rPr>
            </w:pPr>
            <w:r w:rsidRPr="00BE6197">
              <w:rPr>
                <w:rFonts w:ascii="Calibri" w:hAnsi="Calibri" w:cs="Calibri"/>
                <w:color w:val="000000"/>
                <w:sz w:val="18"/>
                <w:szCs w:val="18"/>
                <w:lang w:eastAsia="el-GR"/>
              </w:rPr>
              <w:t>ΝΑΙ</w:t>
            </w:r>
          </w:p>
        </w:tc>
        <w:tc>
          <w:tcPr>
            <w:tcW w:w="955" w:type="dxa"/>
            <w:shd w:val="clear" w:color="auto" w:fill="FFFFFF" w:themeFill="background1"/>
            <w:noWrap/>
            <w:vAlign w:val="bottom"/>
            <w:hideMark/>
          </w:tcPr>
          <w:p w:rsidR="00BE6197" w:rsidRPr="00BE6197" w:rsidRDefault="00BE6197" w:rsidP="00BE6197">
            <w:pPr>
              <w:suppressAutoHyphens w:val="0"/>
              <w:rPr>
                <w:rFonts w:ascii="Calibri" w:hAnsi="Calibri" w:cs="Calibri"/>
                <w:color w:val="000000"/>
                <w:sz w:val="18"/>
                <w:szCs w:val="18"/>
                <w:lang w:eastAsia="el-GR"/>
              </w:rPr>
            </w:pPr>
            <w:r w:rsidRPr="00BE6197">
              <w:rPr>
                <w:rFonts w:ascii="Calibri" w:hAnsi="Calibri" w:cs="Calibri"/>
                <w:color w:val="000000"/>
                <w:sz w:val="18"/>
                <w:szCs w:val="18"/>
                <w:lang w:eastAsia="el-GR"/>
              </w:rPr>
              <w:t> </w:t>
            </w:r>
          </w:p>
        </w:tc>
        <w:tc>
          <w:tcPr>
            <w:tcW w:w="1348" w:type="dxa"/>
            <w:shd w:val="clear" w:color="auto" w:fill="FFFFFF" w:themeFill="background1"/>
            <w:noWrap/>
            <w:vAlign w:val="bottom"/>
            <w:hideMark/>
          </w:tcPr>
          <w:p w:rsidR="00BE6197" w:rsidRPr="00BE6197" w:rsidRDefault="00BE6197" w:rsidP="00BE6197">
            <w:pPr>
              <w:suppressAutoHyphens w:val="0"/>
              <w:rPr>
                <w:rFonts w:ascii="Calibri" w:hAnsi="Calibri" w:cs="Calibri"/>
                <w:color w:val="000000"/>
                <w:sz w:val="18"/>
                <w:szCs w:val="18"/>
                <w:lang w:eastAsia="el-GR"/>
              </w:rPr>
            </w:pPr>
            <w:r w:rsidRPr="00BE6197">
              <w:rPr>
                <w:rFonts w:ascii="Calibri" w:hAnsi="Calibri" w:cs="Calibri"/>
                <w:color w:val="000000"/>
                <w:sz w:val="18"/>
                <w:szCs w:val="18"/>
                <w:lang w:eastAsia="el-GR"/>
              </w:rPr>
              <w:t> </w:t>
            </w:r>
          </w:p>
        </w:tc>
      </w:tr>
      <w:tr w:rsidR="00BE6197" w:rsidRPr="00BE6197" w:rsidTr="00FC739F">
        <w:trPr>
          <w:trHeight w:val="554"/>
          <w:jc w:val="center"/>
        </w:trPr>
        <w:tc>
          <w:tcPr>
            <w:tcW w:w="844" w:type="dxa"/>
            <w:shd w:val="clear" w:color="auto" w:fill="FFFFFF" w:themeFill="background1"/>
            <w:vAlign w:val="center"/>
            <w:hideMark/>
          </w:tcPr>
          <w:p w:rsidR="00BE6197" w:rsidRPr="00BE6197" w:rsidRDefault="00BE6197" w:rsidP="00BE6197">
            <w:pPr>
              <w:suppressAutoHyphens w:val="0"/>
              <w:jc w:val="center"/>
              <w:rPr>
                <w:rFonts w:ascii="Calibri" w:hAnsi="Calibri" w:cs="Calibri"/>
                <w:color w:val="000000"/>
                <w:sz w:val="18"/>
                <w:szCs w:val="18"/>
                <w:lang w:eastAsia="el-GR"/>
              </w:rPr>
            </w:pPr>
            <w:r w:rsidRPr="00BE6197">
              <w:rPr>
                <w:rFonts w:ascii="Calibri" w:hAnsi="Calibri" w:cs="Calibri"/>
                <w:color w:val="000000"/>
                <w:sz w:val="18"/>
                <w:szCs w:val="18"/>
                <w:lang w:eastAsia="el-GR"/>
              </w:rPr>
              <w:t>1.4</w:t>
            </w:r>
            <w:r w:rsidRPr="00BE6197">
              <w:rPr>
                <w:color w:val="000000"/>
                <w:sz w:val="18"/>
                <w:szCs w:val="18"/>
                <w:lang w:eastAsia="el-GR"/>
              </w:rPr>
              <w:t xml:space="preserve">          </w:t>
            </w:r>
            <w:r w:rsidRPr="00BE6197">
              <w:rPr>
                <w:rFonts w:ascii="Calibri" w:hAnsi="Calibri" w:cs="Calibri"/>
                <w:b/>
                <w:bCs/>
                <w:color w:val="000000"/>
                <w:sz w:val="18"/>
                <w:szCs w:val="18"/>
                <w:lang w:eastAsia="el-GR"/>
              </w:rPr>
              <w:t> </w:t>
            </w:r>
          </w:p>
        </w:tc>
        <w:tc>
          <w:tcPr>
            <w:tcW w:w="4956" w:type="dxa"/>
            <w:shd w:val="clear" w:color="auto" w:fill="FFFFFF" w:themeFill="background1"/>
            <w:vAlign w:val="center"/>
            <w:hideMark/>
          </w:tcPr>
          <w:p w:rsidR="00BE6197" w:rsidRPr="00BE6197" w:rsidRDefault="00BE6197" w:rsidP="00BE6197">
            <w:pPr>
              <w:suppressAutoHyphens w:val="0"/>
              <w:rPr>
                <w:rFonts w:ascii="Calibri" w:hAnsi="Calibri" w:cs="Calibri"/>
                <w:color w:val="000000"/>
                <w:sz w:val="18"/>
                <w:szCs w:val="18"/>
                <w:lang w:eastAsia="el-GR"/>
              </w:rPr>
            </w:pPr>
            <w:r w:rsidRPr="00BE6197">
              <w:rPr>
                <w:rFonts w:ascii="Calibri" w:hAnsi="Calibri" w:cs="Calibri"/>
                <w:color w:val="000000"/>
                <w:sz w:val="18"/>
                <w:szCs w:val="18"/>
                <w:lang w:eastAsia="el-GR"/>
              </w:rPr>
              <w:t>Ενσωματωμένο μονοφωνικό μικρόφωνο.</w:t>
            </w:r>
          </w:p>
        </w:tc>
        <w:tc>
          <w:tcPr>
            <w:tcW w:w="892" w:type="dxa"/>
            <w:shd w:val="clear" w:color="auto" w:fill="FFFFFF" w:themeFill="background1"/>
            <w:vAlign w:val="center"/>
            <w:hideMark/>
          </w:tcPr>
          <w:p w:rsidR="00BE6197" w:rsidRPr="00BE6197" w:rsidRDefault="00BE6197" w:rsidP="00BE6197">
            <w:pPr>
              <w:suppressAutoHyphens w:val="0"/>
              <w:jc w:val="center"/>
              <w:rPr>
                <w:rFonts w:ascii="Calibri" w:hAnsi="Calibri" w:cs="Calibri"/>
                <w:color w:val="000000"/>
                <w:sz w:val="18"/>
                <w:szCs w:val="18"/>
                <w:lang w:eastAsia="el-GR"/>
              </w:rPr>
            </w:pPr>
            <w:r w:rsidRPr="00BE6197">
              <w:rPr>
                <w:rFonts w:ascii="Calibri" w:hAnsi="Calibri" w:cs="Calibri"/>
                <w:color w:val="000000"/>
                <w:sz w:val="18"/>
                <w:szCs w:val="18"/>
                <w:lang w:eastAsia="el-GR"/>
              </w:rPr>
              <w:t>ΝΑΙ</w:t>
            </w:r>
          </w:p>
        </w:tc>
        <w:tc>
          <w:tcPr>
            <w:tcW w:w="955" w:type="dxa"/>
            <w:shd w:val="clear" w:color="auto" w:fill="FFFFFF" w:themeFill="background1"/>
            <w:noWrap/>
            <w:vAlign w:val="bottom"/>
            <w:hideMark/>
          </w:tcPr>
          <w:p w:rsidR="00BE6197" w:rsidRPr="00BE6197" w:rsidRDefault="00BE6197" w:rsidP="00BE6197">
            <w:pPr>
              <w:suppressAutoHyphens w:val="0"/>
              <w:rPr>
                <w:rFonts w:ascii="Calibri" w:hAnsi="Calibri" w:cs="Calibri"/>
                <w:color w:val="000000"/>
                <w:sz w:val="18"/>
                <w:szCs w:val="18"/>
                <w:lang w:eastAsia="el-GR"/>
              </w:rPr>
            </w:pPr>
            <w:r w:rsidRPr="00BE6197">
              <w:rPr>
                <w:rFonts w:ascii="Calibri" w:hAnsi="Calibri" w:cs="Calibri"/>
                <w:color w:val="000000"/>
                <w:sz w:val="18"/>
                <w:szCs w:val="18"/>
                <w:lang w:eastAsia="el-GR"/>
              </w:rPr>
              <w:t> </w:t>
            </w:r>
          </w:p>
        </w:tc>
        <w:tc>
          <w:tcPr>
            <w:tcW w:w="1348" w:type="dxa"/>
            <w:shd w:val="clear" w:color="auto" w:fill="FFFFFF" w:themeFill="background1"/>
            <w:noWrap/>
            <w:vAlign w:val="bottom"/>
            <w:hideMark/>
          </w:tcPr>
          <w:p w:rsidR="00BE6197" w:rsidRPr="00BE6197" w:rsidRDefault="00BE6197" w:rsidP="00BE6197">
            <w:pPr>
              <w:suppressAutoHyphens w:val="0"/>
              <w:rPr>
                <w:rFonts w:ascii="Calibri" w:hAnsi="Calibri" w:cs="Calibri"/>
                <w:color w:val="000000"/>
                <w:sz w:val="18"/>
                <w:szCs w:val="18"/>
                <w:lang w:eastAsia="el-GR"/>
              </w:rPr>
            </w:pPr>
            <w:r w:rsidRPr="00BE6197">
              <w:rPr>
                <w:rFonts w:ascii="Calibri" w:hAnsi="Calibri" w:cs="Calibri"/>
                <w:color w:val="000000"/>
                <w:sz w:val="18"/>
                <w:szCs w:val="18"/>
                <w:lang w:eastAsia="el-GR"/>
              </w:rPr>
              <w:t> </w:t>
            </w:r>
          </w:p>
        </w:tc>
      </w:tr>
      <w:tr w:rsidR="00BE6197" w:rsidRPr="00BE6197" w:rsidTr="00FC739F">
        <w:trPr>
          <w:trHeight w:val="548"/>
          <w:jc w:val="center"/>
        </w:trPr>
        <w:tc>
          <w:tcPr>
            <w:tcW w:w="844" w:type="dxa"/>
            <w:shd w:val="clear" w:color="auto" w:fill="FFFFFF" w:themeFill="background1"/>
            <w:vAlign w:val="center"/>
            <w:hideMark/>
          </w:tcPr>
          <w:p w:rsidR="00BE6197" w:rsidRPr="00BE6197" w:rsidRDefault="00BE6197" w:rsidP="00BE6197">
            <w:pPr>
              <w:suppressAutoHyphens w:val="0"/>
              <w:jc w:val="center"/>
              <w:rPr>
                <w:rFonts w:ascii="Calibri" w:hAnsi="Calibri" w:cs="Calibri"/>
                <w:color w:val="000000"/>
                <w:sz w:val="18"/>
                <w:szCs w:val="18"/>
                <w:lang w:eastAsia="el-GR"/>
              </w:rPr>
            </w:pPr>
            <w:r w:rsidRPr="00BE6197">
              <w:rPr>
                <w:rFonts w:ascii="Calibri" w:hAnsi="Calibri" w:cs="Calibri"/>
                <w:color w:val="000000"/>
                <w:sz w:val="18"/>
                <w:szCs w:val="18"/>
                <w:lang w:eastAsia="el-GR"/>
              </w:rPr>
              <w:t>1.5</w:t>
            </w:r>
            <w:r w:rsidRPr="00BE6197">
              <w:rPr>
                <w:color w:val="000000"/>
                <w:sz w:val="18"/>
                <w:szCs w:val="18"/>
                <w:lang w:eastAsia="el-GR"/>
              </w:rPr>
              <w:t xml:space="preserve">          </w:t>
            </w:r>
            <w:r w:rsidRPr="00BE6197">
              <w:rPr>
                <w:rFonts w:ascii="Calibri" w:hAnsi="Calibri" w:cs="Calibri"/>
                <w:b/>
                <w:bCs/>
                <w:color w:val="000000"/>
                <w:sz w:val="18"/>
                <w:szCs w:val="18"/>
                <w:lang w:eastAsia="el-GR"/>
              </w:rPr>
              <w:t> </w:t>
            </w:r>
          </w:p>
        </w:tc>
        <w:tc>
          <w:tcPr>
            <w:tcW w:w="4956" w:type="dxa"/>
            <w:shd w:val="clear" w:color="auto" w:fill="FFFFFF" w:themeFill="background1"/>
            <w:vAlign w:val="center"/>
            <w:hideMark/>
          </w:tcPr>
          <w:p w:rsidR="00BE6197" w:rsidRPr="00BE6197" w:rsidRDefault="00BE6197" w:rsidP="00BE6197">
            <w:pPr>
              <w:suppressAutoHyphens w:val="0"/>
              <w:rPr>
                <w:rFonts w:ascii="Calibri" w:hAnsi="Calibri" w:cs="Calibri"/>
                <w:color w:val="000000"/>
                <w:sz w:val="18"/>
                <w:szCs w:val="18"/>
                <w:lang w:eastAsia="el-GR"/>
              </w:rPr>
            </w:pPr>
            <w:r w:rsidRPr="00BE6197">
              <w:rPr>
                <w:rFonts w:ascii="Calibri" w:hAnsi="Calibri" w:cs="Calibri"/>
                <w:color w:val="000000"/>
                <w:sz w:val="18"/>
                <w:szCs w:val="18"/>
                <w:lang w:eastAsia="el-GR"/>
              </w:rPr>
              <w:t>Φακός με εύρος λήψης &gt;= 60 μοίρες</w:t>
            </w:r>
          </w:p>
        </w:tc>
        <w:tc>
          <w:tcPr>
            <w:tcW w:w="892" w:type="dxa"/>
            <w:shd w:val="clear" w:color="auto" w:fill="FFFFFF" w:themeFill="background1"/>
            <w:vAlign w:val="center"/>
            <w:hideMark/>
          </w:tcPr>
          <w:p w:rsidR="00BE6197" w:rsidRPr="00BE6197" w:rsidRDefault="00BE6197" w:rsidP="00BE6197">
            <w:pPr>
              <w:suppressAutoHyphens w:val="0"/>
              <w:jc w:val="center"/>
              <w:rPr>
                <w:rFonts w:ascii="Calibri" w:hAnsi="Calibri" w:cs="Calibri"/>
                <w:color w:val="000000"/>
                <w:sz w:val="18"/>
                <w:szCs w:val="18"/>
                <w:lang w:eastAsia="el-GR"/>
              </w:rPr>
            </w:pPr>
            <w:r w:rsidRPr="00BE6197">
              <w:rPr>
                <w:rFonts w:ascii="Calibri" w:hAnsi="Calibri" w:cs="Calibri"/>
                <w:color w:val="000000"/>
                <w:sz w:val="18"/>
                <w:szCs w:val="18"/>
                <w:lang w:eastAsia="el-GR"/>
              </w:rPr>
              <w:t>ΝΑΙ</w:t>
            </w:r>
          </w:p>
        </w:tc>
        <w:tc>
          <w:tcPr>
            <w:tcW w:w="955" w:type="dxa"/>
            <w:shd w:val="clear" w:color="auto" w:fill="FFFFFF" w:themeFill="background1"/>
            <w:noWrap/>
            <w:vAlign w:val="bottom"/>
            <w:hideMark/>
          </w:tcPr>
          <w:p w:rsidR="00BE6197" w:rsidRPr="00BE6197" w:rsidRDefault="00BE6197" w:rsidP="00BE6197">
            <w:pPr>
              <w:suppressAutoHyphens w:val="0"/>
              <w:rPr>
                <w:rFonts w:ascii="Calibri" w:hAnsi="Calibri" w:cs="Calibri"/>
                <w:color w:val="000000"/>
                <w:sz w:val="18"/>
                <w:szCs w:val="18"/>
                <w:lang w:eastAsia="el-GR"/>
              </w:rPr>
            </w:pPr>
            <w:r w:rsidRPr="00BE6197">
              <w:rPr>
                <w:rFonts w:ascii="Calibri" w:hAnsi="Calibri" w:cs="Calibri"/>
                <w:color w:val="000000"/>
                <w:sz w:val="18"/>
                <w:szCs w:val="18"/>
                <w:lang w:eastAsia="el-GR"/>
              </w:rPr>
              <w:t> </w:t>
            </w:r>
          </w:p>
        </w:tc>
        <w:tc>
          <w:tcPr>
            <w:tcW w:w="1348" w:type="dxa"/>
            <w:shd w:val="clear" w:color="auto" w:fill="FFFFFF" w:themeFill="background1"/>
            <w:noWrap/>
            <w:vAlign w:val="bottom"/>
            <w:hideMark/>
          </w:tcPr>
          <w:p w:rsidR="00BE6197" w:rsidRPr="00BE6197" w:rsidRDefault="00BE6197" w:rsidP="00BE6197">
            <w:pPr>
              <w:suppressAutoHyphens w:val="0"/>
              <w:rPr>
                <w:rFonts w:ascii="Calibri" w:hAnsi="Calibri" w:cs="Calibri"/>
                <w:color w:val="000000"/>
                <w:sz w:val="18"/>
                <w:szCs w:val="18"/>
                <w:lang w:eastAsia="el-GR"/>
              </w:rPr>
            </w:pPr>
            <w:r w:rsidRPr="00BE6197">
              <w:rPr>
                <w:rFonts w:ascii="Calibri" w:hAnsi="Calibri" w:cs="Calibri"/>
                <w:color w:val="000000"/>
                <w:sz w:val="18"/>
                <w:szCs w:val="18"/>
                <w:lang w:eastAsia="el-GR"/>
              </w:rPr>
              <w:t> </w:t>
            </w:r>
          </w:p>
        </w:tc>
      </w:tr>
      <w:tr w:rsidR="00BE6197" w:rsidRPr="00BE6197" w:rsidTr="00FC739F">
        <w:trPr>
          <w:trHeight w:val="560"/>
          <w:jc w:val="center"/>
        </w:trPr>
        <w:tc>
          <w:tcPr>
            <w:tcW w:w="844" w:type="dxa"/>
            <w:shd w:val="clear" w:color="auto" w:fill="FFFFFF" w:themeFill="background1"/>
            <w:vAlign w:val="center"/>
            <w:hideMark/>
          </w:tcPr>
          <w:p w:rsidR="00BE6197" w:rsidRPr="00BE6197" w:rsidRDefault="00BE6197" w:rsidP="00BE6197">
            <w:pPr>
              <w:suppressAutoHyphens w:val="0"/>
              <w:rPr>
                <w:rFonts w:ascii="Calibri" w:hAnsi="Calibri" w:cs="Calibri"/>
                <w:color w:val="000000"/>
                <w:sz w:val="18"/>
                <w:szCs w:val="18"/>
                <w:lang w:val="en-US" w:eastAsia="el-GR"/>
              </w:rPr>
            </w:pPr>
            <w:r w:rsidRPr="00BE6197">
              <w:rPr>
                <w:rFonts w:ascii="Calibri" w:hAnsi="Calibri" w:cs="Calibri"/>
                <w:color w:val="000000"/>
                <w:sz w:val="18"/>
                <w:szCs w:val="18"/>
                <w:lang w:val="en-US" w:eastAsia="el-GR"/>
              </w:rPr>
              <w:t xml:space="preserve"> </w:t>
            </w:r>
            <w:r w:rsidRPr="00BE6197">
              <w:rPr>
                <w:rFonts w:ascii="Calibri" w:hAnsi="Calibri" w:cs="Calibri"/>
                <w:color w:val="000000"/>
                <w:sz w:val="18"/>
                <w:szCs w:val="18"/>
                <w:lang w:eastAsia="el-GR"/>
              </w:rPr>
              <w:t>1.</w:t>
            </w:r>
            <w:r w:rsidRPr="00BE6197">
              <w:rPr>
                <w:rFonts w:ascii="Calibri" w:hAnsi="Calibri" w:cs="Calibri"/>
                <w:color w:val="000000"/>
                <w:sz w:val="18"/>
                <w:szCs w:val="18"/>
                <w:lang w:val="en-US" w:eastAsia="el-GR"/>
              </w:rPr>
              <w:t>6</w:t>
            </w:r>
          </w:p>
        </w:tc>
        <w:tc>
          <w:tcPr>
            <w:tcW w:w="4956" w:type="dxa"/>
            <w:shd w:val="clear" w:color="auto" w:fill="FFFFFF" w:themeFill="background1"/>
            <w:vAlign w:val="center"/>
            <w:hideMark/>
          </w:tcPr>
          <w:p w:rsidR="00BE6197" w:rsidRPr="00BE6197" w:rsidRDefault="00BE6197" w:rsidP="00BE6197">
            <w:pPr>
              <w:suppressAutoHyphens w:val="0"/>
              <w:rPr>
                <w:rFonts w:ascii="Calibri" w:hAnsi="Calibri" w:cs="Calibri"/>
                <w:color w:val="000000"/>
                <w:sz w:val="18"/>
                <w:szCs w:val="18"/>
                <w:lang w:eastAsia="el-GR"/>
              </w:rPr>
            </w:pPr>
            <w:r w:rsidRPr="00BE6197">
              <w:rPr>
                <w:rFonts w:ascii="Calibri" w:hAnsi="Calibri" w:cs="Calibri"/>
                <w:color w:val="000000"/>
                <w:sz w:val="18"/>
                <w:szCs w:val="18"/>
                <w:lang w:eastAsia="el-GR"/>
              </w:rPr>
              <w:t xml:space="preserve">Συνδεσιμότητα μέσω θύρας </w:t>
            </w:r>
            <w:r w:rsidRPr="00BE6197">
              <w:rPr>
                <w:rFonts w:ascii="Calibri" w:hAnsi="Calibri" w:cs="Calibri"/>
                <w:color w:val="000000"/>
                <w:sz w:val="18"/>
                <w:szCs w:val="18"/>
                <w:lang w:val="en-US" w:eastAsia="el-GR"/>
              </w:rPr>
              <w:t>USB</w:t>
            </w:r>
          </w:p>
        </w:tc>
        <w:tc>
          <w:tcPr>
            <w:tcW w:w="892" w:type="dxa"/>
            <w:shd w:val="clear" w:color="auto" w:fill="FFFFFF" w:themeFill="background1"/>
            <w:vAlign w:val="center"/>
            <w:hideMark/>
          </w:tcPr>
          <w:p w:rsidR="00BE6197" w:rsidRPr="00BE6197" w:rsidRDefault="00BE6197" w:rsidP="00BE6197">
            <w:pPr>
              <w:suppressAutoHyphens w:val="0"/>
              <w:jc w:val="center"/>
              <w:rPr>
                <w:rFonts w:ascii="Calibri" w:hAnsi="Calibri" w:cs="Calibri"/>
                <w:color w:val="000000"/>
                <w:sz w:val="18"/>
                <w:szCs w:val="18"/>
                <w:lang w:eastAsia="el-GR"/>
              </w:rPr>
            </w:pPr>
            <w:r w:rsidRPr="00BE6197">
              <w:rPr>
                <w:rFonts w:ascii="Calibri" w:hAnsi="Calibri" w:cs="Calibri"/>
                <w:color w:val="000000"/>
                <w:sz w:val="18"/>
                <w:szCs w:val="18"/>
                <w:lang w:eastAsia="el-GR"/>
              </w:rPr>
              <w:t>ΝΑΙ</w:t>
            </w:r>
          </w:p>
        </w:tc>
        <w:tc>
          <w:tcPr>
            <w:tcW w:w="955" w:type="dxa"/>
            <w:shd w:val="clear" w:color="auto" w:fill="FFFFFF" w:themeFill="background1"/>
            <w:noWrap/>
            <w:vAlign w:val="bottom"/>
            <w:hideMark/>
          </w:tcPr>
          <w:p w:rsidR="00BE6197" w:rsidRPr="00BE6197" w:rsidRDefault="00BE6197" w:rsidP="00BE6197">
            <w:pPr>
              <w:suppressAutoHyphens w:val="0"/>
              <w:rPr>
                <w:rFonts w:ascii="Calibri" w:hAnsi="Calibri" w:cs="Calibri"/>
                <w:color w:val="000000"/>
                <w:sz w:val="18"/>
                <w:szCs w:val="18"/>
                <w:lang w:eastAsia="el-GR"/>
              </w:rPr>
            </w:pPr>
            <w:r w:rsidRPr="00BE6197">
              <w:rPr>
                <w:rFonts w:ascii="Calibri" w:hAnsi="Calibri" w:cs="Calibri"/>
                <w:color w:val="000000"/>
                <w:sz w:val="18"/>
                <w:szCs w:val="18"/>
                <w:lang w:eastAsia="el-GR"/>
              </w:rPr>
              <w:t> </w:t>
            </w:r>
          </w:p>
        </w:tc>
        <w:tc>
          <w:tcPr>
            <w:tcW w:w="1348" w:type="dxa"/>
            <w:shd w:val="clear" w:color="auto" w:fill="FFFFFF" w:themeFill="background1"/>
            <w:noWrap/>
            <w:vAlign w:val="bottom"/>
            <w:hideMark/>
          </w:tcPr>
          <w:p w:rsidR="00BE6197" w:rsidRPr="00BE6197" w:rsidRDefault="00BE6197" w:rsidP="00BE6197">
            <w:pPr>
              <w:suppressAutoHyphens w:val="0"/>
              <w:rPr>
                <w:rFonts w:ascii="Calibri" w:hAnsi="Calibri" w:cs="Calibri"/>
                <w:color w:val="000000"/>
                <w:sz w:val="18"/>
                <w:szCs w:val="18"/>
                <w:lang w:eastAsia="el-GR"/>
              </w:rPr>
            </w:pPr>
            <w:r w:rsidRPr="00BE6197">
              <w:rPr>
                <w:rFonts w:ascii="Calibri" w:hAnsi="Calibri" w:cs="Calibri"/>
                <w:color w:val="000000"/>
                <w:sz w:val="18"/>
                <w:szCs w:val="18"/>
                <w:lang w:eastAsia="el-GR"/>
              </w:rPr>
              <w:t> </w:t>
            </w:r>
          </w:p>
        </w:tc>
      </w:tr>
      <w:tr w:rsidR="00BE6197" w:rsidRPr="00BE6197" w:rsidTr="00FC739F">
        <w:trPr>
          <w:trHeight w:val="553"/>
          <w:jc w:val="center"/>
        </w:trPr>
        <w:tc>
          <w:tcPr>
            <w:tcW w:w="844" w:type="dxa"/>
            <w:shd w:val="clear" w:color="auto" w:fill="auto"/>
            <w:vAlign w:val="center"/>
            <w:hideMark/>
          </w:tcPr>
          <w:p w:rsidR="00BE6197" w:rsidRPr="00BE6197" w:rsidRDefault="00BE6197" w:rsidP="00BE6197">
            <w:pPr>
              <w:suppressAutoHyphens w:val="0"/>
              <w:jc w:val="center"/>
              <w:rPr>
                <w:rFonts w:ascii="Calibri" w:hAnsi="Calibri" w:cs="Calibri"/>
                <w:color w:val="000000"/>
                <w:sz w:val="16"/>
                <w:szCs w:val="16"/>
                <w:lang w:eastAsia="el-GR"/>
              </w:rPr>
            </w:pPr>
            <w:r w:rsidRPr="00BE6197">
              <w:rPr>
                <w:rFonts w:ascii="Calibri" w:hAnsi="Calibri" w:cs="Calibri"/>
                <w:color w:val="000000"/>
                <w:sz w:val="16"/>
                <w:szCs w:val="16"/>
                <w:lang w:eastAsia="el-GR"/>
              </w:rPr>
              <w:t>1.7</w:t>
            </w:r>
            <w:r w:rsidRPr="00BE6197">
              <w:rPr>
                <w:color w:val="000000"/>
                <w:sz w:val="16"/>
                <w:szCs w:val="16"/>
                <w:lang w:eastAsia="el-GR"/>
              </w:rPr>
              <w:t xml:space="preserve">          </w:t>
            </w:r>
            <w:r w:rsidRPr="00BE6197">
              <w:rPr>
                <w:rFonts w:ascii="Calibri" w:hAnsi="Calibri" w:cs="Calibri"/>
                <w:b/>
                <w:bCs/>
                <w:color w:val="000000"/>
                <w:sz w:val="16"/>
                <w:szCs w:val="16"/>
                <w:lang w:eastAsia="el-GR"/>
              </w:rPr>
              <w:t> </w:t>
            </w:r>
          </w:p>
        </w:tc>
        <w:tc>
          <w:tcPr>
            <w:tcW w:w="4956" w:type="dxa"/>
            <w:shd w:val="clear" w:color="auto" w:fill="auto"/>
            <w:vAlign w:val="center"/>
            <w:hideMark/>
          </w:tcPr>
          <w:p w:rsidR="00BE6197" w:rsidRPr="00BE6197" w:rsidRDefault="00BE6197" w:rsidP="00BE6197">
            <w:pPr>
              <w:suppressAutoHyphens w:val="0"/>
              <w:rPr>
                <w:rFonts w:ascii="Calibri" w:hAnsi="Calibri" w:cs="Calibri"/>
                <w:color w:val="000000"/>
                <w:sz w:val="16"/>
                <w:szCs w:val="16"/>
                <w:lang w:eastAsia="el-GR"/>
              </w:rPr>
            </w:pPr>
            <w:r w:rsidRPr="00BE6197">
              <w:rPr>
                <w:rFonts w:ascii="Calibri" w:hAnsi="Calibri" w:cs="Calibri"/>
                <w:color w:val="000000"/>
                <w:sz w:val="16"/>
                <w:szCs w:val="16"/>
                <w:lang w:eastAsia="el-GR"/>
              </w:rPr>
              <w:t xml:space="preserve">Να είναι συμβατή με </w:t>
            </w:r>
            <w:r w:rsidRPr="00BE6197">
              <w:rPr>
                <w:rFonts w:ascii="Calibri" w:hAnsi="Calibri" w:cs="Calibri"/>
                <w:color w:val="000000"/>
                <w:sz w:val="16"/>
                <w:szCs w:val="16"/>
                <w:lang w:val="en-US" w:eastAsia="el-GR"/>
              </w:rPr>
              <w:t>Windows</w:t>
            </w:r>
            <w:r w:rsidRPr="00BE6197">
              <w:rPr>
                <w:rFonts w:ascii="Calibri" w:hAnsi="Calibri" w:cs="Calibri"/>
                <w:color w:val="000000"/>
                <w:sz w:val="16"/>
                <w:szCs w:val="16"/>
                <w:lang w:eastAsia="el-GR"/>
              </w:rPr>
              <w:t xml:space="preserve"> 7/8/10+, </w:t>
            </w:r>
            <w:proofErr w:type="spellStart"/>
            <w:r w:rsidRPr="00BE6197">
              <w:rPr>
                <w:rFonts w:ascii="Calibri" w:hAnsi="Calibri" w:cs="Calibri"/>
                <w:color w:val="000000"/>
                <w:sz w:val="16"/>
                <w:szCs w:val="16"/>
                <w:lang w:val="en-US" w:eastAsia="el-GR"/>
              </w:rPr>
              <w:t>MacOS</w:t>
            </w:r>
            <w:proofErr w:type="spellEnd"/>
            <w:r w:rsidRPr="00BE6197">
              <w:rPr>
                <w:rFonts w:ascii="Calibri" w:hAnsi="Calibri" w:cs="Calibri"/>
                <w:color w:val="000000"/>
                <w:sz w:val="16"/>
                <w:szCs w:val="16"/>
                <w:lang w:eastAsia="el-GR"/>
              </w:rPr>
              <w:t xml:space="preserve"> 10.10+, </w:t>
            </w:r>
            <w:r w:rsidRPr="00BE6197">
              <w:rPr>
                <w:rFonts w:ascii="Calibri" w:hAnsi="Calibri" w:cs="Calibri"/>
                <w:color w:val="000000"/>
                <w:sz w:val="16"/>
                <w:szCs w:val="16"/>
                <w:lang w:val="en-US" w:eastAsia="el-GR"/>
              </w:rPr>
              <w:t>Android</w:t>
            </w:r>
            <w:r w:rsidRPr="00BE6197">
              <w:rPr>
                <w:rFonts w:ascii="Calibri" w:hAnsi="Calibri" w:cs="Calibri"/>
                <w:color w:val="000000"/>
                <w:sz w:val="16"/>
                <w:szCs w:val="16"/>
                <w:lang w:eastAsia="el-GR"/>
              </w:rPr>
              <w:t xml:space="preserve"> 5+</w:t>
            </w:r>
          </w:p>
        </w:tc>
        <w:tc>
          <w:tcPr>
            <w:tcW w:w="892" w:type="dxa"/>
            <w:shd w:val="clear" w:color="auto" w:fill="auto"/>
            <w:vAlign w:val="center"/>
            <w:hideMark/>
          </w:tcPr>
          <w:p w:rsidR="00BE6197" w:rsidRPr="00BE6197" w:rsidRDefault="00BE6197" w:rsidP="00BE6197">
            <w:pPr>
              <w:suppressAutoHyphens w:val="0"/>
              <w:jc w:val="center"/>
              <w:rPr>
                <w:rFonts w:ascii="Calibri" w:hAnsi="Calibri" w:cs="Calibri"/>
                <w:color w:val="000000"/>
                <w:sz w:val="16"/>
                <w:szCs w:val="16"/>
                <w:lang w:eastAsia="el-GR"/>
              </w:rPr>
            </w:pPr>
            <w:r w:rsidRPr="00BE6197">
              <w:rPr>
                <w:rFonts w:ascii="Calibri" w:hAnsi="Calibri" w:cs="Calibri"/>
                <w:color w:val="000000"/>
                <w:sz w:val="16"/>
                <w:szCs w:val="16"/>
                <w:lang w:eastAsia="el-GR"/>
              </w:rPr>
              <w:t>ΝΑΙ</w:t>
            </w:r>
          </w:p>
        </w:tc>
        <w:tc>
          <w:tcPr>
            <w:tcW w:w="955" w:type="dxa"/>
            <w:shd w:val="clear" w:color="auto" w:fill="auto"/>
            <w:noWrap/>
            <w:vAlign w:val="bottom"/>
            <w:hideMark/>
          </w:tcPr>
          <w:p w:rsidR="00BE6197" w:rsidRPr="00BE6197" w:rsidRDefault="00BE6197" w:rsidP="00BE6197">
            <w:pPr>
              <w:suppressAutoHyphens w:val="0"/>
              <w:rPr>
                <w:rFonts w:ascii="Calibri" w:hAnsi="Calibri" w:cs="Calibri"/>
                <w:color w:val="000000"/>
                <w:sz w:val="22"/>
                <w:szCs w:val="22"/>
                <w:lang w:eastAsia="el-GR"/>
              </w:rPr>
            </w:pPr>
            <w:r w:rsidRPr="00BE6197">
              <w:rPr>
                <w:rFonts w:ascii="Calibri" w:hAnsi="Calibri" w:cs="Calibri"/>
                <w:color w:val="000000"/>
                <w:sz w:val="22"/>
                <w:szCs w:val="22"/>
                <w:lang w:eastAsia="el-GR"/>
              </w:rPr>
              <w:t> </w:t>
            </w:r>
          </w:p>
        </w:tc>
        <w:tc>
          <w:tcPr>
            <w:tcW w:w="1348" w:type="dxa"/>
            <w:shd w:val="clear" w:color="auto" w:fill="auto"/>
            <w:noWrap/>
            <w:vAlign w:val="bottom"/>
            <w:hideMark/>
          </w:tcPr>
          <w:p w:rsidR="00BE6197" w:rsidRPr="00BE6197" w:rsidRDefault="00BE6197" w:rsidP="00BE6197">
            <w:pPr>
              <w:suppressAutoHyphens w:val="0"/>
              <w:spacing w:after="160" w:line="259" w:lineRule="auto"/>
              <w:rPr>
                <w:rFonts w:asciiTheme="minorHAnsi" w:eastAsiaTheme="minorHAnsi" w:hAnsiTheme="minorHAnsi" w:cstheme="minorBidi"/>
                <w:color w:val="92D050"/>
                <w:sz w:val="22"/>
                <w:szCs w:val="22"/>
                <w:lang w:eastAsia="en-US"/>
              </w:rPr>
            </w:pPr>
            <w:r w:rsidRPr="00BE6197">
              <w:rPr>
                <w:rFonts w:asciiTheme="minorHAnsi" w:eastAsiaTheme="minorHAnsi" w:hAnsiTheme="minorHAnsi" w:cstheme="minorBidi"/>
                <w:sz w:val="22"/>
                <w:szCs w:val="22"/>
                <w:lang w:eastAsia="el-GR"/>
              </w:rPr>
              <w:t> </w:t>
            </w:r>
          </w:p>
        </w:tc>
      </w:tr>
      <w:tr w:rsidR="00BE6197" w:rsidRPr="00BE6197" w:rsidTr="00FC739F">
        <w:trPr>
          <w:trHeight w:val="464"/>
          <w:jc w:val="center"/>
        </w:trPr>
        <w:tc>
          <w:tcPr>
            <w:tcW w:w="844" w:type="dxa"/>
            <w:shd w:val="clear" w:color="auto" w:fill="auto"/>
            <w:vAlign w:val="center"/>
            <w:hideMark/>
          </w:tcPr>
          <w:p w:rsidR="00BE6197" w:rsidRPr="00BE6197" w:rsidRDefault="00BE6197" w:rsidP="00BE6197">
            <w:pPr>
              <w:suppressAutoHyphens w:val="0"/>
              <w:jc w:val="center"/>
              <w:rPr>
                <w:rFonts w:ascii="Calibri" w:hAnsi="Calibri" w:cs="Calibri"/>
                <w:color w:val="000000"/>
                <w:sz w:val="16"/>
                <w:szCs w:val="16"/>
                <w:lang w:eastAsia="el-GR"/>
              </w:rPr>
            </w:pPr>
            <w:r w:rsidRPr="00BE6197">
              <w:rPr>
                <w:rFonts w:ascii="Calibri" w:hAnsi="Calibri" w:cs="Calibri"/>
                <w:color w:val="000000"/>
                <w:sz w:val="16"/>
                <w:szCs w:val="16"/>
                <w:lang w:eastAsia="el-GR"/>
              </w:rPr>
              <w:t>1.8</w:t>
            </w:r>
            <w:r w:rsidRPr="00BE6197">
              <w:rPr>
                <w:color w:val="000000"/>
                <w:sz w:val="16"/>
                <w:szCs w:val="16"/>
                <w:lang w:eastAsia="el-GR"/>
              </w:rPr>
              <w:t xml:space="preserve">          </w:t>
            </w:r>
            <w:r w:rsidRPr="00BE6197">
              <w:rPr>
                <w:rFonts w:ascii="Calibri" w:hAnsi="Calibri" w:cs="Calibri"/>
                <w:b/>
                <w:bCs/>
                <w:color w:val="000000"/>
                <w:sz w:val="16"/>
                <w:szCs w:val="16"/>
                <w:lang w:eastAsia="el-GR"/>
              </w:rPr>
              <w:t> </w:t>
            </w:r>
          </w:p>
        </w:tc>
        <w:tc>
          <w:tcPr>
            <w:tcW w:w="4956" w:type="dxa"/>
            <w:shd w:val="clear" w:color="auto" w:fill="auto"/>
            <w:vAlign w:val="center"/>
            <w:hideMark/>
          </w:tcPr>
          <w:p w:rsidR="00BE6197" w:rsidRPr="00BE6197" w:rsidRDefault="00BE6197" w:rsidP="00BE6197">
            <w:pPr>
              <w:suppressAutoHyphens w:val="0"/>
              <w:rPr>
                <w:rFonts w:ascii="Calibri" w:hAnsi="Calibri" w:cs="Calibri"/>
                <w:color w:val="000000"/>
                <w:sz w:val="12"/>
                <w:szCs w:val="16"/>
                <w:lang w:eastAsia="el-GR"/>
              </w:rPr>
            </w:pPr>
            <w:r w:rsidRPr="00BE6197">
              <w:rPr>
                <w:rFonts w:ascii="Calibri" w:hAnsi="Calibri" w:cs="Calibri"/>
                <w:color w:val="000000"/>
                <w:sz w:val="16"/>
                <w:szCs w:val="16"/>
                <w:lang w:eastAsia="el-GR"/>
              </w:rPr>
              <w:t>Να διαθέτει εγγύηση καλής λειτουργίας  &gt;= 1 έτος.</w:t>
            </w:r>
          </w:p>
        </w:tc>
        <w:tc>
          <w:tcPr>
            <w:tcW w:w="892" w:type="dxa"/>
            <w:shd w:val="clear" w:color="auto" w:fill="auto"/>
            <w:vAlign w:val="center"/>
            <w:hideMark/>
          </w:tcPr>
          <w:p w:rsidR="00BE6197" w:rsidRPr="00BE6197" w:rsidRDefault="00BE6197" w:rsidP="00BE6197">
            <w:pPr>
              <w:suppressAutoHyphens w:val="0"/>
              <w:jc w:val="center"/>
              <w:rPr>
                <w:rFonts w:ascii="Calibri" w:hAnsi="Calibri" w:cs="Calibri"/>
                <w:color w:val="000000"/>
                <w:sz w:val="16"/>
                <w:szCs w:val="16"/>
                <w:lang w:eastAsia="el-GR"/>
              </w:rPr>
            </w:pPr>
            <w:r w:rsidRPr="00BE6197">
              <w:rPr>
                <w:rFonts w:ascii="Calibri" w:hAnsi="Calibri" w:cs="Calibri"/>
                <w:color w:val="000000"/>
                <w:sz w:val="16"/>
                <w:szCs w:val="16"/>
                <w:lang w:eastAsia="el-GR"/>
              </w:rPr>
              <w:t>ΝΑΙ</w:t>
            </w:r>
          </w:p>
        </w:tc>
        <w:tc>
          <w:tcPr>
            <w:tcW w:w="955" w:type="dxa"/>
            <w:shd w:val="clear" w:color="auto" w:fill="auto"/>
            <w:noWrap/>
            <w:vAlign w:val="bottom"/>
            <w:hideMark/>
          </w:tcPr>
          <w:p w:rsidR="00BE6197" w:rsidRPr="00BE6197" w:rsidRDefault="00BE6197" w:rsidP="00BE6197">
            <w:pPr>
              <w:suppressAutoHyphens w:val="0"/>
              <w:rPr>
                <w:rFonts w:ascii="Calibri" w:hAnsi="Calibri" w:cs="Calibri"/>
                <w:color w:val="000000"/>
                <w:sz w:val="22"/>
                <w:szCs w:val="22"/>
                <w:lang w:eastAsia="el-GR"/>
              </w:rPr>
            </w:pPr>
            <w:r w:rsidRPr="00BE6197">
              <w:rPr>
                <w:rFonts w:ascii="Calibri" w:hAnsi="Calibri" w:cs="Calibri"/>
                <w:color w:val="000000"/>
                <w:sz w:val="22"/>
                <w:szCs w:val="22"/>
                <w:lang w:eastAsia="el-GR"/>
              </w:rPr>
              <w:t> </w:t>
            </w:r>
          </w:p>
        </w:tc>
        <w:tc>
          <w:tcPr>
            <w:tcW w:w="1348" w:type="dxa"/>
            <w:shd w:val="clear" w:color="auto" w:fill="auto"/>
            <w:noWrap/>
            <w:vAlign w:val="bottom"/>
            <w:hideMark/>
          </w:tcPr>
          <w:p w:rsidR="00BE6197" w:rsidRPr="00BE6197" w:rsidRDefault="00BE6197" w:rsidP="00BE6197">
            <w:pPr>
              <w:suppressAutoHyphens w:val="0"/>
              <w:rPr>
                <w:rFonts w:ascii="Calibri" w:hAnsi="Calibri" w:cs="Calibri"/>
                <w:color w:val="000000"/>
                <w:sz w:val="22"/>
                <w:szCs w:val="22"/>
                <w:lang w:eastAsia="el-GR"/>
              </w:rPr>
            </w:pPr>
            <w:r w:rsidRPr="00BE6197">
              <w:rPr>
                <w:rFonts w:ascii="Calibri" w:hAnsi="Calibri" w:cs="Calibri"/>
                <w:color w:val="000000"/>
                <w:sz w:val="22"/>
                <w:szCs w:val="22"/>
                <w:lang w:eastAsia="el-GR"/>
              </w:rPr>
              <w:t> </w:t>
            </w:r>
          </w:p>
        </w:tc>
      </w:tr>
    </w:tbl>
    <w:p w:rsidR="00BE6197" w:rsidRPr="00BE6197" w:rsidRDefault="00BE6197" w:rsidP="00BE6197">
      <w:pPr>
        <w:suppressAutoHyphens w:val="0"/>
        <w:jc w:val="both"/>
        <w:rPr>
          <w:rFonts w:eastAsiaTheme="minorHAnsi"/>
          <w:sz w:val="22"/>
          <w:szCs w:val="22"/>
          <w:lang w:eastAsia="en-US"/>
        </w:rPr>
      </w:pPr>
    </w:p>
    <w:p w:rsidR="00BE6197" w:rsidRPr="00BE6197" w:rsidRDefault="00BE6197" w:rsidP="00BE6197">
      <w:pPr>
        <w:suppressAutoHyphens w:val="0"/>
        <w:jc w:val="both"/>
        <w:rPr>
          <w:rFonts w:eastAsiaTheme="minorHAnsi"/>
          <w:sz w:val="22"/>
          <w:szCs w:val="22"/>
          <w:lang w:eastAsia="en-US"/>
        </w:rPr>
      </w:pPr>
    </w:p>
    <w:tbl>
      <w:tblPr>
        <w:tblW w:w="9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956"/>
        <w:gridCol w:w="997"/>
        <w:gridCol w:w="1068"/>
        <w:gridCol w:w="1264"/>
      </w:tblGrid>
      <w:tr w:rsidR="00BE6197" w:rsidRPr="00BE6197" w:rsidTr="00FC739F">
        <w:trPr>
          <w:trHeight w:val="315"/>
          <w:jc w:val="center"/>
        </w:trPr>
        <w:tc>
          <w:tcPr>
            <w:tcW w:w="993" w:type="dxa"/>
            <w:noWrap/>
            <w:vAlign w:val="center"/>
            <w:hideMark/>
          </w:tcPr>
          <w:p w:rsidR="00BE6197" w:rsidRPr="00BE6197" w:rsidRDefault="00BE6197" w:rsidP="00BE6197">
            <w:pPr>
              <w:suppressAutoHyphens w:val="0"/>
              <w:jc w:val="both"/>
              <w:rPr>
                <w:rFonts w:asciiTheme="minorHAnsi" w:eastAsiaTheme="minorHAnsi" w:hAnsiTheme="minorHAnsi"/>
                <w:b/>
                <w:sz w:val="18"/>
                <w:szCs w:val="18"/>
                <w:lang w:eastAsia="en-US"/>
              </w:rPr>
            </w:pPr>
            <w:r w:rsidRPr="00BE6197">
              <w:rPr>
                <w:rFonts w:asciiTheme="minorHAnsi" w:eastAsiaTheme="minorHAnsi" w:hAnsiTheme="minorHAnsi"/>
                <w:b/>
                <w:sz w:val="18"/>
                <w:szCs w:val="18"/>
                <w:lang w:eastAsia="en-US"/>
              </w:rPr>
              <w:t>Α/Α</w:t>
            </w:r>
          </w:p>
        </w:tc>
        <w:tc>
          <w:tcPr>
            <w:tcW w:w="4956" w:type="dxa"/>
            <w:shd w:val="clear" w:color="auto" w:fill="auto"/>
            <w:noWrap/>
            <w:vAlign w:val="center"/>
            <w:hideMark/>
          </w:tcPr>
          <w:p w:rsidR="00BE6197" w:rsidRPr="00BE6197" w:rsidRDefault="00BE6197" w:rsidP="00BE6197">
            <w:pPr>
              <w:suppressAutoHyphens w:val="0"/>
              <w:jc w:val="both"/>
              <w:rPr>
                <w:rFonts w:asciiTheme="minorHAnsi" w:eastAsiaTheme="minorHAnsi" w:hAnsiTheme="minorHAnsi"/>
                <w:b/>
                <w:sz w:val="18"/>
                <w:szCs w:val="18"/>
                <w:lang w:eastAsia="en-US"/>
              </w:rPr>
            </w:pPr>
            <w:r w:rsidRPr="00BE6197">
              <w:rPr>
                <w:rFonts w:asciiTheme="minorHAnsi" w:eastAsiaTheme="minorHAnsi" w:hAnsiTheme="minorHAnsi"/>
                <w:b/>
                <w:sz w:val="18"/>
                <w:szCs w:val="18"/>
                <w:lang w:eastAsia="en-US"/>
              </w:rPr>
              <w:t>ΑΝΑΛΥΤΙΚΕΣ ΤΕΧΝΙΚΕΣ ΠΡΟΔΙΑΓΡΑΦΕΣ</w:t>
            </w:r>
          </w:p>
        </w:tc>
        <w:tc>
          <w:tcPr>
            <w:tcW w:w="997" w:type="dxa"/>
            <w:shd w:val="clear" w:color="auto" w:fill="auto"/>
            <w:noWrap/>
            <w:vAlign w:val="center"/>
            <w:hideMark/>
          </w:tcPr>
          <w:p w:rsidR="00BE6197" w:rsidRPr="00BE6197" w:rsidRDefault="00BE6197" w:rsidP="00BE6197">
            <w:pPr>
              <w:suppressAutoHyphens w:val="0"/>
              <w:jc w:val="both"/>
              <w:rPr>
                <w:rFonts w:asciiTheme="minorHAnsi" w:eastAsiaTheme="minorHAnsi" w:hAnsiTheme="minorHAnsi"/>
                <w:b/>
                <w:sz w:val="18"/>
                <w:szCs w:val="18"/>
                <w:lang w:eastAsia="en-US"/>
              </w:rPr>
            </w:pPr>
            <w:r w:rsidRPr="00BE6197">
              <w:rPr>
                <w:rFonts w:asciiTheme="minorHAnsi" w:eastAsiaTheme="minorHAnsi" w:hAnsiTheme="minorHAnsi"/>
                <w:b/>
                <w:sz w:val="18"/>
                <w:szCs w:val="18"/>
                <w:lang w:eastAsia="en-US"/>
              </w:rPr>
              <w:t>ΑΠΑΙΤΗΣΗ</w:t>
            </w:r>
          </w:p>
        </w:tc>
        <w:tc>
          <w:tcPr>
            <w:tcW w:w="1068" w:type="dxa"/>
            <w:shd w:val="clear" w:color="auto" w:fill="auto"/>
            <w:noWrap/>
            <w:vAlign w:val="center"/>
            <w:hideMark/>
          </w:tcPr>
          <w:p w:rsidR="00BE6197" w:rsidRPr="00BE6197" w:rsidRDefault="00BE6197" w:rsidP="00BE6197">
            <w:pPr>
              <w:suppressAutoHyphens w:val="0"/>
              <w:jc w:val="both"/>
              <w:rPr>
                <w:rFonts w:asciiTheme="minorHAnsi" w:eastAsiaTheme="minorHAnsi" w:hAnsiTheme="minorHAnsi"/>
                <w:b/>
                <w:sz w:val="18"/>
                <w:szCs w:val="18"/>
                <w:lang w:eastAsia="en-US"/>
              </w:rPr>
            </w:pPr>
            <w:r w:rsidRPr="00BE6197">
              <w:rPr>
                <w:rFonts w:asciiTheme="minorHAnsi" w:eastAsiaTheme="minorHAnsi" w:hAnsiTheme="minorHAnsi"/>
                <w:b/>
                <w:sz w:val="18"/>
                <w:szCs w:val="18"/>
                <w:lang w:eastAsia="en-US"/>
              </w:rPr>
              <w:t>ΑΠΑΝΤΗΣΗ</w:t>
            </w:r>
          </w:p>
        </w:tc>
        <w:tc>
          <w:tcPr>
            <w:tcW w:w="1264" w:type="dxa"/>
            <w:shd w:val="clear" w:color="auto" w:fill="auto"/>
            <w:noWrap/>
            <w:vAlign w:val="center"/>
            <w:hideMark/>
          </w:tcPr>
          <w:p w:rsidR="00BE6197" w:rsidRPr="00BE6197" w:rsidRDefault="00BE6197" w:rsidP="00BE6197">
            <w:pPr>
              <w:suppressAutoHyphens w:val="0"/>
              <w:jc w:val="both"/>
              <w:rPr>
                <w:rFonts w:asciiTheme="minorHAnsi" w:eastAsiaTheme="minorHAnsi" w:hAnsiTheme="minorHAnsi"/>
                <w:b/>
                <w:sz w:val="18"/>
                <w:szCs w:val="18"/>
                <w:lang w:eastAsia="en-US"/>
              </w:rPr>
            </w:pPr>
            <w:r w:rsidRPr="00BE6197">
              <w:rPr>
                <w:rFonts w:asciiTheme="minorHAnsi" w:eastAsiaTheme="minorHAnsi" w:hAnsiTheme="minorHAnsi"/>
                <w:b/>
                <w:sz w:val="18"/>
                <w:szCs w:val="18"/>
                <w:lang w:eastAsia="en-US"/>
              </w:rPr>
              <w:t>ΠΑΡΑΠΟΜΠΗ</w:t>
            </w:r>
          </w:p>
        </w:tc>
      </w:tr>
      <w:tr w:rsidR="00BE6197" w:rsidRPr="00BE6197" w:rsidTr="00FC739F">
        <w:trPr>
          <w:trHeight w:val="315"/>
          <w:jc w:val="center"/>
        </w:trPr>
        <w:tc>
          <w:tcPr>
            <w:tcW w:w="993" w:type="dxa"/>
            <w:noWrap/>
            <w:vAlign w:val="center"/>
            <w:hideMark/>
          </w:tcPr>
          <w:p w:rsidR="00BE6197" w:rsidRPr="00BE6197" w:rsidRDefault="00BE6197" w:rsidP="00BE6197">
            <w:pPr>
              <w:suppressAutoHyphens w:val="0"/>
              <w:jc w:val="both"/>
              <w:rPr>
                <w:rFonts w:asciiTheme="minorHAnsi" w:eastAsiaTheme="minorHAnsi" w:hAnsiTheme="minorHAnsi"/>
                <w:sz w:val="18"/>
                <w:szCs w:val="18"/>
                <w:lang w:eastAsia="en-US"/>
              </w:rPr>
            </w:pPr>
            <w:r w:rsidRPr="00BE6197">
              <w:rPr>
                <w:rFonts w:asciiTheme="minorHAnsi" w:eastAsiaTheme="minorHAnsi" w:hAnsiTheme="minorHAnsi"/>
                <w:sz w:val="18"/>
                <w:szCs w:val="18"/>
                <w:lang w:eastAsia="en-US"/>
              </w:rPr>
              <w:t> </w:t>
            </w:r>
          </w:p>
        </w:tc>
        <w:tc>
          <w:tcPr>
            <w:tcW w:w="4956" w:type="dxa"/>
            <w:shd w:val="clear" w:color="auto" w:fill="FFFF00"/>
            <w:noWrap/>
            <w:vAlign w:val="center"/>
            <w:hideMark/>
          </w:tcPr>
          <w:p w:rsidR="00BE6197" w:rsidRPr="00BE6197" w:rsidRDefault="00BE6197" w:rsidP="00BE6197">
            <w:pPr>
              <w:suppressAutoHyphens w:val="0"/>
              <w:jc w:val="both"/>
              <w:rPr>
                <w:rFonts w:asciiTheme="minorHAnsi" w:eastAsiaTheme="minorHAnsi" w:hAnsiTheme="minorHAnsi"/>
                <w:b/>
                <w:sz w:val="18"/>
                <w:szCs w:val="18"/>
                <w:lang w:eastAsia="en-US"/>
              </w:rPr>
            </w:pPr>
            <w:r w:rsidRPr="00BE6197">
              <w:rPr>
                <w:rFonts w:asciiTheme="minorHAnsi" w:eastAsiaTheme="minorHAnsi" w:hAnsiTheme="minorHAnsi"/>
                <w:b/>
                <w:sz w:val="18"/>
                <w:szCs w:val="18"/>
                <w:lang w:eastAsia="en-US"/>
              </w:rPr>
              <w:t>ΕΙΔΟΣ 2 – ΑΚΟΥΣΤΙΚΑ/ΜΙΚΡΟΦΩΝΟ ΚΕΦΑΛΗΣ Η/Υ</w:t>
            </w:r>
          </w:p>
        </w:tc>
        <w:tc>
          <w:tcPr>
            <w:tcW w:w="997" w:type="dxa"/>
            <w:noWrap/>
            <w:vAlign w:val="bottom"/>
            <w:hideMark/>
          </w:tcPr>
          <w:p w:rsidR="00BE6197" w:rsidRPr="00BE6197" w:rsidRDefault="00BE6197" w:rsidP="00BE6197">
            <w:pPr>
              <w:suppressAutoHyphens w:val="0"/>
              <w:jc w:val="both"/>
              <w:rPr>
                <w:rFonts w:asciiTheme="minorHAnsi" w:eastAsiaTheme="minorHAnsi" w:hAnsiTheme="minorHAnsi"/>
                <w:sz w:val="18"/>
                <w:szCs w:val="18"/>
                <w:lang w:eastAsia="en-US"/>
              </w:rPr>
            </w:pPr>
            <w:r w:rsidRPr="00BE6197">
              <w:rPr>
                <w:rFonts w:asciiTheme="minorHAnsi" w:eastAsiaTheme="minorHAnsi" w:hAnsiTheme="minorHAnsi"/>
                <w:sz w:val="18"/>
                <w:szCs w:val="18"/>
                <w:lang w:eastAsia="en-US"/>
              </w:rPr>
              <w:t> </w:t>
            </w:r>
          </w:p>
        </w:tc>
        <w:tc>
          <w:tcPr>
            <w:tcW w:w="1068" w:type="dxa"/>
            <w:noWrap/>
            <w:vAlign w:val="bottom"/>
            <w:hideMark/>
          </w:tcPr>
          <w:p w:rsidR="00BE6197" w:rsidRPr="00BE6197" w:rsidRDefault="00BE6197" w:rsidP="00BE6197">
            <w:pPr>
              <w:suppressAutoHyphens w:val="0"/>
              <w:jc w:val="both"/>
              <w:rPr>
                <w:rFonts w:asciiTheme="minorHAnsi" w:eastAsiaTheme="minorHAnsi" w:hAnsiTheme="minorHAnsi"/>
                <w:sz w:val="18"/>
                <w:szCs w:val="18"/>
                <w:lang w:eastAsia="en-US"/>
              </w:rPr>
            </w:pPr>
            <w:r w:rsidRPr="00BE6197">
              <w:rPr>
                <w:rFonts w:asciiTheme="minorHAnsi" w:eastAsiaTheme="minorHAnsi" w:hAnsiTheme="minorHAnsi"/>
                <w:sz w:val="18"/>
                <w:szCs w:val="18"/>
                <w:lang w:eastAsia="en-US"/>
              </w:rPr>
              <w:t> </w:t>
            </w:r>
          </w:p>
        </w:tc>
        <w:tc>
          <w:tcPr>
            <w:tcW w:w="1264" w:type="dxa"/>
            <w:noWrap/>
            <w:vAlign w:val="bottom"/>
            <w:hideMark/>
          </w:tcPr>
          <w:p w:rsidR="00BE6197" w:rsidRPr="00BE6197" w:rsidRDefault="00BE6197" w:rsidP="00BE6197">
            <w:pPr>
              <w:suppressAutoHyphens w:val="0"/>
              <w:jc w:val="both"/>
              <w:rPr>
                <w:rFonts w:asciiTheme="minorHAnsi" w:eastAsiaTheme="minorHAnsi" w:hAnsiTheme="minorHAnsi"/>
                <w:sz w:val="18"/>
                <w:szCs w:val="18"/>
                <w:lang w:eastAsia="en-US"/>
              </w:rPr>
            </w:pPr>
            <w:r w:rsidRPr="00BE6197">
              <w:rPr>
                <w:rFonts w:asciiTheme="minorHAnsi" w:eastAsiaTheme="minorHAnsi" w:hAnsiTheme="minorHAnsi"/>
                <w:sz w:val="18"/>
                <w:szCs w:val="18"/>
                <w:lang w:eastAsia="en-US"/>
              </w:rPr>
              <w:t> </w:t>
            </w:r>
          </w:p>
        </w:tc>
      </w:tr>
      <w:tr w:rsidR="00BE6197" w:rsidRPr="00BE6197" w:rsidTr="00FC739F">
        <w:trPr>
          <w:trHeight w:val="463"/>
          <w:jc w:val="center"/>
        </w:trPr>
        <w:tc>
          <w:tcPr>
            <w:tcW w:w="993" w:type="dxa"/>
            <w:vAlign w:val="center"/>
            <w:hideMark/>
          </w:tcPr>
          <w:p w:rsidR="00BE6197" w:rsidRPr="00BE6197" w:rsidRDefault="00BE6197" w:rsidP="00BE6197">
            <w:pPr>
              <w:suppressAutoHyphens w:val="0"/>
              <w:jc w:val="both"/>
              <w:rPr>
                <w:rFonts w:asciiTheme="minorHAnsi" w:eastAsiaTheme="minorHAnsi" w:hAnsiTheme="minorHAnsi"/>
                <w:sz w:val="18"/>
                <w:szCs w:val="18"/>
                <w:lang w:eastAsia="en-US"/>
              </w:rPr>
            </w:pPr>
            <w:r w:rsidRPr="00BE6197">
              <w:rPr>
                <w:rFonts w:asciiTheme="minorHAnsi" w:eastAsiaTheme="minorHAnsi" w:hAnsiTheme="minorHAnsi"/>
                <w:sz w:val="18"/>
                <w:szCs w:val="18"/>
                <w:lang w:eastAsia="en-US"/>
              </w:rPr>
              <w:t xml:space="preserve">2.1          </w:t>
            </w:r>
            <w:r w:rsidRPr="00BE6197">
              <w:rPr>
                <w:rFonts w:asciiTheme="minorHAnsi" w:eastAsiaTheme="minorHAnsi" w:hAnsiTheme="minorHAnsi"/>
                <w:b/>
                <w:bCs/>
                <w:sz w:val="18"/>
                <w:szCs w:val="18"/>
                <w:lang w:eastAsia="en-US"/>
              </w:rPr>
              <w:t> </w:t>
            </w:r>
          </w:p>
        </w:tc>
        <w:tc>
          <w:tcPr>
            <w:tcW w:w="4956" w:type="dxa"/>
            <w:vAlign w:val="center"/>
            <w:hideMark/>
          </w:tcPr>
          <w:p w:rsidR="00BE6197" w:rsidRPr="00BE6197" w:rsidRDefault="00BE6197" w:rsidP="00BE6197">
            <w:pPr>
              <w:suppressAutoHyphens w:val="0"/>
              <w:jc w:val="both"/>
              <w:rPr>
                <w:rFonts w:asciiTheme="minorHAnsi" w:eastAsiaTheme="minorHAnsi" w:hAnsiTheme="minorHAnsi"/>
                <w:sz w:val="18"/>
                <w:szCs w:val="18"/>
                <w:lang w:eastAsia="en-US"/>
              </w:rPr>
            </w:pPr>
            <w:r w:rsidRPr="00BE6197">
              <w:rPr>
                <w:rFonts w:asciiTheme="minorHAnsi" w:eastAsiaTheme="minorHAnsi" w:hAnsiTheme="minorHAnsi"/>
                <w:sz w:val="18"/>
                <w:szCs w:val="18"/>
                <w:lang w:eastAsia="en-US"/>
              </w:rPr>
              <w:t>Να αναφερθεί ο κατασκευαστής, Σειρά-Μοντέλο</w:t>
            </w:r>
          </w:p>
        </w:tc>
        <w:tc>
          <w:tcPr>
            <w:tcW w:w="997" w:type="dxa"/>
            <w:vAlign w:val="center"/>
            <w:hideMark/>
          </w:tcPr>
          <w:p w:rsidR="00BE6197" w:rsidRPr="00BE6197" w:rsidRDefault="00BE6197" w:rsidP="00BE6197">
            <w:pPr>
              <w:suppressAutoHyphens w:val="0"/>
              <w:jc w:val="both"/>
              <w:rPr>
                <w:rFonts w:asciiTheme="minorHAnsi" w:eastAsiaTheme="minorHAnsi" w:hAnsiTheme="minorHAnsi"/>
                <w:sz w:val="18"/>
                <w:szCs w:val="18"/>
                <w:lang w:eastAsia="en-US"/>
              </w:rPr>
            </w:pPr>
            <w:r w:rsidRPr="00BE6197">
              <w:rPr>
                <w:rFonts w:asciiTheme="minorHAnsi" w:eastAsiaTheme="minorHAnsi" w:hAnsiTheme="minorHAnsi"/>
                <w:sz w:val="18"/>
                <w:szCs w:val="18"/>
                <w:lang w:eastAsia="en-US"/>
              </w:rPr>
              <w:t>ΝΑΙ</w:t>
            </w:r>
          </w:p>
        </w:tc>
        <w:tc>
          <w:tcPr>
            <w:tcW w:w="1068" w:type="dxa"/>
            <w:noWrap/>
            <w:vAlign w:val="bottom"/>
            <w:hideMark/>
          </w:tcPr>
          <w:p w:rsidR="00BE6197" w:rsidRPr="00BE6197" w:rsidRDefault="00BE6197" w:rsidP="00BE6197">
            <w:pPr>
              <w:suppressAutoHyphens w:val="0"/>
              <w:jc w:val="both"/>
              <w:rPr>
                <w:rFonts w:asciiTheme="minorHAnsi" w:eastAsiaTheme="minorHAnsi" w:hAnsiTheme="minorHAnsi"/>
                <w:sz w:val="18"/>
                <w:szCs w:val="18"/>
                <w:lang w:eastAsia="en-US"/>
              </w:rPr>
            </w:pPr>
            <w:r w:rsidRPr="00BE6197">
              <w:rPr>
                <w:rFonts w:asciiTheme="minorHAnsi" w:eastAsiaTheme="minorHAnsi" w:hAnsiTheme="minorHAnsi"/>
                <w:sz w:val="18"/>
                <w:szCs w:val="18"/>
                <w:lang w:eastAsia="en-US"/>
              </w:rPr>
              <w:t> </w:t>
            </w:r>
          </w:p>
        </w:tc>
        <w:tc>
          <w:tcPr>
            <w:tcW w:w="1264" w:type="dxa"/>
            <w:noWrap/>
            <w:vAlign w:val="bottom"/>
            <w:hideMark/>
          </w:tcPr>
          <w:p w:rsidR="00BE6197" w:rsidRPr="00BE6197" w:rsidRDefault="00BE6197" w:rsidP="00BE6197">
            <w:pPr>
              <w:suppressAutoHyphens w:val="0"/>
              <w:jc w:val="both"/>
              <w:rPr>
                <w:rFonts w:asciiTheme="minorHAnsi" w:eastAsiaTheme="minorHAnsi" w:hAnsiTheme="minorHAnsi"/>
                <w:sz w:val="18"/>
                <w:szCs w:val="18"/>
                <w:lang w:eastAsia="en-US"/>
              </w:rPr>
            </w:pPr>
            <w:r w:rsidRPr="00BE6197">
              <w:rPr>
                <w:rFonts w:asciiTheme="minorHAnsi" w:eastAsiaTheme="minorHAnsi" w:hAnsiTheme="minorHAnsi"/>
                <w:sz w:val="18"/>
                <w:szCs w:val="18"/>
                <w:lang w:eastAsia="en-US"/>
              </w:rPr>
              <w:t> </w:t>
            </w:r>
          </w:p>
        </w:tc>
      </w:tr>
      <w:tr w:rsidR="00BE6197" w:rsidRPr="00BE6197" w:rsidTr="00FC739F">
        <w:trPr>
          <w:trHeight w:val="675"/>
          <w:jc w:val="center"/>
        </w:trPr>
        <w:tc>
          <w:tcPr>
            <w:tcW w:w="993" w:type="dxa"/>
            <w:vAlign w:val="center"/>
            <w:hideMark/>
          </w:tcPr>
          <w:p w:rsidR="00BE6197" w:rsidRPr="00BE6197" w:rsidRDefault="00BE6197" w:rsidP="00BE6197">
            <w:pPr>
              <w:suppressAutoHyphens w:val="0"/>
              <w:jc w:val="both"/>
              <w:rPr>
                <w:rFonts w:asciiTheme="minorHAnsi" w:eastAsiaTheme="minorHAnsi" w:hAnsiTheme="minorHAnsi"/>
                <w:sz w:val="18"/>
                <w:szCs w:val="18"/>
                <w:lang w:eastAsia="en-US"/>
              </w:rPr>
            </w:pPr>
            <w:r w:rsidRPr="00BE6197">
              <w:rPr>
                <w:rFonts w:asciiTheme="minorHAnsi" w:eastAsiaTheme="minorHAnsi" w:hAnsiTheme="minorHAnsi"/>
                <w:sz w:val="18"/>
                <w:szCs w:val="18"/>
                <w:lang w:eastAsia="en-US"/>
              </w:rPr>
              <w:t xml:space="preserve">2.2          </w:t>
            </w:r>
            <w:r w:rsidRPr="00BE6197">
              <w:rPr>
                <w:rFonts w:asciiTheme="minorHAnsi" w:eastAsiaTheme="minorHAnsi" w:hAnsiTheme="minorHAnsi"/>
                <w:b/>
                <w:bCs/>
                <w:sz w:val="18"/>
                <w:szCs w:val="18"/>
                <w:lang w:eastAsia="en-US"/>
              </w:rPr>
              <w:t> </w:t>
            </w:r>
          </w:p>
        </w:tc>
        <w:tc>
          <w:tcPr>
            <w:tcW w:w="4956" w:type="dxa"/>
            <w:vAlign w:val="center"/>
            <w:hideMark/>
          </w:tcPr>
          <w:p w:rsidR="00BE6197" w:rsidRPr="00BE6197" w:rsidRDefault="00BE6197" w:rsidP="00BE6197">
            <w:pPr>
              <w:suppressAutoHyphens w:val="0"/>
              <w:jc w:val="both"/>
              <w:rPr>
                <w:rFonts w:asciiTheme="minorHAnsi" w:eastAsiaTheme="minorHAnsi" w:hAnsiTheme="minorHAnsi"/>
                <w:sz w:val="18"/>
                <w:szCs w:val="18"/>
                <w:lang w:eastAsia="en-US"/>
              </w:rPr>
            </w:pPr>
            <w:r w:rsidRPr="00BE6197">
              <w:rPr>
                <w:rFonts w:asciiTheme="minorHAnsi" w:eastAsiaTheme="minorHAnsi" w:hAnsiTheme="minorHAnsi"/>
                <w:sz w:val="18"/>
                <w:szCs w:val="18"/>
                <w:lang w:eastAsia="en-US"/>
              </w:rPr>
              <w:t xml:space="preserve">Τύπου </w:t>
            </w:r>
            <w:r w:rsidRPr="00BE6197">
              <w:rPr>
                <w:rFonts w:asciiTheme="minorHAnsi" w:eastAsiaTheme="minorHAnsi" w:hAnsiTheme="minorHAnsi"/>
                <w:sz w:val="18"/>
                <w:szCs w:val="18"/>
                <w:lang w:val="en-US" w:eastAsia="en-US"/>
              </w:rPr>
              <w:t>Headset</w:t>
            </w:r>
            <w:r w:rsidRPr="00BE6197">
              <w:rPr>
                <w:rFonts w:asciiTheme="minorHAnsi" w:eastAsiaTheme="minorHAnsi" w:hAnsiTheme="minorHAnsi"/>
                <w:sz w:val="18"/>
                <w:szCs w:val="18"/>
                <w:lang w:eastAsia="en-US"/>
              </w:rPr>
              <w:t xml:space="preserve"> με στερεοφωνικά ακουστικά ρυθμιζόμενου μήκους τόξου και ενσωματωμένο περιστροφικό  </w:t>
            </w:r>
            <w:proofErr w:type="spellStart"/>
            <w:r w:rsidRPr="00BE6197">
              <w:rPr>
                <w:rFonts w:asciiTheme="minorHAnsi" w:eastAsiaTheme="minorHAnsi" w:hAnsiTheme="minorHAnsi"/>
                <w:sz w:val="18"/>
                <w:szCs w:val="18"/>
                <w:lang w:eastAsia="en-US"/>
              </w:rPr>
              <w:t>χειλόφωνο</w:t>
            </w:r>
            <w:proofErr w:type="spellEnd"/>
          </w:p>
        </w:tc>
        <w:tc>
          <w:tcPr>
            <w:tcW w:w="997" w:type="dxa"/>
            <w:vAlign w:val="center"/>
            <w:hideMark/>
          </w:tcPr>
          <w:p w:rsidR="00BE6197" w:rsidRPr="00BE6197" w:rsidRDefault="00BE6197" w:rsidP="00BE6197">
            <w:pPr>
              <w:suppressAutoHyphens w:val="0"/>
              <w:jc w:val="both"/>
              <w:rPr>
                <w:rFonts w:asciiTheme="minorHAnsi" w:eastAsiaTheme="minorHAnsi" w:hAnsiTheme="minorHAnsi"/>
                <w:sz w:val="18"/>
                <w:szCs w:val="18"/>
                <w:lang w:eastAsia="en-US"/>
              </w:rPr>
            </w:pPr>
            <w:r w:rsidRPr="00BE6197">
              <w:rPr>
                <w:rFonts w:asciiTheme="minorHAnsi" w:eastAsiaTheme="minorHAnsi" w:hAnsiTheme="minorHAnsi"/>
                <w:sz w:val="18"/>
                <w:szCs w:val="18"/>
                <w:lang w:eastAsia="en-US"/>
              </w:rPr>
              <w:t>ΝΑΙ</w:t>
            </w:r>
          </w:p>
        </w:tc>
        <w:tc>
          <w:tcPr>
            <w:tcW w:w="1068" w:type="dxa"/>
            <w:noWrap/>
            <w:vAlign w:val="bottom"/>
            <w:hideMark/>
          </w:tcPr>
          <w:p w:rsidR="00BE6197" w:rsidRPr="00BE6197" w:rsidRDefault="00BE6197" w:rsidP="00BE6197">
            <w:pPr>
              <w:suppressAutoHyphens w:val="0"/>
              <w:jc w:val="both"/>
              <w:rPr>
                <w:rFonts w:asciiTheme="minorHAnsi" w:eastAsiaTheme="minorHAnsi" w:hAnsiTheme="minorHAnsi"/>
                <w:sz w:val="18"/>
                <w:szCs w:val="18"/>
                <w:lang w:eastAsia="en-US"/>
              </w:rPr>
            </w:pPr>
            <w:r w:rsidRPr="00BE6197">
              <w:rPr>
                <w:rFonts w:asciiTheme="minorHAnsi" w:eastAsiaTheme="minorHAnsi" w:hAnsiTheme="minorHAnsi"/>
                <w:sz w:val="18"/>
                <w:szCs w:val="18"/>
                <w:lang w:eastAsia="en-US"/>
              </w:rPr>
              <w:t> </w:t>
            </w:r>
          </w:p>
        </w:tc>
        <w:tc>
          <w:tcPr>
            <w:tcW w:w="1264" w:type="dxa"/>
            <w:noWrap/>
            <w:vAlign w:val="bottom"/>
            <w:hideMark/>
          </w:tcPr>
          <w:p w:rsidR="00BE6197" w:rsidRPr="00BE6197" w:rsidRDefault="00BE6197" w:rsidP="00BE6197">
            <w:pPr>
              <w:suppressAutoHyphens w:val="0"/>
              <w:jc w:val="both"/>
              <w:rPr>
                <w:rFonts w:asciiTheme="minorHAnsi" w:eastAsiaTheme="minorHAnsi" w:hAnsiTheme="minorHAnsi"/>
                <w:sz w:val="18"/>
                <w:szCs w:val="18"/>
                <w:lang w:eastAsia="en-US"/>
              </w:rPr>
            </w:pPr>
            <w:r w:rsidRPr="00BE6197">
              <w:rPr>
                <w:rFonts w:asciiTheme="minorHAnsi" w:eastAsiaTheme="minorHAnsi" w:hAnsiTheme="minorHAnsi"/>
                <w:sz w:val="18"/>
                <w:szCs w:val="18"/>
                <w:lang w:eastAsia="en-US"/>
              </w:rPr>
              <w:t> </w:t>
            </w:r>
          </w:p>
        </w:tc>
      </w:tr>
      <w:tr w:rsidR="00BE6197" w:rsidRPr="00BE6197" w:rsidTr="00FC739F">
        <w:trPr>
          <w:trHeight w:val="675"/>
          <w:jc w:val="center"/>
        </w:trPr>
        <w:tc>
          <w:tcPr>
            <w:tcW w:w="993" w:type="dxa"/>
            <w:vAlign w:val="center"/>
            <w:hideMark/>
          </w:tcPr>
          <w:p w:rsidR="00BE6197" w:rsidRPr="00BE6197" w:rsidRDefault="00BE6197" w:rsidP="00BE6197">
            <w:pPr>
              <w:suppressAutoHyphens w:val="0"/>
              <w:jc w:val="both"/>
              <w:rPr>
                <w:rFonts w:asciiTheme="minorHAnsi" w:eastAsiaTheme="minorHAnsi" w:hAnsiTheme="minorHAnsi"/>
                <w:sz w:val="18"/>
                <w:szCs w:val="18"/>
                <w:lang w:eastAsia="en-US"/>
              </w:rPr>
            </w:pPr>
            <w:r w:rsidRPr="00BE6197">
              <w:rPr>
                <w:rFonts w:asciiTheme="minorHAnsi" w:eastAsiaTheme="minorHAnsi" w:hAnsiTheme="minorHAnsi"/>
                <w:sz w:val="18"/>
                <w:szCs w:val="18"/>
                <w:lang w:eastAsia="en-US"/>
              </w:rPr>
              <w:t xml:space="preserve">2.3          </w:t>
            </w:r>
            <w:r w:rsidRPr="00BE6197">
              <w:rPr>
                <w:rFonts w:asciiTheme="minorHAnsi" w:eastAsiaTheme="minorHAnsi" w:hAnsiTheme="minorHAnsi"/>
                <w:b/>
                <w:bCs/>
                <w:sz w:val="18"/>
                <w:szCs w:val="18"/>
                <w:lang w:eastAsia="en-US"/>
              </w:rPr>
              <w:t> </w:t>
            </w:r>
          </w:p>
        </w:tc>
        <w:tc>
          <w:tcPr>
            <w:tcW w:w="4956" w:type="dxa"/>
            <w:vAlign w:val="center"/>
            <w:hideMark/>
          </w:tcPr>
          <w:p w:rsidR="00BE6197" w:rsidRPr="00BE6197" w:rsidRDefault="00BE6197" w:rsidP="00BE6197">
            <w:pPr>
              <w:suppressAutoHyphens w:val="0"/>
              <w:jc w:val="both"/>
              <w:rPr>
                <w:rFonts w:asciiTheme="minorHAnsi" w:eastAsiaTheme="minorHAnsi" w:hAnsiTheme="minorHAnsi"/>
                <w:sz w:val="18"/>
                <w:szCs w:val="18"/>
                <w:lang w:eastAsia="en-US"/>
              </w:rPr>
            </w:pPr>
            <w:r w:rsidRPr="00BE6197">
              <w:rPr>
                <w:rFonts w:asciiTheme="minorHAnsi" w:eastAsiaTheme="minorHAnsi" w:hAnsiTheme="minorHAnsi"/>
                <w:sz w:val="18"/>
                <w:szCs w:val="18"/>
                <w:lang w:eastAsia="en-US"/>
              </w:rPr>
              <w:t xml:space="preserve">Τα ακουστικά να διαθέτουν αναπαυτικό αφρώδες υλικό, ευκόλως </w:t>
            </w:r>
            <w:proofErr w:type="spellStart"/>
            <w:r w:rsidRPr="00BE6197">
              <w:rPr>
                <w:rFonts w:asciiTheme="minorHAnsi" w:eastAsiaTheme="minorHAnsi" w:hAnsiTheme="minorHAnsi"/>
                <w:sz w:val="18"/>
                <w:szCs w:val="18"/>
                <w:lang w:eastAsia="en-US"/>
              </w:rPr>
              <w:t>καθαριζόμενο</w:t>
            </w:r>
            <w:proofErr w:type="spellEnd"/>
          </w:p>
        </w:tc>
        <w:tc>
          <w:tcPr>
            <w:tcW w:w="997" w:type="dxa"/>
            <w:vAlign w:val="center"/>
            <w:hideMark/>
          </w:tcPr>
          <w:p w:rsidR="00BE6197" w:rsidRPr="00BE6197" w:rsidRDefault="00BE6197" w:rsidP="00BE6197">
            <w:pPr>
              <w:suppressAutoHyphens w:val="0"/>
              <w:jc w:val="both"/>
              <w:rPr>
                <w:rFonts w:asciiTheme="minorHAnsi" w:eastAsiaTheme="minorHAnsi" w:hAnsiTheme="minorHAnsi"/>
                <w:sz w:val="18"/>
                <w:szCs w:val="18"/>
                <w:lang w:eastAsia="en-US"/>
              </w:rPr>
            </w:pPr>
            <w:r w:rsidRPr="00BE6197">
              <w:rPr>
                <w:rFonts w:asciiTheme="minorHAnsi" w:eastAsiaTheme="minorHAnsi" w:hAnsiTheme="minorHAnsi"/>
                <w:sz w:val="18"/>
                <w:szCs w:val="18"/>
                <w:lang w:eastAsia="en-US"/>
              </w:rPr>
              <w:t>ΝΑΙ</w:t>
            </w:r>
          </w:p>
        </w:tc>
        <w:tc>
          <w:tcPr>
            <w:tcW w:w="1068" w:type="dxa"/>
            <w:noWrap/>
            <w:vAlign w:val="bottom"/>
            <w:hideMark/>
          </w:tcPr>
          <w:p w:rsidR="00BE6197" w:rsidRPr="00BE6197" w:rsidRDefault="00BE6197" w:rsidP="00BE6197">
            <w:pPr>
              <w:suppressAutoHyphens w:val="0"/>
              <w:jc w:val="both"/>
              <w:rPr>
                <w:rFonts w:asciiTheme="minorHAnsi" w:eastAsiaTheme="minorHAnsi" w:hAnsiTheme="minorHAnsi"/>
                <w:sz w:val="18"/>
                <w:szCs w:val="18"/>
                <w:lang w:eastAsia="en-US"/>
              </w:rPr>
            </w:pPr>
            <w:r w:rsidRPr="00BE6197">
              <w:rPr>
                <w:rFonts w:asciiTheme="minorHAnsi" w:eastAsiaTheme="minorHAnsi" w:hAnsiTheme="minorHAnsi"/>
                <w:sz w:val="18"/>
                <w:szCs w:val="18"/>
                <w:lang w:eastAsia="en-US"/>
              </w:rPr>
              <w:t> </w:t>
            </w:r>
          </w:p>
        </w:tc>
        <w:tc>
          <w:tcPr>
            <w:tcW w:w="1264" w:type="dxa"/>
            <w:noWrap/>
            <w:vAlign w:val="bottom"/>
            <w:hideMark/>
          </w:tcPr>
          <w:p w:rsidR="00BE6197" w:rsidRPr="00BE6197" w:rsidRDefault="00BE6197" w:rsidP="00BE6197">
            <w:pPr>
              <w:suppressAutoHyphens w:val="0"/>
              <w:jc w:val="both"/>
              <w:rPr>
                <w:rFonts w:asciiTheme="minorHAnsi" w:eastAsiaTheme="minorHAnsi" w:hAnsiTheme="minorHAnsi"/>
                <w:sz w:val="18"/>
                <w:szCs w:val="18"/>
                <w:lang w:eastAsia="en-US"/>
              </w:rPr>
            </w:pPr>
            <w:r w:rsidRPr="00BE6197">
              <w:rPr>
                <w:rFonts w:asciiTheme="minorHAnsi" w:eastAsiaTheme="minorHAnsi" w:hAnsiTheme="minorHAnsi"/>
                <w:sz w:val="18"/>
                <w:szCs w:val="18"/>
                <w:lang w:eastAsia="en-US"/>
              </w:rPr>
              <w:t> </w:t>
            </w:r>
          </w:p>
        </w:tc>
      </w:tr>
      <w:tr w:rsidR="00BE6197" w:rsidRPr="00BE6197" w:rsidTr="00FC739F">
        <w:trPr>
          <w:trHeight w:val="461"/>
          <w:jc w:val="center"/>
        </w:trPr>
        <w:tc>
          <w:tcPr>
            <w:tcW w:w="993" w:type="dxa"/>
            <w:vAlign w:val="center"/>
            <w:hideMark/>
          </w:tcPr>
          <w:p w:rsidR="00BE6197" w:rsidRPr="00BE6197" w:rsidRDefault="00BE6197" w:rsidP="00BE6197">
            <w:pPr>
              <w:suppressAutoHyphens w:val="0"/>
              <w:jc w:val="both"/>
              <w:rPr>
                <w:rFonts w:asciiTheme="minorHAnsi" w:eastAsiaTheme="minorHAnsi" w:hAnsiTheme="minorHAnsi"/>
                <w:sz w:val="18"/>
                <w:szCs w:val="18"/>
                <w:lang w:eastAsia="en-US"/>
              </w:rPr>
            </w:pPr>
            <w:r w:rsidRPr="00BE6197">
              <w:rPr>
                <w:rFonts w:asciiTheme="minorHAnsi" w:eastAsiaTheme="minorHAnsi" w:hAnsiTheme="minorHAnsi"/>
                <w:sz w:val="18"/>
                <w:szCs w:val="18"/>
                <w:lang w:eastAsia="en-US"/>
              </w:rPr>
              <w:t xml:space="preserve">2.4          </w:t>
            </w:r>
            <w:r w:rsidRPr="00BE6197">
              <w:rPr>
                <w:rFonts w:asciiTheme="minorHAnsi" w:eastAsiaTheme="minorHAnsi" w:hAnsiTheme="minorHAnsi"/>
                <w:b/>
                <w:bCs/>
                <w:sz w:val="18"/>
                <w:szCs w:val="18"/>
                <w:lang w:eastAsia="en-US"/>
              </w:rPr>
              <w:t> </w:t>
            </w:r>
          </w:p>
        </w:tc>
        <w:tc>
          <w:tcPr>
            <w:tcW w:w="4956" w:type="dxa"/>
            <w:vAlign w:val="center"/>
            <w:hideMark/>
          </w:tcPr>
          <w:p w:rsidR="00BE6197" w:rsidRPr="00BE6197" w:rsidRDefault="00BE6197" w:rsidP="00BE6197">
            <w:pPr>
              <w:suppressAutoHyphens w:val="0"/>
              <w:jc w:val="both"/>
              <w:rPr>
                <w:rFonts w:asciiTheme="minorHAnsi" w:eastAsiaTheme="minorHAnsi" w:hAnsiTheme="minorHAnsi"/>
                <w:sz w:val="18"/>
                <w:szCs w:val="18"/>
                <w:lang w:eastAsia="en-US"/>
              </w:rPr>
            </w:pPr>
            <w:r w:rsidRPr="00BE6197">
              <w:rPr>
                <w:rFonts w:asciiTheme="minorHAnsi" w:eastAsiaTheme="minorHAnsi" w:hAnsiTheme="minorHAnsi"/>
                <w:sz w:val="18"/>
                <w:szCs w:val="18"/>
                <w:lang w:eastAsia="en-US"/>
              </w:rPr>
              <w:t>Απόκριση συχνότητας ακουστικών &lt;= 20</w:t>
            </w:r>
            <w:r w:rsidRPr="00BE6197">
              <w:rPr>
                <w:rFonts w:asciiTheme="minorHAnsi" w:eastAsiaTheme="minorHAnsi" w:hAnsiTheme="minorHAnsi"/>
                <w:sz w:val="18"/>
                <w:szCs w:val="18"/>
                <w:lang w:val="en-US" w:eastAsia="en-US"/>
              </w:rPr>
              <w:t>Hz</w:t>
            </w:r>
            <w:r w:rsidRPr="00BE6197">
              <w:rPr>
                <w:rFonts w:asciiTheme="minorHAnsi" w:eastAsiaTheme="minorHAnsi" w:hAnsiTheme="minorHAnsi"/>
                <w:sz w:val="18"/>
                <w:szCs w:val="18"/>
                <w:lang w:eastAsia="en-US"/>
              </w:rPr>
              <w:t xml:space="preserve"> έως &gt;=20 k</w:t>
            </w:r>
            <w:r w:rsidRPr="00BE6197">
              <w:rPr>
                <w:rFonts w:asciiTheme="minorHAnsi" w:eastAsiaTheme="minorHAnsi" w:hAnsiTheme="minorHAnsi"/>
                <w:sz w:val="18"/>
                <w:szCs w:val="18"/>
                <w:lang w:val="en-US" w:eastAsia="en-US"/>
              </w:rPr>
              <w:t>Hz</w:t>
            </w:r>
          </w:p>
        </w:tc>
        <w:tc>
          <w:tcPr>
            <w:tcW w:w="997" w:type="dxa"/>
            <w:vAlign w:val="center"/>
            <w:hideMark/>
          </w:tcPr>
          <w:p w:rsidR="00BE6197" w:rsidRPr="00BE6197" w:rsidRDefault="00BE6197" w:rsidP="00BE6197">
            <w:pPr>
              <w:suppressAutoHyphens w:val="0"/>
              <w:jc w:val="both"/>
              <w:rPr>
                <w:rFonts w:asciiTheme="minorHAnsi" w:eastAsiaTheme="minorHAnsi" w:hAnsiTheme="minorHAnsi"/>
                <w:sz w:val="18"/>
                <w:szCs w:val="18"/>
                <w:lang w:eastAsia="en-US"/>
              </w:rPr>
            </w:pPr>
            <w:r w:rsidRPr="00BE6197">
              <w:rPr>
                <w:rFonts w:asciiTheme="minorHAnsi" w:eastAsiaTheme="minorHAnsi" w:hAnsiTheme="minorHAnsi"/>
                <w:sz w:val="18"/>
                <w:szCs w:val="18"/>
                <w:lang w:eastAsia="en-US"/>
              </w:rPr>
              <w:t>ΝΑΙ</w:t>
            </w:r>
          </w:p>
        </w:tc>
        <w:tc>
          <w:tcPr>
            <w:tcW w:w="1068" w:type="dxa"/>
            <w:noWrap/>
            <w:vAlign w:val="bottom"/>
            <w:hideMark/>
          </w:tcPr>
          <w:p w:rsidR="00BE6197" w:rsidRPr="00BE6197" w:rsidRDefault="00BE6197" w:rsidP="00BE6197">
            <w:pPr>
              <w:suppressAutoHyphens w:val="0"/>
              <w:jc w:val="both"/>
              <w:rPr>
                <w:rFonts w:asciiTheme="minorHAnsi" w:eastAsiaTheme="minorHAnsi" w:hAnsiTheme="minorHAnsi"/>
                <w:sz w:val="18"/>
                <w:szCs w:val="18"/>
                <w:lang w:eastAsia="en-US"/>
              </w:rPr>
            </w:pPr>
            <w:r w:rsidRPr="00BE6197">
              <w:rPr>
                <w:rFonts w:asciiTheme="minorHAnsi" w:eastAsiaTheme="minorHAnsi" w:hAnsiTheme="minorHAnsi"/>
                <w:sz w:val="18"/>
                <w:szCs w:val="18"/>
                <w:lang w:eastAsia="en-US"/>
              </w:rPr>
              <w:t> </w:t>
            </w:r>
          </w:p>
        </w:tc>
        <w:tc>
          <w:tcPr>
            <w:tcW w:w="1264" w:type="dxa"/>
            <w:noWrap/>
            <w:vAlign w:val="bottom"/>
            <w:hideMark/>
          </w:tcPr>
          <w:p w:rsidR="00BE6197" w:rsidRPr="00BE6197" w:rsidRDefault="00BE6197" w:rsidP="00BE6197">
            <w:pPr>
              <w:suppressAutoHyphens w:val="0"/>
              <w:jc w:val="both"/>
              <w:rPr>
                <w:rFonts w:asciiTheme="minorHAnsi" w:eastAsiaTheme="minorHAnsi" w:hAnsiTheme="minorHAnsi"/>
                <w:sz w:val="18"/>
                <w:szCs w:val="18"/>
                <w:lang w:eastAsia="en-US"/>
              </w:rPr>
            </w:pPr>
            <w:r w:rsidRPr="00BE6197">
              <w:rPr>
                <w:rFonts w:asciiTheme="minorHAnsi" w:eastAsiaTheme="minorHAnsi" w:hAnsiTheme="minorHAnsi"/>
                <w:sz w:val="18"/>
                <w:szCs w:val="18"/>
                <w:lang w:eastAsia="en-US"/>
              </w:rPr>
              <w:t> </w:t>
            </w:r>
          </w:p>
        </w:tc>
      </w:tr>
      <w:tr w:rsidR="00BE6197" w:rsidRPr="00BE6197" w:rsidTr="00FC739F">
        <w:trPr>
          <w:trHeight w:val="553"/>
          <w:jc w:val="center"/>
        </w:trPr>
        <w:tc>
          <w:tcPr>
            <w:tcW w:w="993" w:type="dxa"/>
            <w:vAlign w:val="center"/>
            <w:hideMark/>
          </w:tcPr>
          <w:p w:rsidR="00BE6197" w:rsidRPr="00BE6197" w:rsidRDefault="00BE6197" w:rsidP="00BE6197">
            <w:pPr>
              <w:suppressAutoHyphens w:val="0"/>
              <w:jc w:val="both"/>
              <w:rPr>
                <w:rFonts w:asciiTheme="minorHAnsi" w:eastAsiaTheme="minorHAnsi" w:hAnsiTheme="minorHAnsi"/>
                <w:sz w:val="18"/>
                <w:szCs w:val="18"/>
                <w:lang w:eastAsia="en-US"/>
              </w:rPr>
            </w:pPr>
            <w:r w:rsidRPr="00BE6197">
              <w:rPr>
                <w:rFonts w:asciiTheme="minorHAnsi" w:eastAsiaTheme="minorHAnsi" w:hAnsiTheme="minorHAnsi"/>
                <w:sz w:val="18"/>
                <w:szCs w:val="18"/>
                <w:lang w:eastAsia="en-US"/>
              </w:rPr>
              <w:t xml:space="preserve">2.5          </w:t>
            </w:r>
            <w:r w:rsidRPr="00BE6197">
              <w:rPr>
                <w:rFonts w:asciiTheme="minorHAnsi" w:eastAsiaTheme="minorHAnsi" w:hAnsiTheme="minorHAnsi"/>
                <w:b/>
                <w:bCs/>
                <w:sz w:val="18"/>
                <w:szCs w:val="18"/>
                <w:lang w:eastAsia="en-US"/>
              </w:rPr>
              <w:t> </w:t>
            </w:r>
          </w:p>
        </w:tc>
        <w:tc>
          <w:tcPr>
            <w:tcW w:w="4956" w:type="dxa"/>
            <w:vAlign w:val="center"/>
            <w:hideMark/>
          </w:tcPr>
          <w:p w:rsidR="00BE6197" w:rsidRPr="00BE6197" w:rsidRDefault="00BE6197" w:rsidP="00BE6197">
            <w:pPr>
              <w:suppressAutoHyphens w:val="0"/>
              <w:jc w:val="both"/>
              <w:rPr>
                <w:rFonts w:asciiTheme="minorHAnsi" w:eastAsiaTheme="minorHAnsi" w:hAnsiTheme="minorHAnsi"/>
                <w:sz w:val="18"/>
                <w:szCs w:val="18"/>
                <w:lang w:eastAsia="en-US"/>
              </w:rPr>
            </w:pPr>
            <w:r w:rsidRPr="00BE6197">
              <w:rPr>
                <w:rFonts w:asciiTheme="minorHAnsi" w:eastAsiaTheme="minorHAnsi" w:hAnsiTheme="minorHAnsi"/>
                <w:sz w:val="18"/>
                <w:szCs w:val="18"/>
                <w:lang w:eastAsia="en-US"/>
              </w:rPr>
              <w:t>Απόκριση συχνότητας μικροφώνου &lt;= 100</w:t>
            </w:r>
            <w:r w:rsidRPr="00BE6197">
              <w:rPr>
                <w:rFonts w:asciiTheme="minorHAnsi" w:eastAsiaTheme="minorHAnsi" w:hAnsiTheme="minorHAnsi"/>
                <w:sz w:val="18"/>
                <w:szCs w:val="18"/>
                <w:lang w:val="en-US" w:eastAsia="en-US"/>
              </w:rPr>
              <w:t>Hz</w:t>
            </w:r>
            <w:r w:rsidRPr="00BE6197">
              <w:rPr>
                <w:rFonts w:asciiTheme="minorHAnsi" w:eastAsiaTheme="minorHAnsi" w:hAnsiTheme="minorHAnsi"/>
                <w:sz w:val="18"/>
                <w:szCs w:val="18"/>
                <w:lang w:eastAsia="en-US"/>
              </w:rPr>
              <w:t xml:space="preserve"> έως &gt;=10 </w:t>
            </w:r>
            <w:r w:rsidRPr="00BE6197">
              <w:rPr>
                <w:rFonts w:asciiTheme="minorHAnsi" w:eastAsiaTheme="minorHAnsi" w:hAnsiTheme="minorHAnsi"/>
                <w:sz w:val="18"/>
                <w:szCs w:val="18"/>
                <w:lang w:val="en-US" w:eastAsia="en-US"/>
              </w:rPr>
              <w:t>KHz</w:t>
            </w:r>
          </w:p>
        </w:tc>
        <w:tc>
          <w:tcPr>
            <w:tcW w:w="997" w:type="dxa"/>
            <w:vAlign w:val="center"/>
            <w:hideMark/>
          </w:tcPr>
          <w:p w:rsidR="00BE6197" w:rsidRPr="00BE6197" w:rsidRDefault="00BE6197" w:rsidP="00BE6197">
            <w:pPr>
              <w:suppressAutoHyphens w:val="0"/>
              <w:jc w:val="both"/>
              <w:rPr>
                <w:rFonts w:asciiTheme="minorHAnsi" w:eastAsiaTheme="minorHAnsi" w:hAnsiTheme="minorHAnsi"/>
                <w:sz w:val="18"/>
                <w:szCs w:val="18"/>
                <w:lang w:eastAsia="en-US"/>
              </w:rPr>
            </w:pPr>
            <w:r w:rsidRPr="00BE6197">
              <w:rPr>
                <w:rFonts w:asciiTheme="minorHAnsi" w:eastAsiaTheme="minorHAnsi" w:hAnsiTheme="minorHAnsi"/>
                <w:sz w:val="18"/>
                <w:szCs w:val="18"/>
                <w:lang w:eastAsia="en-US"/>
              </w:rPr>
              <w:t>ΝΑΙ</w:t>
            </w:r>
          </w:p>
        </w:tc>
        <w:tc>
          <w:tcPr>
            <w:tcW w:w="1068" w:type="dxa"/>
            <w:noWrap/>
            <w:vAlign w:val="bottom"/>
            <w:hideMark/>
          </w:tcPr>
          <w:p w:rsidR="00BE6197" w:rsidRPr="00BE6197" w:rsidRDefault="00BE6197" w:rsidP="00BE6197">
            <w:pPr>
              <w:suppressAutoHyphens w:val="0"/>
              <w:jc w:val="both"/>
              <w:rPr>
                <w:rFonts w:asciiTheme="minorHAnsi" w:eastAsiaTheme="minorHAnsi" w:hAnsiTheme="minorHAnsi"/>
                <w:sz w:val="18"/>
                <w:szCs w:val="18"/>
                <w:lang w:eastAsia="en-US"/>
              </w:rPr>
            </w:pPr>
            <w:r w:rsidRPr="00BE6197">
              <w:rPr>
                <w:rFonts w:asciiTheme="minorHAnsi" w:eastAsiaTheme="minorHAnsi" w:hAnsiTheme="minorHAnsi"/>
                <w:sz w:val="18"/>
                <w:szCs w:val="18"/>
                <w:lang w:eastAsia="en-US"/>
              </w:rPr>
              <w:t> </w:t>
            </w:r>
          </w:p>
        </w:tc>
        <w:tc>
          <w:tcPr>
            <w:tcW w:w="1264" w:type="dxa"/>
            <w:noWrap/>
            <w:vAlign w:val="bottom"/>
            <w:hideMark/>
          </w:tcPr>
          <w:p w:rsidR="00BE6197" w:rsidRPr="00BE6197" w:rsidRDefault="00BE6197" w:rsidP="00BE6197">
            <w:pPr>
              <w:suppressAutoHyphens w:val="0"/>
              <w:jc w:val="both"/>
              <w:rPr>
                <w:rFonts w:asciiTheme="minorHAnsi" w:eastAsiaTheme="minorHAnsi" w:hAnsiTheme="minorHAnsi"/>
                <w:sz w:val="18"/>
                <w:szCs w:val="18"/>
                <w:lang w:eastAsia="en-US"/>
              </w:rPr>
            </w:pPr>
            <w:r w:rsidRPr="00BE6197">
              <w:rPr>
                <w:rFonts w:asciiTheme="minorHAnsi" w:eastAsiaTheme="minorHAnsi" w:hAnsiTheme="minorHAnsi"/>
                <w:sz w:val="18"/>
                <w:szCs w:val="18"/>
                <w:lang w:eastAsia="en-US"/>
              </w:rPr>
              <w:t> </w:t>
            </w:r>
          </w:p>
        </w:tc>
      </w:tr>
      <w:tr w:rsidR="00BE6197" w:rsidRPr="00BE6197" w:rsidTr="00FC739F">
        <w:trPr>
          <w:trHeight w:val="419"/>
          <w:jc w:val="center"/>
        </w:trPr>
        <w:tc>
          <w:tcPr>
            <w:tcW w:w="993" w:type="dxa"/>
            <w:vAlign w:val="center"/>
            <w:hideMark/>
          </w:tcPr>
          <w:p w:rsidR="00BE6197" w:rsidRPr="00BE6197" w:rsidRDefault="00BE6197" w:rsidP="00BE6197">
            <w:pPr>
              <w:suppressAutoHyphens w:val="0"/>
              <w:jc w:val="both"/>
              <w:rPr>
                <w:rFonts w:asciiTheme="minorHAnsi" w:eastAsiaTheme="minorHAnsi" w:hAnsiTheme="minorHAnsi"/>
                <w:sz w:val="18"/>
                <w:szCs w:val="18"/>
                <w:lang w:val="en-US" w:eastAsia="en-US"/>
              </w:rPr>
            </w:pPr>
            <w:r w:rsidRPr="00BE6197">
              <w:rPr>
                <w:rFonts w:asciiTheme="minorHAnsi" w:eastAsiaTheme="minorHAnsi" w:hAnsiTheme="minorHAnsi"/>
                <w:sz w:val="18"/>
                <w:szCs w:val="18"/>
                <w:lang w:eastAsia="en-US"/>
              </w:rPr>
              <w:t>2.</w:t>
            </w:r>
            <w:r w:rsidRPr="00BE6197">
              <w:rPr>
                <w:rFonts w:asciiTheme="minorHAnsi" w:eastAsiaTheme="minorHAnsi" w:hAnsiTheme="minorHAnsi"/>
                <w:sz w:val="18"/>
                <w:szCs w:val="18"/>
                <w:lang w:val="en-US" w:eastAsia="en-US"/>
              </w:rPr>
              <w:t>6</w:t>
            </w:r>
          </w:p>
        </w:tc>
        <w:tc>
          <w:tcPr>
            <w:tcW w:w="4956" w:type="dxa"/>
            <w:vAlign w:val="center"/>
            <w:hideMark/>
          </w:tcPr>
          <w:p w:rsidR="00BE6197" w:rsidRPr="00BE6197" w:rsidRDefault="00BE6197" w:rsidP="00BE6197">
            <w:pPr>
              <w:suppressAutoHyphens w:val="0"/>
              <w:jc w:val="both"/>
              <w:rPr>
                <w:rFonts w:asciiTheme="minorHAnsi" w:eastAsiaTheme="minorHAnsi" w:hAnsiTheme="minorHAnsi"/>
                <w:sz w:val="18"/>
                <w:szCs w:val="18"/>
                <w:lang w:eastAsia="en-US"/>
              </w:rPr>
            </w:pPr>
            <w:r w:rsidRPr="00BE6197">
              <w:rPr>
                <w:rFonts w:asciiTheme="minorHAnsi" w:eastAsiaTheme="minorHAnsi" w:hAnsiTheme="minorHAnsi"/>
                <w:sz w:val="18"/>
                <w:szCs w:val="18"/>
                <w:lang w:eastAsia="en-US"/>
              </w:rPr>
              <w:t xml:space="preserve">Συνδεσιμότητα μέσω θύρας </w:t>
            </w:r>
            <w:r w:rsidRPr="00BE6197">
              <w:rPr>
                <w:rFonts w:asciiTheme="minorHAnsi" w:eastAsiaTheme="minorHAnsi" w:hAnsiTheme="minorHAnsi"/>
                <w:sz w:val="18"/>
                <w:szCs w:val="18"/>
                <w:lang w:val="en-US" w:eastAsia="en-US"/>
              </w:rPr>
              <w:t>USB</w:t>
            </w:r>
          </w:p>
        </w:tc>
        <w:tc>
          <w:tcPr>
            <w:tcW w:w="997" w:type="dxa"/>
            <w:vAlign w:val="center"/>
            <w:hideMark/>
          </w:tcPr>
          <w:p w:rsidR="00BE6197" w:rsidRPr="00BE6197" w:rsidRDefault="00BE6197" w:rsidP="00BE6197">
            <w:pPr>
              <w:suppressAutoHyphens w:val="0"/>
              <w:jc w:val="both"/>
              <w:rPr>
                <w:rFonts w:asciiTheme="minorHAnsi" w:eastAsiaTheme="minorHAnsi" w:hAnsiTheme="minorHAnsi"/>
                <w:sz w:val="18"/>
                <w:szCs w:val="18"/>
                <w:lang w:eastAsia="en-US"/>
              </w:rPr>
            </w:pPr>
            <w:r w:rsidRPr="00BE6197">
              <w:rPr>
                <w:rFonts w:asciiTheme="minorHAnsi" w:eastAsiaTheme="minorHAnsi" w:hAnsiTheme="minorHAnsi"/>
                <w:sz w:val="18"/>
                <w:szCs w:val="18"/>
                <w:lang w:eastAsia="en-US"/>
              </w:rPr>
              <w:t>ΝΑΙ</w:t>
            </w:r>
          </w:p>
        </w:tc>
        <w:tc>
          <w:tcPr>
            <w:tcW w:w="1068" w:type="dxa"/>
            <w:noWrap/>
            <w:vAlign w:val="bottom"/>
            <w:hideMark/>
          </w:tcPr>
          <w:p w:rsidR="00BE6197" w:rsidRPr="00BE6197" w:rsidRDefault="00BE6197" w:rsidP="00BE6197">
            <w:pPr>
              <w:suppressAutoHyphens w:val="0"/>
              <w:jc w:val="both"/>
              <w:rPr>
                <w:rFonts w:asciiTheme="minorHAnsi" w:eastAsiaTheme="minorHAnsi" w:hAnsiTheme="minorHAnsi"/>
                <w:sz w:val="18"/>
                <w:szCs w:val="18"/>
                <w:lang w:eastAsia="en-US"/>
              </w:rPr>
            </w:pPr>
            <w:r w:rsidRPr="00BE6197">
              <w:rPr>
                <w:rFonts w:asciiTheme="minorHAnsi" w:eastAsiaTheme="minorHAnsi" w:hAnsiTheme="minorHAnsi"/>
                <w:sz w:val="18"/>
                <w:szCs w:val="18"/>
                <w:lang w:eastAsia="en-US"/>
              </w:rPr>
              <w:t> </w:t>
            </w:r>
          </w:p>
        </w:tc>
        <w:tc>
          <w:tcPr>
            <w:tcW w:w="1264" w:type="dxa"/>
            <w:noWrap/>
            <w:vAlign w:val="bottom"/>
            <w:hideMark/>
          </w:tcPr>
          <w:p w:rsidR="00BE6197" w:rsidRPr="00BE6197" w:rsidRDefault="00BE6197" w:rsidP="00BE6197">
            <w:pPr>
              <w:suppressAutoHyphens w:val="0"/>
              <w:jc w:val="both"/>
              <w:rPr>
                <w:rFonts w:asciiTheme="minorHAnsi" w:eastAsiaTheme="minorHAnsi" w:hAnsiTheme="minorHAnsi"/>
                <w:sz w:val="18"/>
                <w:szCs w:val="18"/>
                <w:lang w:eastAsia="en-US"/>
              </w:rPr>
            </w:pPr>
            <w:r w:rsidRPr="00BE6197">
              <w:rPr>
                <w:rFonts w:asciiTheme="minorHAnsi" w:eastAsiaTheme="minorHAnsi" w:hAnsiTheme="minorHAnsi"/>
                <w:sz w:val="18"/>
                <w:szCs w:val="18"/>
                <w:lang w:eastAsia="en-US"/>
              </w:rPr>
              <w:t> </w:t>
            </w:r>
          </w:p>
        </w:tc>
      </w:tr>
      <w:tr w:rsidR="00BE6197" w:rsidRPr="00BE6197" w:rsidTr="00FC739F">
        <w:trPr>
          <w:trHeight w:val="411"/>
          <w:jc w:val="center"/>
        </w:trPr>
        <w:tc>
          <w:tcPr>
            <w:tcW w:w="993" w:type="dxa"/>
            <w:vAlign w:val="center"/>
          </w:tcPr>
          <w:p w:rsidR="00BE6197" w:rsidRPr="00BE6197" w:rsidRDefault="00BE6197" w:rsidP="00BE6197">
            <w:pPr>
              <w:suppressAutoHyphens w:val="0"/>
              <w:jc w:val="both"/>
              <w:rPr>
                <w:rFonts w:asciiTheme="minorHAnsi" w:eastAsiaTheme="minorHAnsi" w:hAnsiTheme="minorHAnsi"/>
                <w:sz w:val="18"/>
                <w:szCs w:val="18"/>
                <w:lang w:eastAsia="en-US"/>
              </w:rPr>
            </w:pPr>
            <w:r w:rsidRPr="00BE6197">
              <w:rPr>
                <w:rFonts w:asciiTheme="minorHAnsi" w:eastAsiaTheme="minorHAnsi" w:hAnsiTheme="minorHAnsi"/>
                <w:sz w:val="18"/>
                <w:szCs w:val="18"/>
                <w:lang w:eastAsia="en-US"/>
              </w:rPr>
              <w:t>2.7</w:t>
            </w:r>
          </w:p>
        </w:tc>
        <w:tc>
          <w:tcPr>
            <w:tcW w:w="4956" w:type="dxa"/>
            <w:vAlign w:val="center"/>
          </w:tcPr>
          <w:p w:rsidR="00BE6197" w:rsidRPr="00BE6197" w:rsidRDefault="00BE6197" w:rsidP="00BE6197">
            <w:pPr>
              <w:suppressAutoHyphens w:val="0"/>
              <w:jc w:val="both"/>
              <w:rPr>
                <w:rFonts w:asciiTheme="minorHAnsi" w:eastAsiaTheme="minorHAnsi" w:hAnsiTheme="minorHAnsi"/>
                <w:sz w:val="18"/>
                <w:szCs w:val="18"/>
                <w:lang w:eastAsia="en-US"/>
              </w:rPr>
            </w:pPr>
            <w:r w:rsidRPr="00BE6197">
              <w:rPr>
                <w:rFonts w:asciiTheme="minorHAnsi" w:eastAsiaTheme="minorHAnsi" w:hAnsiTheme="minorHAnsi"/>
                <w:sz w:val="18"/>
                <w:szCs w:val="18"/>
                <w:lang w:eastAsia="en-US"/>
              </w:rPr>
              <w:t>Μήκος καλωδίου &gt;= 2 μ.</w:t>
            </w:r>
          </w:p>
        </w:tc>
        <w:tc>
          <w:tcPr>
            <w:tcW w:w="997" w:type="dxa"/>
            <w:vAlign w:val="center"/>
          </w:tcPr>
          <w:p w:rsidR="00BE6197" w:rsidRPr="00BE6197" w:rsidRDefault="00BE6197" w:rsidP="00BE6197">
            <w:pPr>
              <w:suppressAutoHyphens w:val="0"/>
              <w:jc w:val="both"/>
              <w:rPr>
                <w:rFonts w:asciiTheme="minorHAnsi" w:eastAsiaTheme="minorHAnsi" w:hAnsiTheme="minorHAnsi"/>
                <w:sz w:val="18"/>
                <w:szCs w:val="18"/>
                <w:lang w:eastAsia="en-US"/>
              </w:rPr>
            </w:pPr>
            <w:r w:rsidRPr="00BE6197">
              <w:rPr>
                <w:rFonts w:asciiTheme="minorHAnsi" w:eastAsiaTheme="minorHAnsi" w:hAnsiTheme="minorHAnsi"/>
                <w:sz w:val="18"/>
                <w:szCs w:val="18"/>
                <w:lang w:eastAsia="en-US"/>
              </w:rPr>
              <w:t>ΝΑΙ</w:t>
            </w:r>
          </w:p>
        </w:tc>
        <w:tc>
          <w:tcPr>
            <w:tcW w:w="1068" w:type="dxa"/>
            <w:noWrap/>
            <w:vAlign w:val="bottom"/>
          </w:tcPr>
          <w:p w:rsidR="00BE6197" w:rsidRPr="00BE6197" w:rsidRDefault="00BE6197" w:rsidP="00BE6197">
            <w:pPr>
              <w:suppressAutoHyphens w:val="0"/>
              <w:jc w:val="both"/>
              <w:rPr>
                <w:rFonts w:asciiTheme="minorHAnsi" w:eastAsiaTheme="minorHAnsi" w:hAnsiTheme="minorHAnsi"/>
                <w:sz w:val="18"/>
                <w:szCs w:val="18"/>
                <w:lang w:eastAsia="en-US"/>
              </w:rPr>
            </w:pPr>
          </w:p>
        </w:tc>
        <w:tc>
          <w:tcPr>
            <w:tcW w:w="1264" w:type="dxa"/>
            <w:noWrap/>
            <w:vAlign w:val="bottom"/>
          </w:tcPr>
          <w:p w:rsidR="00BE6197" w:rsidRPr="00BE6197" w:rsidRDefault="00BE6197" w:rsidP="00BE6197">
            <w:pPr>
              <w:suppressAutoHyphens w:val="0"/>
              <w:jc w:val="both"/>
              <w:rPr>
                <w:rFonts w:asciiTheme="minorHAnsi" w:eastAsiaTheme="minorHAnsi" w:hAnsiTheme="minorHAnsi"/>
                <w:sz w:val="18"/>
                <w:szCs w:val="18"/>
                <w:lang w:eastAsia="en-US"/>
              </w:rPr>
            </w:pPr>
          </w:p>
        </w:tc>
      </w:tr>
      <w:tr w:rsidR="00BE6197" w:rsidRPr="00BE6197" w:rsidTr="00FC739F">
        <w:trPr>
          <w:trHeight w:val="416"/>
          <w:jc w:val="center"/>
        </w:trPr>
        <w:tc>
          <w:tcPr>
            <w:tcW w:w="993" w:type="dxa"/>
            <w:vAlign w:val="center"/>
          </w:tcPr>
          <w:p w:rsidR="00BE6197" w:rsidRPr="00BE6197" w:rsidRDefault="00BE6197" w:rsidP="00BE6197">
            <w:pPr>
              <w:suppressAutoHyphens w:val="0"/>
              <w:jc w:val="both"/>
              <w:rPr>
                <w:rFonts w:asciiTheme="minorHAnsi" w:eastAsiaTheme="minorHAnsi" w:hAnsiTheme="minorHAnsi"/>
                <w:sz w:val="18"/>
                <w:szCs w:val="18"/>
                <w:lang w:eastAsia="en-US"/>
              </w:rPr>
            </w:pPr>
            <w:r w:rsidRPr="00BE6197">
              <w:rPr>
                <w:rFonts w:asciiTheme="minorHAnsi" w:eastAsiaTheme="minorHAnsi" w:hAnsiTheme="minorHAnsi"/>
                <w:sz w:val="18"/>
                <w:szCs w:val="18"/>
                <w:lang w:eastAsia="en-US"/>
              </w:rPr>
              <w:t xml:space="preserve">2.8 </w:t>
            </w:r>
          </w:p>
        </w:tc>
        <w:tc>
          <w:tcPr>
            <w:tcW w:w="4956" w:type="dxa"/>
            <w:vAlign w:val="center"/>
          </w:tcPr>
          <w:p w:rsidR="00BE6197" w:rsidRPr="00BE6197" w:rsidRDefault="00BE6197" w:rsidP="00BE6197">
            <w:pPr>
              <w:suppressAutoHyphens w:val="0"/>
              <w:jc w:val="both"/>
              <w:rPr>
                <w:rFonts w:asciiTheme="minorHAnsi" w:eastAsiaTheme="minorHAnsi" w:hAnsiTheme="minorHAnsi"/>
                <w:sz w:val="18"/>
                <w:szCs w:val="18"/>
                <w:lang w:eastAsia="en-US"/>
              </w:rPr>
            </w:pPr>
            <w:r w:rsidRPr="00BE6197">
              <w:rPr>
                <w:rFonts w:asciiTheme="minorHAnsi" w:eastAsiaTheme="minorHAnsi" w:hAnsiTheme="minorHAnsi"/>
                <w:sz w:val="18"/>
                <w:szCs w:val="18"/>
                <w:lang w:eastAsia="en-US"/>
              </w:rPr>
              <w:t xml:space="preserve">Να είναι συμβατό με </w:t>
            </w:r>
            <w:r w:rsidRPr="00BE6197">
              <w:rPr>
                <w:rFonts w:asciiTheme="minorHAnsi" w:eastAsiaTheme="minorHAnsi" w:hAnsiTheme="minorHAnsi"/>
                <w:sz w:val="18"/>
                <w:szCs w:val="18"/>
                <w:lang w:val="en-US" w:eastAsia="en-US"/>
              </w:rPr>
              <w:t>Windows</w:t>
            </w:r>
            <w:r w:rsidRPr="00BE6197">
              <w:rPr>
                <w:rFonts w:asciiTheme="minorHAnsi" w:eastAsiaTheme="minorHAnsi" w:hAnsiTheme="minorHAnsi"/>
                <w:sz w:val="18"/>
                <w:szCs w:val="18"/>
                <w:lang w:eastAsia="en-US"/>
              </w:rPr>
              <w:t xml:space="preserve">, </w:t>
            </w:r>
            <w:proofErr w:type="spellStart"/>
            <w:r w:rsidRPr="00BE6197">
              <w:rPr>
                <w:rFonts w:asciiTheme="minorHAnsi" w:eastAsiaTheme="minorHAnsi" w:hAnsiTheme="minorHAnsi"/>
                <w:sz w:val="18"/>
                <w:szCs w:val="18"/>
                <w:lang w:val="en-US" w:eastAsia="en-US"/>
              </w:rPr>
              <w:t>MacOS</w:t>
            </w:r>
            <w:proofErr w:type="spellEnd"/>
          </w:p>
        </w:tc>
        <w:tc>
          <w:tcPr>
            <w:tcW w:w="997" w:type="dxa"/>
            <w:vAlign w:val="center"/>
          </w:tcPr>
          <w:p w:rsidR="00BE6197" w:rsidRPr="00BE6197" w:rsidRDefault="00BE6197" w:rsidP="00BE6197">
            <w:pPr>
              <w:suppressAutoHyphens w:val="0"/>
              <w:jc w:val="both"/>
              <w:rPr>
                <w:rFonts w:asciiTheme="minorHAnsi" w:eastAsiaTheme="minorHAnsi" w:hAnsiTheme="minorHAnsi"/>
                <w:sz w:val="18"/>
                <w:szCs w:val="18"/>
                <w:lang w:eastAsia="en-US"/>
              </w:rPr>
            </w:pPr>
            <w:r w:rsidRPr="00BE6197">
              <w:rPr>
                <w:rFonts w:asciiTheme="minorHAnsi" w:eastAsiaTheme="minorHAnsi" w:hAnsiTheme="minorHAnsi"/>
                <w:sz w:val="18"/>
                <w:szCs w:val="18"/>
                <w:lang w:eastAsia="en-US"/>
              </w:rPr>
              <w:t>ΝΑΙ</w:t>
            </w:r>
          </w:p>
        </w:tc>
        <w:tc>
          <w:tcPr>
            <w:tcW w:w="1068" w:type="dxa"/>
            <w:noWrap/>
            <w:vAlign w:val="bottom"/>
          </w:tcPr>
          <w:p w:rsidR="00BE6197" w:rsidRPr="00BE6197" w:rsidRDefault="00BE6197" w:rsidP="00BE6197">
            <w:pPr>
              <w:suppressAutoHyphens w:val="0"/>
              <w:jc w:val="both"/>
              <w:rPr>
                <w:rFonts w:asciiTheme="minorHAnsi" w:eastAsiaTheme="minorHAnsi" w:hAnsiTheme="minorHAnsi"/>
                <w:sz w:val="18"/>
                <w:szCs w:val="18"/>
                <w:lang w:eastAsia="en-US"/>
              </w:rPr>
            </w:pPr>
          </w:p>
        </w:tc>
        <w:tc>
          <w:tcPr>
            <w:tcW w:w="1264" w:type="dxa"/>
            <w:noWrap/>
            <w:vAlign w:val="bottom"/>
          </w:tcPr>
          <w:p w:rsidR="00BE6197" w:rsidRPr="00BE6197" w:rsidRDefault="00BE6197" w:rsidP="00BE6197">
            <w:pPr>
              <w:suppressAutoHyphens w:val="0"/>
              <w:jc w:val="both"/>
              <w:rPr>
                <w:rFonts w:asciiTheme="minorHAnsi" w:eastAsiaTheme="minorHAnsi" w:hAnsiTheme="minorHAnsi"/>
                <w:sz w:val="18"/>
                <w:szCs w:val="18"/>
                <w:lang w:eastAsia="en-US"/>
              </w:rPr>
            </w:pPr>
          </w:p>
        </w:tc>
      </w:tr>
      <w:tr w:rsidR="00BE6197" w:rsidRPr="00BE6197" w:rsidTr="00FC739F">
        <w:trPr>
          <w:trHeight w:val="423"/>
          <w:jc w:val="center"/>
        </w:trPr>
        <w:tc>
          <w:tcPr>
            <w:tcW w:w="993" w:type="dxa"/>
            <w:vAlign w:val="center"/>
          </w:tcPr>
          <w:p w:rsidR="00BE6197" w:rsidRPr="00BE6197" w:rsidRDefault="00BE6197" w:rsidP="00BE6197">
            <w:pPr>
              <w:suppressAutoHyphens w:val="0"/>
              <w:jc w:val="both"/>
              <w:rPr>
                <w:rFonts w:asciiTheme="minorHAnsi" w:eastAsiaTheme="minorHAnsi" w:hAnsiTheme="minorHAnsi"/>
                <w:sz w:val="18"/>
                <w:szCs w:val="18"/>
                <w:lang w:val="en-US" w:eastAsia="en-US"/>
              </w:rPr>
            </w:pPr>
            <w:r w:rsidRPr="00BE6197">
              <w:rPr>
                <w:rFonts w:asciiTheme="minorHAnsi" w:eastAsiaTheme="minorHAnsi" w:hAnsiTheme="minorHAnsi"/>
                <w:sz w:val="18"/>
                <w:szCs w:val="18"/>
                <w:lang w:eastAsia="en-US"/>
              </w:rPr>
              <w:t>2.</w:t>
            </w:r>
            <w:r w:rsidRPr="00BE6197">
              <w:rPr>
                <w:rFonts w:asciiTheme="minorHAnsi" w:eastAsiaTheme="minorHAnsi" w:hAnsiTheme="minorHAnsi"/>
                <w:sz w:val="18"/>
                <w:szCs w:val="18"/>
                <w:lang w:val="en-US" w:eastAsia="en-US"/>
              </w:rPr>
              <w:t>9</w:t>
            </w:r>
          </w:p>
        </w:tc>
        <w:tc>
          <w:tcPr>
            <w:tcW w:w="4956" w:type="dxa"/>
            <w:vAlign w:val="center"/>
          </w:tcPr>
          <w:p w:rsidR="00BE6197" w:rsidRPr="00BE6197" w:rsidRDefault="00BE6197" w:rsidP="00BE6197">
            <w:pPr>
              <w:suppressAutoHyphens w:val="0"/>
              <w:jc w:val="both"/>
              <w:rPr>
                <w:rFonts w:asciiTheme="minorHAnsi" w:eastAsiaTheme="minorHAnsi" w:hAnsiTheme="minorHAnsi"/>
                <w:sz w:val="18"/>
                <w:szCs w:val="18"/>
                <w:lang w:eastAsia="en-US"/>
              </w:rPr>
            </w:pPr>
            <w:r w:rsidRPr="00BE6197">
              <w:rPr>
                <w:rFonts w:asciiTheme="minorHAnsi" w:eastAsiaTheme="minorHAnsi" w:hAnsiTheme="minorHAnsi"/>
                <w:sz w:val="18"/>
                <w:szCs w:val="18"/>
                <w:lang w:eastAsia="en-US"/>
              </w:rPr>
              <w:t>Να διαθέτει εγγύηση καλής λειτουργίας &gt;= 1 έτος.</w:t>
            </w:r>
          </w:p>
        </w:tc>
        <w:tc>
          <w:tcPr>
            <w:tcW w:w="997" w:type="dxa"/>
            <w:vAlign w:val="center"/>
          </w:tcPr>
          <w:p w:rsidR="00BE6197" w:rsidRPr="00BE6197" w:rsidRDefault="00BE6197" w:rsidP="00BE6197">
            <w:pPr>
              <w:suppressAutoHyphens w:val="0"/>
              <w:jc w:val="both"/>
              <w:rPr>
                <w:rFonts w:asciiTheme="minorHAnsi" w:eastAsiaTheme="minorHAnsi" w:hAnsiTheme="minorHAnsi"/>
                <w:sz w:val="18"/>
                <w:szCs w:val="18"/>
                <w:lang w:eastAsia="en-US"/>
              </w:rPr>
            </w:pPr>
            <w:r w:rsidRPr="00BE6197">
              <w:rPr>
                <w:rFonts w:asciiTheme="minorHAnsi" w:eastAsiaTheme="minorHAnsi" w:hAnsiTheme="minorHAnsi"/>
                <w:sz w:val="18"/>
                <w:szCs w:val="18"/>
                <w:lang w:eastAsia="en-US"/>
              </w:rPr>
              <w:t>ΝΑΙ</w:t>
            </w:r>
          </w:p>
        </w:tc>
        <w:tc>
          <w:tcPr>
            <w:tcW w:w="1068" w:type="dxa"/>
            <w:noWrap/>
            <w:vAlign w:val="bottom"/>
          </w:tcPr>
          <w:p w:rsidR="00BE6197" w:rsidRPr="00BE6197" w:rsidRDefault="00BE6197" w:rsidP="00BE6197">
            <w:pPr>
              <w:suppressAutoHyphens w:val="0"/>
              <w:jc w:val="both"/>
              <w:rPr>
                <w:rFonts w:asciiTheme="minorHAnsi" w:eastAsiaTheme="minorHAnsi" w:hAnsiTheme="minorHAnsi"/>
                <w:sz w:val="18"/>
                <w:szCs w:val="18"/>
                <w:lang w:eastAsia="en-US"/>
              </w:rPr>
            </w:pPr>
          </w:p>
        </w:tc>
        <w:tc>
          <w:tcPr>
            <w:tcW w:w="1264" w:type="dxa"/>
            <w:noWrap/>
            <w:vAlign w:val="bottom"/>
          </w:tcPr>
          <w:p w:rsidR="00BE6197" w:rsidRPr="00BE6197" w:rsidRDefault="00BE6197" w:rsidP="00BE6197">
            <w:pPr>
              <w:suppressAutoHyphens w:val="0"/>
              <w:jc w:val="both"/>
              <w:rPr>
                <w:rFonts w:asciiTheme="minorHAnsi" w:eastAsiaTheme="minorHAnsi" w:hAnsiTheme="minorHAnsi"/>
                <w:sz w:val="18"/>
                <w:szCs w:val="18"/>
                <w:lang w:eastAsia="en-US"/>
              </w:rPr>
            </w:pPr>
          </w:p>
        </w:tc>
      </w:tr>
    </w:tbl>
    <w:p w:rsidR="00BE6197" w:rsidRPr="00BE6197" w:rsidRDefault="00BE6197" w:rsidP="00BE6197">
      <w:pPr>
        <w:suppressAutoHyphens w:val="0"/>
        <w:jc w:val="both"/>
        <w:rPr>
          <w:rFonts w:eastAsiaTheme="minorHAnsi"/>
          <w:sz w:val="22"/>
          <w:szCs w:val="22"/>
          <w:lang w:eastAsia="en-US"/>
        </w:rPr>
      </w:pPr>
    </w:p>
    <w:p w:rsidR="00BE6197" w:rsidRPr="00BE6197" w:rsidRDefault="00BE6197" w:rsidP="00BE6197">
      <w:pPr>
        <w:suppressAutoHyphens w:val="0"/>
        <w:ind w:left="-426" w:right="-483"/>
        <w:jc w:val="both"/>
        <w:rPr>
          <w:rFonts w:asciiTheme="minorHAnsi" w:eastAsiaTheme="minorHAnsi" w:hAnsiTheme="minorHAnsi" w:cs="Arial"/>
          <w:sz w:val="22"/>
          <w:szCs w:val="22"/>
          <w:lang w:eastAsia="en-US"/>
        </w:rPr>
      </w:pPr>
      <w:r w:rsidRPr="00BE6197">
        <w:rPr>
          <w:rFonts w:asciiTheme="minorHAnsi" w:eastAsiaTheme="minorHAnsi" w:hAnsiTheme="minorHAnsi" w:cs="Arial"/>
          <w:sz w:val="22"/>
          <w:szCs w:val="22"/>
          <w:lang w:eastAsia="en-US"/>
        </w:rPr>
        <w:t xml:space="preserve">Σύμφωνα με τη συνημμένη με </w:t>
      </w:r>
      <w:proofErr w:type="spellStart"/>
      <w:r w:rsidRPr="00BE6197">
        <w:rPr>
          <w:rFonts w:asciiTheme="minorHAnsi" w:eastAsiaTheme="minorHAnsi" w:hAnsiTheme="minorHAnsi" w:cs="Arial"/>
          <w:sz w:val="22"/>
          <w:szCs w:val="22"/>
          <w:lang w:eastAsia="en-US"/>
        </w:rPr>
        <w:t>αρ</w:t>
      </w:r>
      <w:proofErr w:type="spellEnd"/>
      <w:r w:rsidRPr="00BE6197">
        <w:rPr>
          <w:rFonts w:asciiTheme="minorHAnsi" w:eastAsiaTheme="minorHAnsi" w:hAnsiTheme="minorHAnsi" w:cs="Arial"/>
          <w:sz w:val="22"/>
          <w:szCs w:val="22"/>
          <w:lang w:eastAsia="en-US"/>
        </w:rPr>
        <w:t xml:space="preserve">. </w:t>
      </w:r>
      <w:proofErr w:type="spellStart"/>
      <w:r w:rsidRPr="00BE6197">
        <w:rPr>
          <w:rFonts w:asciiTheme="minorHAnsi" w:eastAsiaTheme="minorHAnsi" w:hAnsiTheme="minorHAnsi" w:cs="Arial"/>
          <w:sz w:val="22"/>
          <w:szCs w:val="22"/>
          <w:lang w:eastAsia="en-US"/>
        </w:rPr>
        <w:t>πρωτ</w:t>
      </w:r>
      <w:proofErr w:type="spellEnd"/>
      <w:r w:rsidRPr="00BE6197">
        <w:rPr>
          <w:rFonts w:asciiTheme="minorHAnsi" w:eastAsiaTheme="minorHAnsi" w:hAnsiTheme="minorHAnsi" w:cs="Arial"/>
          <w:sz w:val="22"/>
          <w:szCs w:val="22"/>
          <w:lang w:eastAsia="en-US"/>
        </w:rPr>
        <w:t>. ΣΑΚΕ 179/13-7-2020 (</w:t>
      </w:r>
      <w:proofErr w:type="spellStart"/>
      <w:r w:rsidRPr="00BE6197">
        <w:rPr>
          <w:rFonts w:asciiTheme="minorHAnsi" w:eastAsiaTheme="minorHAnsi" w:hAnsiTheme="minorHAnsi" w:cs="Arial"/>
          <w:sz w:val="22"/>
          <w:szCs w:val="22"/>
          <w:lang w:eastAsia="en-US"/>
        </w:rPr>
        <w:t>αρ</w:t>
      </w:r>
      <w:proofErr w:type="spellEnd"/>
      <w:r w:rsidRPr="00BE6197">
        <w:rPr>
          <w:rFonts w:asciiTheme="minorHAnsi" w:eastAsiaTheme="minorHAnsi" w:hAnsiTheme="minorHAnsi" w:cs="Arial"/>
          <w:sz w:val="22"/>
          <w:szCs w:val="22"/>
          <w:lang w:eastAsia="en-US"/>
        </w:rPr>
        <w:t xml:space="preserve">. </w:t>
      </w:r>
      <w:proofErr w:type="spellStart"/>
      <w:r w:rsidRPr="00BE6197">
        <w:rPr>
          <w:rFonts w:asciiTheme="minorHAnsi" w:eastAsiaTheme="minorHAnsi" w:hAnsiTheme="minorHAnsi" w:cs="Arial"/>
          <w:sz w:val="22"/>
          <w:szCs w:val="22"/>
          <w:lang w:eastAsia="en-US"/>
        </w:rPr>
        <w:t>πρωτ</w:t>
      </w:r>
      <w:proofErr w:type="spellEnd"/>
      <w:r w:rsidRPr="00BE6197">
        <w:rPr>
          <w:rFonts w:asciiTheme="minorHAnsi" w:eastAsiaTheme="minorHAnsi" w:hAnsiTheme="minorHAnsi" w:cs="Arial"/>
          <w:sz w:val="22"/>
          <w:szCs w:val="22"/>
          <w:lang w:eastAsia="en-US"/>
        </w:rPr>
        <w:t>. Π.Θ. 13265/20/ΓΠ-14/7/2020) Έκθεση Γνωμάτευσης της Διεύθυνσης Μηχανοργάνωσης του Πανεπιστημίου Θεσσαλίας.</w:t>
      </w:r>
    </w:p>
    <w:p w:rsidR="00BE6197" w:rsidRPr="00BE6197" w:rsidRDefault="00BE6197" w:rsidP="00BE6197">
      <w:pPr>
        <w:suppressAutoHyphens w:val="0"/>
        <w:ind w:left="-426" w:right="-483"/>
        <w:jc w:val="both"/>
        <w:rPr>
          <w:rFonts w:asciiTheme="minorHAnsi" w:eastAsiaTheme="minorHAnsi" w:hAnsiTheme="minorHAnsi" w:cs="Arial"/>
          <w:sz w:val="22"/>
          <w:szCs w:val="22"/>
          <w:lang w:eastAsia="en-US"/>
        </w:rPr>
      </w:pPr>
    </w:p>
    <w:p w:rsidR="00BE6197" w:rsidRPr="00BE6197" w:rsidRDefault="00BE6197" w:rsidP="00BE6197">
      <w:pPr>
        <w:suppressAutoHyphens w:val="0"/>
        <w:ind w:left="2268" w:right="-188"/>
        <w:jc w:val="both"/>
        <w:rPr>
          <w:rFonts w:asciiTheme="minorHAnsi" w:hAnsiTheme="minorHAnsi" w:cstheme="minorHAnsi"/>
          <w:sz w:val="22"/>
          <w:szCs w:val="22"/>
          <w:lang w:eastAsia="el-GR"/>
        </w:rPr>
      </w:pPr>
    </w:p>
    <w:p w:rsidR="00BE6197" w:rsidRPr="00BE6197" w:rsidRDefault="00BE6197" w:rsidP="00BE6197">
      <w:pPr>
        <w:suppressAutoHyphens w:val="0"/>
        <w:ind w:left="2268" w:right="-188"/>
        <w:jc w:val="both"/>
        <w:rPr>
          <w:rFonts w:asciiTheme="minorHAnsi" w:hAnsiTheme="minorHAnsi" w:cstheme="minorHAnsi"/>
          <w:sz w:val="22"/>
          <w:szCs w:val="22"/>
          <w:lang w:eastAsia="el-GR"/>
        </w:rPr>
      </w:pPr>
    </w:p>
    <w:p w:rsidR="00BE6197" w:rsidRPr="00BE6197" w:rsidRDefault="00BE6197" w:rsidP="00BE6197">
      <w:pPr>
        <w:suppressAutoHyphens w:val="0"/>
        <w:ind w:left="2268" w:right="-188"/>
        <w:jc w:val="both"/>
        <w:rPr>
          <w:rFonts w:asciiTheme="minorHAnsi" w:hAnsiTheme="minorHAnsi" w:cstheme="minorHAnsi"/>
          <w:sz w:val="22"/>
          <w:szCs w:val="22"/>
          <w:lang w:eastAsia="el-GR"/>
        </w:rPr>
      </w:pPr>
    </w:p>
    <w:p w:rsidR="003C717B" w:rsidRPr="00BB4880" w:rsidRDefault="00BE6197" w:rsidP="00BE6197">
      <w:pPr>
        <w:suppressAutoHyphens w:val="0"/>
        <w:rPr>
          <w:rFonts w:asciiTheme="minorHAnsi" w:hAnsiTheme="minorHAnsi" w:cstheme="minorHAnsi"/>
          <w:b/>
          <w:kern w:val="1"/>
          <w:sz w:val="22"/>
          <w:szCs w:val="22"/>
        </w:rPr>
      </w:pPr>
      <w:r>
        <w:rPr>
          <w:rFonts w:asciiTheme="minorHAnsi" w:hAnsiTheme="minorHAnsi" w:cstheme="minorHAnsi"/>
          <w:b/>
          <w:sz w:val="22"/>
          <w:szCs w:val="22"/>
          <w:lang w:eastAsia="el-GR"/>
        </w:rPr>
        <w:t xml:space="preserve"> </w:t>
      </w:r>
      <w:r w:rsidR="00F034FD">
        <w:rPr>
          <w:rFonts w:asciiTheme="minorHAnsi" w:hAnsiTheme="minorHAnsi" w:cstheme="minorHAnsi"/>
          <w:b/>
          <w:kern w:val="1"/>
          <w:sz w:val="22"/>
          <w:szCs w:val="22"/>
        </w:rPr>
        <w:t xml:space="preserve">                                                            </w:t>
      </w:r>
    </w:p>
    <w:p w:rsidR="00D10A5F" w:rsidRPr="00BB4880" w:rsidRDefault="00D10A5F" w:rsidP="00D10A5F">
      <w:pPr>
        <w:spacing w:after="120"/>
        <w:jc w:val="center"/>
        <w:rPr>
          <w:rFonts w:asciiTheme="minorHAnsi" w:hAnsiTheme="minorHAnsi" w:cstheme="minorHAnsi"/>
          <w:b/>
          <w:kern w:val="1"/>
          <w:sz w:val="22"/>
          <w:szCs w:val="22"/>
        </w:rPr>
      </w:pPr>
      <w:r w:rsidRPr="00BB4880">
        <w:rPr>
          <w:rFonts w:asciiTheme="minorHAnsi" w:hAnsiTheme="minorHAnsi" w:cstheme="minorHAnsi"/>
          <w:b/>
          <w:kern w:val="1"/>
          <w:sz w:val="22"/>
          <w:szCs w:val="22"/>
        </w:rPr>
        <w:t>Πληρωμή Αναδόχου</w:t>
      </w:r>
    </w:p>
    <w:p w:rsidR="00D10A5F" w:rsidRPr="00BB4880" w:rsidRDefault="00D10A5F" w:rsidP="00D10A5F">
      <w:pPr>
        <w:pStyle w:val="Default"/>
        <w:spacing w:after="120"/>
        <w:jc w:val="both"/>
        <w:rPr>
          <w:rFonts w:asciiTheme="minorHAnsi" w:hAnsiTheme="minorHAnsi" w:cstheme="minorHAnsi"/>
          <w:color w:val="auto"/>
          <w:kern w:val="1"/>
          <w:sz w:val="22"/>
          <w:szCs w:val="22"/>
          <w:lang w:eastAsia="ar-SA"/>
        </w:rPr>
      </w:pPr>
      <w:r w:rsidRPr="00BB4880">
        <w:rPr>
          <w:rFonts w:asciiTheme="minorHAnsi" w:hAnsiTheme="minorHAnsi" w:cstheme="minorHAnsi"/>
          <w:color w:val="auto"/>
          <w:kern w:val="1"/>
          <w:sz w:val="22"/>
          <w:szCs w:val="22"/>
          <w:lang w:eastAsia="ar-SA"/>
        </w:rPr>
        <w:t>Η πληρωμή του αν</w:t>
      </w:r>
      <w:r w:rsidR="00C87C2F" w:rsidRPr="00BB4880">
        <w:rPr>
          <w:rFonts w:asciiTheme="minorHAnsi" w:hAnsiTheme="minorHAnsi" w:cstheme="minorHAnsi"/>
          <w:color w:val="auto"/>
          <w:kern w:val="1"/>
          <w:sz w:val="22"/>
          <w:szCs w:val="22"/>
          <w:lang w:eastAsia="ar-SA"/>
        </w:rPr>
        <w:t>α</w:t>
      </w:r>
      <w:r w:rsidRPr="00BB4880">
        <w:rPr>
          <w:rFonts w:asciiTheme="minorHAnsi" w:hAnsiTheme="minorHAnsi" w:cstheme="minorHAnsi"/>
          <w:color w:val="auto"/>
          <w:kern w:val="1"/>
          <w:sz w:val="22"/>
          <w:szCs w:val="22"/>
          <w:lang w:eastAsia="ar-SA"/>
        </w:rPr>
        <w:t>δ</w:t>
      </w:r>
      <w:r w:rsidR="00C87C2F" w:rsidRPr="00BB4880">
        <w:rPr>
          <w:rFonts w:asciiTheme="minorHAnsi" w:hAnsiTheme="minorHAnsi" w:cstheme="minorHAnsi"/>
          <w:color w:val="auto"/>
          <w:kern w:val="1"/>
          <w:sz w:val="22"/>
          <w:szCs w:val="22"/>
          <w:lang w:eastAsia="ar-SA"/>
        </w:rPr>
        <w:t>ό</w:t>
      </w:r>
      <w:r w:rsidRPr="00BB4880">
        <w:rPr>
          <w:rFonts w:asciiTheme="minorHAnsi" w:hAnsiTheme="minorHAnsi" w:cstheme="minorHAnsi"/>
          <w:color w:val="auto"/>
          <w:kern w:val="1"/>
          <w:sz w:val="22"/>
          <w:szCs w:val="22"/>
          <w:lang w:eastAsia="ar-SA"/>
        </w:rPr>
        <w:t>χου θα γίνει μετά το τέλος των υπηρεσιών και της προμήθειας υλικών και μετά την έκδοση α)</w:t>
      </w:r>
      <w:r w:rsidR="00B835F3" w:rsidRPr="00BB4880">
        <w:rPr>
          <w:rFonts w:asciiTheme="minorHAnsi" w:hAnsiTheme="minorHAnsi" w:cstheme="minorHAnsi"/>
          <w:color w:val="auto"/>
          <w:kern w:val="1"/>
          <w:sz w:val="22"/>
          <w:szCs w:val="22"/>
          <w:lang w:eastAsia="ar-SA"/>
        </w:rPr>
        <w:t>τιμολογίου παροχής υπηρεσιών</w:t>
      </w:r>
      <w:r w:rsidRPr="00BB4880">
        <w:rPr>
          <w:rFonts w:asciiTheme="minorHAnsi" w:hAnsiTheme="minorHAnsi" w:cstheme="minorHAnsi"/>
          <w:color w:val="auto"/>
          <w:kern w:val="1"/>
          <w:sz w:val="22"/>
          <w:szCs w:val="22"/>
          <w:lang w:eastAsia="ar-SA"/>
        </w:rPr>
        <w:t>, β) των σχετικών πρωτοκόλλων  παρακολούθησης και παραλαβής από τις αρμόδιες επιτροπές του Ιδρύματος, με χρηματικό ένταλμα πληρωμής, κατόπιν προσκομίσεως των νόμιμων δικαιολογητικών (ασφαλιστική και φορολογική ενημερότητα, ποινικό μητρώο, κ.α.).</w:t>
      </w:r>
    </w:p>
    <w:p w:rsidR="00D10A5F" w:rsidRPr="00BB4880" w:rsidRDefault="00D10A5F" w:rsidP="00D10A5F">
      <w:pPr>
        <w:pStyle w:val="Default"/>
        <w:spacing w:after="120"/>
        <w:jc w:val="both"/>
        <w:rPr>
          <w:rFonts w:asciiTheme="minorHAnsi" w:hAnsiTheme="minorHAnsi" w:cstheme="minorHAnsi"/>
          <w:kern w:val="1"/>
          <w:sz w:val="22"/>
          <w:szCs w:val="22"/>
        </w:rPr>
      </w:pPr>
      <w:r w:rsidRPr="00BB4880">
        <w:rPr>
          <w:rFonts w:asciiTheme="minorHAnsi" w:hAnsiTheme="minorHAnsi" w:cstheme="minorHAnsi"/>
          <w:color w:val="auto"/>
          <w:kern w:val="1"/>
          <w:sz w:val="22"/>
          <w:szCs w:val="22"/>
          <w:lang w:eastAsia="ar-SA"/>
        </w:rPr>
        <w:t xml:space="preserve">Ο </w:t>
      </w:r>
      <w:r w:rsidRPr="00BB4880">
        <w:rPr>
          <w:rFonts w:asciiTheme="minorHAnsi" w:hAnsiTheme="minorHAnsi" w:cstheme="minorHAnsi"/>
          <w:kern w:val="1"/>
          <w:sz w:val="22"/>
          <w:szCs w:val="22"/>
        </w:rPr>
        <w:t xml:space="preserve">ανάδοχος επιβαρύνεται με όλες τις νόμιμες κρατήσεις συμπεριλαμβανομένων των προβλεπόμενων φόρων. </w:t>
      </w:r>
    </w:p>
    <w:p w:rsidR="00CD32EA" w:rsidRPr="00BB4880" w:rsidRDefault="00CD32EA" w:rsidP="0042411B">
      <w:pPr>
        <w:pStyle w:val="Default"/>
        <w:spacing w:after="120"/>
        <w:jc w:val="center"/>
        <w:rPr>
          <w:rFonts w:asciiTheme="minorHAnsi" w:eastAsiaTheme="minorHAnsi" w:hAnsiTheme="minorHAnsi"/>
          <w:sz w:val="22"/>
          <w:szCs w:val="22"/>
          <w:lang w:eastAsia="en-US"/>
        </w:rPr>
      </w:pPr>
    </w:p>
    <w:p w:rsidR="002C1B8E" w:rsidRPr="00BB4880" w:rsidRDefault="002C1B8E" w:rsidP="0042411B">
      <w:pPr>
        <w:pStyle w:val="Default"/>
        <w:spacing w:after="120"/>
        <w:jc w:val="center"/>
        <w:rPr>
          <w:rFonts w:asciiTheme="minorHAnsi" w:eastAsiaTheme="minorHAnsi" w:hAnsiTheme="minorHAnsi"/>
          <w:sz w:val="22"/>
          <w:szCs w:val="22"/>
          <w:lang w:eastAsia="en-US"/>
        </w:rPr>
      </w:pPr>
    </w:p>
    <w:p w:rsidR="00D10A5F" w:rsidRPr="00BB4880" w:rsidRDefault="00D10A5F" w:rsidP="00D10A5F">
      <w:pPr>
        <w:autoSpaceDE w:val="0"/>
        <w:autoSpaceDN w:val="0"/>
        <w:adjustRightInd w:val="0"/>
        <w:spacing w:after="120"/>
        <w:jc w:val="center"/>
        <w:rPr>
          <w:rFonts w:asciiTheme="minorHAnsi" w:eastAsia="Calibri" w:hAnsiTheme="minorHAnsi" w:cstheme="minorHAnsi"/>
          <w:sz w:val="22"/>
          <w:szCs w:val="22"/>
        </w:rPr>
      </w:pPr>
      <w:r w:rsidRPr="00BB4880">
        <w:rPr>
          <w:rFonts w:asciiTheme="minorHAnsi" w:eastAsia="Calibri" w:hAnsiTheme="minorHAnsi" w:cstheme="minorHAnsi"/>
          <w:b/>
          <w:bCs/>
          <w:sz w:val="22"/>
          <w:szCs w:val="22"/>
        </w:rPr>
        <w:t xml:space="preserve">ΔΙΚΑΙΟΛΟΓΗΤΙΚΑ ΟΙΚΟΝΟΜΙΚΗΣ ΠΡΟΣΦΟΡΑΣ </w:t>
      </w:r>
      <w:r w:rsidRPr="00BB4880">
        <w:rPr>
          <w:rFonts w:asciiTheme="minorHAnsi" w:eastAsia="Calibri" w:hAnsiTheme="minorHAnsi" w:cstheme="minorHAnsi"/>
          <w:sz w:val="22"/>
          <w:szCs w:val="22"/>
        </w:rPr>
        <w:t xml:space="preserve"> </w:t>
      </w:r>
    </w:p>
    <w:p w:rsidR="000E1EBB" w:rsidRPr="00BB4880" w:rsidRDefault="000E1EBB" w:rsidP="00D10A5F">
      <w:pPr>
        <w:autoSpaceDE w:val="0"/>
        <w:autoSpaceDN w:val="0"/>
        <w:adjustRightInd w:val="0"/>
        <w:spacing w:after="120"/>
        <w:jc w:val="center"/>
        <w:rPr>
          <w:rFonts w:asciiTheme="minorHAnsi" w:eastAsia="Calibri" w:hAnsiTheme="minorHAnsi" w:cstheme="minorHAnsi"/>
          <w:sz w:val="22"/>
          <w:szCs w:val="22"/>
        </w:rPr>
      </w:pPr>
    </w:p>
    <w:p w:rsidR="00D10A5F" w:rsidRPr="00BB4880" w:rsidRDefault="00D10A5F" w:rsidP="00D10A5F">
      <w:pPr>
        <w:pStyle w:val="Default"/>
        <w:spacing w:after="120"/>
        <w:jc w:val="both"/>
        <w:rPr>
          <w:rFonts w:asciiTheme="minorHAnsi" w:hAnsiTheme="minorHAnsi" w:cstheme="minorHAnsi"/>
          <w:sz w:val="22"/>
          <w:szCs w:val="22"/>
          <w:u w:val="single"/>
        </w:rPr>
      </w:pPr>
      <w:r w:rsidRPr="00BB4880">
        <w:rPr>
          <w:rFonts w:asciiTheme="minorHAnsi" w:hAnsiTheme="minorHAnsi" w:cstheme="minorHAnsi"/>
          <w:sz w:val="22"/>
          <w:szCs w:val="22"/>
          <w:u w:val="single"/>
        </w:rPr>
        <w:t>Η προσφορ</w:t>
      </w:r>
      <w:r w:rsidR="004664AF" w:rsidRPr="00BB4880">
        <w:rPr>
          <w:rFonts w:asciiTheme="minorHAnsi" w:hAnsiTheme="minorHAnsi" w:cstheme="minorHAnsi"/>
          <w:sz w:val="22"/>
          <w:szCs w:val="22"/>
          <w:u w:val="single"/>
        </w:rPr>
        <w:t>ές</w:t>
      </w:r>
      <w:r w:rsidRPr="00BB4880">
        <w:rPr>
          <w:rFonts w:asciiTheme="minorHAnsi" w:hAnsiTheme="minorHAnsi" w:cstheme="minorHAnsi"/>
          <w:sz w:val="22"/>
          <w:szCs w:val="22"/>
          <w:u w:val="single"/>
        </w:rPr>
        <w:t xml:space="preserve"> θα δοθ</w:t>
      </w:r>
      <w:r w:rsidR="004664AF" w:rsidRPr="00BB4880">
        <w:rPr>
          <w:rFonts w:asciiTheme="minorHAnsi" w:hAnsiTheme="minorHAnsi" w:cstheme="minorHAnsi"/>
          <w:sz w:val="22"/>
          <w:szCs w:val="22"/>
          <w:u w:val="single"/>
        </w:rPr>
        <w:t xml:space="preserve">ούν </w:t>
      </w:r>
      <w:r w:rsidRPr="00BB4880">
        <w:rPr>
          <w:rFonts w:asciiTheme="minorHAnsi" w:hAnsiTheme="minorHAnsi" w:cstheme="minorHAnsi"/>
          <w:sz w:val="22"/>
          <w:szCs w:val="22"/>
          <w:u w:val="single"/>
        </w:rPr>
        <w:t xml:space="preserve"> σύμφωνα με το συνημμένο υπόδειγμα οικονομικής Προσφοράς (ΕΠΙΣΥΝΑΠΤΕΤΑΙ).</w:t>
      </w:r>
    </w:p>
    <w:p w:rsidR="00D10A5F" w:rsidRPr="00BB4880" w:rsidRDefault="00D10A5F" w:rsidP="00D10A5F">
      <w:pPr>
        <w:pStyle w:val="Default"/>
        <w:spacing w:after="120"/>
        <w:jc w:val="both"/>
        <w:rPr>
          <w:rFonts w:asciiTheme="minorHAnsi" w:hAnsiTheme="minorHAnsi" w:cstheme="minorHAnsi"/>
          <w:sz w:val="22"/>
          <w:szCs w:val="22"/>
        </w:rPr>
      </w:pPr>
      <w:r w:rsidRPr="00BB4880">
        <w:rPr>
          <w:rFonts w:asciiTheme="minorHAnsi" w:hAnsiTheme="minorHAnsi" w:cstheme="minorHAnsi"/>
          <w:sz w:val="22"/>
          <w:szCs w:val="22"/>
        </w:rPr>
        <w:t>Οι ενδιαφερόμενοι θα πρέπει να υποβάλλουν την προσφορά τους,</w:t>
      </w:r>
      <w:r w:rsidR="00C076DB" w:rsidRPr="00BB4880">
        <w:rPr>
          <w:rFonts w:asciiTheme="minorHAnsi" w:hAnsiTheme="minorHAnsi" w:cstheme="minorHAnsi"/>
          <w:sz w:val="22"/>
          <w:szCs w:val="22"/>
        </w:rPr>
        <w:t xml:space="preserve"> </w:t>
      </w:r>
      <w:r w:rsidR="00FE6E7D" w:rsidRPr="00BB4880">
        <w:rPr>
          <w:rFonts w:asciiTheme="minorHAnsi" w:hAnsiTheme="minorHAnsi" w:cstheme="minorHAnsi"/>
          <w:sz w:val="22"/>
          <w:szCs w:val="22"/>
        </w:rPr>
        <w:t>με οποιοδήποτε τρόπο</w:t>
      </w:r>
      <w:r w:rsidRPr="00BB4880">
        <w:rPr>
          <w:rFonts w:asciiTheme="minorHAnsi" w:hAnsiTheme="minorHAnsi" w:cstheme="minorHAnsi"/>
          <w:sz w:val="22"/>
          <w:szCs w:val="22"/>
        </w:rPr>
        <w:t xml:space="preserve"> μέχρι </w:t>
      </w:r>
      <w:r w:rsidR="00815486">
        <w:rPr>
          <w:rFonts w:asciiTheme="minorHAnsi" w:hAnsiTheme="minorHAnsi" w:cstheme="minorHAnsi"/>
          <w:b/>
          <w:sz w:val="22"/>
          <w:szCs w:val="22"/>
        </w:rPr>
        <w:t xml:space="preserve">τις </w:t>
      </w:r>
      <w:r w:rsidR="00E07B28" w:rsidRPr="0004329D">
        <w:rPr>
          <w:rFonts w:asciiTheme="minorHAnsi" w:hAnsiTheme="minorHAnsi" w:cstheme="minorHAnsi"/>
          <w:b/>
          <w:sz w:val="22"/>
          <w:szCs w:val="22"/>
        </w:rPr>
        <w:t>4-8-</w:t>
      </w:r>
      <w:r w:rsidR="00E22771" w:rsidRPr="0004329D">
        <w:rPr>
          <w:rFonts w:asciiTheme="minorHAnsi" w:hAnsiTheme="minorHAnsi" w:cstheme="minorHAnsi"/>
          <w:b/>
          <w:sz w:val="22"/>
          <w:szCs w:val="22"/>
        </w:rPr>
        <w:t>2020</w:t>
      </w:r>
      <w:r w:rsidR="00C47B78" w:rsidRPr="0004329D">
        <w:rPr>
          <w:rFonts w:asciiTheme="minorHAnsi" w:hAnsiTheme="minorHAnsi" w:cstheme="minorHAnsi"/>
          <w:b/>
          <w:sz w:val="22"/>
          <w:szCs w:val="22"/>
        </w:rPr>
        <w:t xml:space="preserve"> </w:t>
      </w:r>
      <w:r w:rsidR="00880EC4" w:rsidRPr="0004329D">
        <w:rPr>
          <w:rFonts w:asciiTheme="minorHAnsi" w:hAnsiTheme="minorHAnsi" w:cstheme="minorHAnsi"/>
          <w:b/>
          <w:sz w:val="22"/>
          <w:szCs w:val="22"/>
        </w:rPr>
        <w:t xml:space="preserve">ημέρα </w:t>
      </w:r>
      <w:r w:rsidR="00E22771" w:rsidRPr="0004329D">
        <w:rPr>
          <w:rFonts w:asciiTheme="minorHAnsi" w:hAnsiTheme="minorHAnsi" w:cstheme="minorHAnsi"/>
          <w:b/>
          <w:sz w:val="22"/>
          <w:szCs w:val="22"/>
        </w:rPr>
        <w:t xml:space="preserve">Τρίτη </w:t>
      </w:r>
      <w:r w:rsidR="004A0D5F" w:rsidRPr="0004329D">
        <w:rPr>
          <w:rFonts w:asciiTheme="minorHAnsi" w:hAnsiTheme="minorHAnsi" w:cstheme="minorHAnsi"/>
          <w:b/>
          <w:sz w:val="22"/>
          <w:szCs w:val="22"/>
        </w:rPr>
        <w:t xml:space="preserve"> και ώρα </w:t>
      </w:r>
      <w:r w:rsidR="003F78C6" w:rsidRPr="0004329D">
        <w:rPr>
          <w:rFonts w:asciiTheme="minorHAnsi" w:hAnsiTheme="minorHAnsi" w:cstheme="minorHAnsi"/>
          <w:b/>
          <w:sz w:val="22"/>
          <w:szCs w:val="22"/>
        </w:rPr>
        <w:t xml:space="preserve"> 1</w:t>
      </w:r>
      <w:r w:rsidR="00E07B28" w:rsidRPr="0004329D">
        <w:rPr>
          <w:rFonts w:asciiTheme="minorHAnsi" w:hAnsiTheme="minorHAnsi" w:cstheme="minorHAnsi"/>
          <w:b/>
          <w:sz w:val="22"/>
          <w:szCs w:val="22"/>
        </w:rPr>
        <w:t>2</w:t>
      </w:r>
      <w:r w:rsidR="003F78C6" w:rsidRPr="0004329D">
        <w:rPr>
          <w:rFonts w:asciiTheme="minorHAnsi" w:hAnsiTheme="minorHAnsi" w:cstheme="minorHAnsi"/>
          <w:b/>
          <w:sz w:val="22"/>
          <w:szCs w:val="22"/>
        </w:rPr>
        <w:t xml:space="preserve">.00 </w:t>
      </w:r>
      <w:r w:rsidRPr="0004329D">
        <w:rPr>
          <w:rFonts w:asciiTheme="minorHAnsi" w:hAnsiTheme="minorHAnsi" w:cstheme="minorHAnsi"/>
          <w:b/>
          <w:sz w:val="22"/>
          <w:szCs w:val="22"/>
        </w:rPr>
        <w:t>στο Τμήμα Προμηθειών σ</w:t>
      </w:r>
      <w:r w:rsidR="00B835F3" w:rsidRPr="0004329D">
        <w:rPr>
          <w:rFonts w:asciiTheme="minorHAnsi" w:hAnsiTheme="minorHAnsi" w:cstheme="minorHAnsi"/>
          <w:b/>
          <w:sz w:val="22"/>
          <w:szCs w:val="22"/>
        </w:rPr>
        <w:t xml:space="preserve">το Βόλο </w:t>
      </w:r>
      <w:r w:rsidRPr="0004329D">
        <w:rPr>
          <w:rFonts w:asciiTheme="minorHAnsi" w:hAnsiTheme="minorHAnsi" w:cstheme="minorHAnsi"/>
          <w:b/>
          <w:sz w:val="22"/>
          <w:szCs w:val="22"/>
        </w:rPr>
        <w:t>,</w:t>
      </w:r>
      <w:r w:rsidR="00504E14" w:rsidRPr="0004329D">
        <w:rPr>
          <w:rFonts w:asciiTheme="minorHAnsi" w:hAnsiTheme="minorHAnsi" w:cstheme="minorHAnsi"/>
          <w:b/>
          <w:sz w:val="22"/>
          <w:szCs w:val="22"/>
        </w:rPr>
        <w:t>1</w:t>
      </w:r>
      <w:r w:rsidR="00504E14" w:rsidRPr="0004329D">
        <w:rPr>
          <w:rFonts w:asciiTheme="minorHAnsi" w:hAnsiTheme="minorHAnsi" w:cstheme="minorHAnsi"/>
          <w:b/>
          <w:sz w:val="22"/>
          <w:szCs w:val="22"/>
          <w:vertAlign w:val="superscript"/>
        </w:rPr>
        <w:t>ος</w:t>
      </w:r>
      <w:r w:rsidR="00504E14" w:rsidRPr="0004329D">
        <w:rPr>
          <w:rFonts w:asciiTheme="minorHAnsi" w:hAnsiTheme="minorHAnsi" w:cstheme="minorHAnsi"/>
          <w:b/>
          <w:sz w:val="22"/>
          <w:szCs w:val="22"/>
        </w:rPr>
        <w:t xml:space="preserve"> όροφος Αργοναυτών -</w:t>
      </w:r>
      <w:proofErr w:type="spellStart"/>
      <w:r w:rsidR="00504E14" w:rsidRPr="0004329D">
        <w:rPr>
          <w:rFonts w:asciiTheme="minorHAnsi" w:hAnsiTheme="minorHAnsi" w:cstheme="minorHAnsi"/>
          <w:b/>
          <w:sz w:val="22"/>
          <w:szCs w:val="22"/>
        </w:rPr>
        <w:t>Φιλλελήνων</w:t>
      </w:r>
      <w:proofErr w:type="spellEnd"/>
      <w:r w:rsidRPr="0004329D">
        <w:rPr>
          <w:rFonts w:asciiTheme="minorHAnsi" w:hAnsiTheme="minorHAnsi" w:cstheme="minorHAnsi"/>
          <w:b/>
          <w:sz w:val="22"/>
          <w:szCs w:val="22"/>
        </w:rPr>
        <w:t xml:space="preserve">, ΤΚ </w:t>
      </w:r>
      <w:r w:rsidR="00504E14" w:rsidRPr="0004329D">
        <w:rPr>
          <w:rFonts w:asciiTheme="minorHAnsi" w:hAnsiTheme="minorHAnsi" w:cstheme="minorHAnsi"/>
          <w:b/>
          <w:sz w:val="22"/>
          <w:szCs w:val="22"/>
        </w:rPr>
        <w:t>38221</w:t>
      </w:r>
      <w:r w:rsidRPr="0004329D">
        <w:rPr>
          <w:rFonts w:asciiTheme="minorHAnsi" w:hAnsiTheme="minorHAnsi" w:cstheme="minorHAnsi"/>
          <w:b/>
          <w:sz w:val="22"/>
          <w:szCs w:val="22"/>
        </w:rPr>
        <w:t xml:space="preserve">, Κτίριο </w:t>
      </w:r>
      <w:r w:rsidR="00504E14" w:rsidRPr="0004329D">
        <w:rPr>
          <w:rFonts w:asciiTheme="minorHAnsi" w:hAnsiTheme="minorHAnsi" w:cstheme="minorHAnsi"/>
          <w:b/>
          <w:sz w:val="22"/>
          <w:szCs w:val="22"/>
        </w:rPr>
        <w:t>Παπαστράτου</w:t>
      </w:r>
      <w:r w:rsidRPr="0004329D">
        <w:rPr>
          <w:rFonts w:asciiTheme="minorHAnsi" w:hAnsiTheme="minorHAnsi" w:cstheme="minorHAnsi"/>
          <w:b/>
          <w:sz w:val="22"/>
          <w:szCs w:val="22"/>
        </w:rPr>
        <w:t xml:space="preserve"> Τηλέφωνο:</w:t>
      </w:r>
      <w:r w:rsidR="0004329D">
        <w:rPr>
          <w:rFonts w:asciiTheme="minorHAnsi" w:hAnsiTheme="minorHAnsi" w:cstheme="minorHAnsi"/>
          <w:b/>
          <w:sz w:val="22"/>
          <w:szCs w:val="22"/>
        </w:rPr>
        <w:t>24210</w:t>
      </w:r>
      <w:r w:rsidR="00815486">
        <w:rPr>
          <w:rFonts w:asciiTheme="minorHAnsi" w:hAnsiTheme="minorHAnsi" w:cstheme="minorHAnsi"/>
          <w:b/>
          <w:sz w:val="22"/>
          <w:szCs w:val="22"/>
        </w:rPr>
        <w:t>-</w:t>
      </w:r>
      <w:r w:rsidR="0004329D">
        <w:rPr>
          <w:rFonts w:asciiTheme="minorHAnsi" w:hAnsiTheme="minorHAnsi" w:cstheme="minorHAnsi"/>
          <w:b/>
          <w:sz w:val="22"/>
          <w:szCs w:val="22"/>
        </w:rPr>
        <w:t>74690</w:t>
      </w:r>
      <w:r w:rsidRPr="0004329D">
        <w:rPr>
          <w:rFonts w:asciiTheme="minorHAnsi" w:hAnsiTheme="minorHAnsi" w:cstheme="minorHAnsi"/>
          <w:b/>
          <w:sz w:val="22"/>
          <w:szCs w:val="22"/>
        </w:rPr>
        <w:t xml:space="preserve"> </w:t>
      </w:r>
      <w:r w:rsidRPr="0004329D">
        <w:rPr>
          <w:rFonts w:asciiTheme="minorHAnsi" w:hAnsiTheme="minorHAnsi" w:cstheme="minorHAnsi"/>
          <w:b/>
          <w:sz w:val="22"/>
          <w:szCs w:val="22"/>
          <w:lang w:val="en-US"/>
        </w:rPr>
        <w:t>e</w:t>
      </w:r>
      <w:r w:rsidRPr="0004329D">
        <w:rPr>
          <w:rFonts w:asciiTheme="minorHAnsi" w:hAnsiTheme="minorHAnsi" w:cstheme="minorHAnsi"/>
          <w:b/>
          <w:sz w:val="22"/>
          <w:szCs w:val="22"/>
        </w:rPr>
        <w:t>-</w:t>
      </w:r>
      <w:r w:rsidRPr="0004329D">
        <w:rPr>
          <w:rFonts w:asciiTheme="minorHAnsi" w:hAnsiTheme="minorHAnsi" w:cstheme="minorHAnsi"/>
          <w:b/>
          <w:sz w:val="22"/>
          <w:szCs w:val="22"/>
          <w:lang w:val="en-US"/>
        </w:rPr>
        <w:t>mail</w:t>
      </w:r>
      <w:r w:rsidRPr="0004329D">
        <w:rPr>
          <w:rFonts w:asciiTheme="minorHAnsi" w:hAnsiTheme="minorHAnsi" w:cstheme="minorHAnsi"/>
          <w:b/>
          <w:sz w:val="22"/>
          <w:szCs w:val="22"/>
        </w:rPr>
        <w:t>:</w:t>
      </w:r>
      <w:proofErr w:type="spellStart"/>
      <w:r w:rsidR="00467F23" w:rsidRPr="0004329D">
        <w:rPr>
          <w:rFonts w:asciiTheme="minorHAnsi" w:hAnsiTheme="minorHAnsi" w:cstheme="minorHAnsi"/>
          <w:b/>
          <w:sz w:val="22"/>
          <w:szCs w:val="22"/>
          <w:lang w:val="en-US"/>
        </w:rPr>
        <w:t>promith</w:t>
      </w:r>
      <w:proofErr w:type="spellEnd"/>
      <w:r w:rsidR="00467F23" w:rsidRPr="0004329D">
        <w:rPr>
          <w:rFonts w:asciiTheme="minorHAnsi" w:hAnsiTheme="minorHAnsi" w:cstheme="minorHAnsi"/>
          <w:b/>
          <w:sz w:val="22"/>
          <w:szCs w:val="22"/>
        </w:rPr>
        <w:t>@</w:t>
      </w:r>
      <w:proofErr w:type="spellStart"/>
      <w:r w:rsidR="00467F23" w:rsidRPr="0004329D">
        <w:rPr>
          <w:rFonts w:asciiTheme="minorHAnsi" w:hAnsiTheme="minorHAnsi" w:cstheme="minorHAnsi"/>
          <w:b/>
          <w:sz w:val="22"/>
          <w:szCs w:val="22"/>
          <w:lang w:val="en-US"/>
        </w:rPr>
        <w:t>uth</w:t>
      </w:r>
      <w:proofErr w:type="spellEnd"/>
      <w:r w:rsidR="00467F23" w:rsidRPr="0004329D">
        <w:rPr>
          <w:rFonts w:asciiTheme="minorHAnsi" w:hAnsiTheme="minorHAnsi" w:cstheme="minorHAnsi"/>
          <w:b/>
          <w:sz w:val="22"/>
          <w:szCs w:val="22"/>
        </w:rPr>
        <w:t>.</w:t>
      </w:r>
      <w:r w:rsidR="00467F23" w:rsidRPr="0004329D">
        <w:rPr>
          <w:rFonts w:asciiTheme="minorHAnsi" w:hAnsiTheme="minorHAnsi" w:cstheme="minorHAnsi"/>
          <w:b/>
          <w:sz w:val="22"/>
          <w:szCs w:val="22"/>
          <w:lang w:val="en-US"/>
        </w:rPr>
        <w:t>gr</w:t>
      </w:r>
      <w:r w:rsidR="0004329D">
        <w:rPr>
          <w:rFonts w:asciiTheme="minorHAnsi" w:hAnsiTheme="minorHAnsi" w:cstheme="minorHAnsi"/>
          <w:b/>
          <w:sz w:val="22"/>
          <w:szCs w:val="22"/>
        </w:rPr>
        <w:t xml:space="preserve"> ,</w:t>
      </w:r>
      <w:proofErr w:type="spellStart"/>
      <w:r w:rsidR="0004329D">
        <w:rPr>
          <w:rFonts w:asciiTheme="minorHAnsi" w:hAnsiTheme="minorHAnsi" w:cstheme="minorHAnsi"/>
          <w:b/>
          <w:sz w:val="22"/>
          <w:szCs w:val="22"/>
          <w:lang w:val="en-US"/>
        </w:rPr>
        <w:t>markouk</w:t>
      </w:r>
      <w:proofErr w:type="spellEnd"/>
      <w:r w:rsidR="0004329D" w:rsidRPr="0004329D">
        <w:rPr>
          <w:rFonts w:asciiTheme="minorHAnsi" w:hAnsiTheme="minorHAnsi" w:cstheme="minorHAnsi"/>
          <w:b/>
          <w:sz w:val="22"/>
          <w:szCs w:val="22"/>
        </w:rPr>
        <w:t>@</w:t>
      </w:r>
      <w:proofErr w:type="spellStart"/>
      <w:r w:rsidR="0004329D">
        <w:rPr>
          <w:rFonts w:asciiTheme="minorHAnsi" w:hAnsiTheme="minorHAnsi" w:cstheme="minorHAnsi"/>
          <w:b/>
          <w:sz w:val="22"/>
          <w:szCs w:val="22"/>
          <w:lang w:val="en-US"/>
        </w:rPr>
        <w:t>uth</w:t>
      </w:r>
      <w:proofErr w:type="spellEnd"/>
      <w:r w:rsidR="0004329D" w:rsidRPr="0004329D">
        <w:rPr>
          <w:rFonts w:asciiTheme="minorHAnsi" w:hAnsiTheme="minorHAnsi" w:cstheme="minorHAnsi"/>
          <w:b/>
          <w:sz w:val="22"/>
          <w:szCs w:val="22"/>
        </w:rPr>
        <w:t>.</w:t>
      </w:r>
      <w:r w:rsidR="0004329D">
        <w:rPr>
          <w:rFonts w:asciiTheme="minorHAnsi" w:hAnsiTheme="minorHAnsi" w:cstheme="minorHAnsi"/>
          <w:b/>
          <w:sz w:val="22"/>
          <w:szCs w:val="22"/>
          <w:lang w:val="en-US"/>
        </w:rPr>
        <w:t>gr</w:t>
      </w:r>
      <w:r w:rsidR="0004329D" w:rsidRPr="0004329D">
        <w:rPr>
          <w:rFonts w:asciiTheme="minorHAnsi" w:hAnsiTheme="minorHAnsi" w:cstheme="minorHAnsi"/>
          <w:b/>
          <w:sz w:val="22"/>
          <w:szCs w:val="22"/>
        </w:rPr>
        <w:t xml:space="preserve"> </w:t>
      </w:r>
      <w:r w:rsidR="0004329D">
        <w:rPr>
          <w:rFonts w:asciiTheme="minorHAnsi" w:hAnsiTheme="minorHAnsi" w:cstheme="minorHAnsi"/>
          <w:b/>
          <w:sz w:val="22"/>
          <w:szCs w:val="22"/>
        </w:rPr>
        <w:t xml:space="preserve">κα Μαρία </w:t>
      </w:r>
      <w:proofErr w:type="spellStart"/>
      <w:r w:rsidR="0004329D">
        <w:rPr>
          <w:rFonts w:asciiTheme="minorHAnsi" w:hAnsiTheme="minorHAnsi" w:cstheme="minorHAnsi"/>
          <w:b/>
          <w:sz w:val="22"/>
          <w:szCs w:val="22"/>
        </w:rPr>
        <w:t>Κουκουβίνου</w:t>
      </w:r>
      <w:proofErr w:type="spellEnd"/>
      <w:r w:rsidR="0004329D">
        <w:rPr>
          <w:rFonts w:asciiTheme="minorHAnsi" w:hAnsiTheme="minorHAnsi" w:cstheme="minorHAnsi"/>
          <w:b/>
          <w:sz w:val="22"/>
          <w:szCs w:val="22"/>
        </w:rPr>
        <w:t xml:space="preserve"> </w:t>
      </w:r>
      <w:proofErr w:type="spellStart"/>
      <w:r w:rsidR="005D6318">
        <w:rPr>
          <w:rFonts w:asciiTheme="minorHAnsi" w:hAnsiTheme="minorHAnsi" w:cstheme="minorHAnsi"/>
          <w:b/>
          <w:sz w:val="22"/>
          <w:szCs w:val="22"/>
        </w:rPr>
        <w:t>τηλ</w:t>
      </w:r>
      <w:proofErr w:type="spellEnd"/>
      <w:r w:rsidR="005D6318">
        <w:rPr>
          <w:rFonts w:asciiTheme="minorHAnsi" w:hAnsiTheme="minorHAnsi" w:cstheme="minorHAnsi"/>
          <w:b/>
          <w:sz w:val="22"/>
          <w:szCs w:val="22"/>
        </w:rPr>
        <w:t xml:space="preserve">. </w:t>
      </w:r>
      <w:r w:rsidR="005D6318" w:rsidRPr="005D6318">
        <w:rPr>
          <w:rFonts w:asciiTheme="minorHAnsi" w:hAnsiTheme="minorHAnsi" w:cstheme="minorHAnsi"/>
          <w:b/>
          <w:sz w:val="22"/>
          <w:szCs w:val="22"/>
        </w:rPr>
        <w:t xml:space="preserve"> </w:t>
      </w:r>
      <w:r w:rsidR="0004329D">
        <w:rPr>
          <w:rFonts w:asciiTheme="minorHAnsi" w:hAnsiTheme="minorHAnsi" w:cstheme="minorHAnsi"/>
          <w:b/>
          <w:sz w:val="22"/>
          <w:szCs w:val="22"/>
        </w:rPr>
        <w:t>24210</w:t>
      </w:r>
      <w:r w:rsidR="005D6318" w:rsidRPr="005D6318">
        <w:rPr>
          <w:rFonts w:asciiTheme="minorHAnsi" w:hAnsiTheme="minorHAnsi" w:cstheme="minorHAnsi"/>
          <w:b/>
          <w:sz w:val="22"/>
          <w:szCs w:val="22"/>
        </w:rPr>
        <w:t>-</w:t>
      </w:r>
      <w:r w:rsidR="0004329D">
        <w:rPr>
          <w:rFonts w:asciiTheme="minorHAnsi" w:hAnsiTheme="minorHAnsi" w:cstheme="minorHAnsi"/>
          <w:b/>
          <w:sz w:val="22"/>
          <w:szCs w:val="22"/>
        </w:rPr>
        <w:t xml:space="preserve">74640. </w:t>
      </w:r>
      <w:r w:rsidR="00D43ACE" w:rsidRPr="0004329D">
        <w:rPr>
          <w:rFonts w:asciiTheme="minorHAnsi" w:hAnsiTheme="minorHAnsi" w:cstheme="minorHAnsi"/>
          <w:b/>
          <w:sz w:val="22"/>
          <w:szCs w:val="22"/>
        </w:rPr>
        <w:t xml:space="preserve"> Η </w:t>
      </w:r>
      <w:r w:rsidR="003F78C6" w:rsidRPr="0004329D">
        <w:rPr>
          <w:rFonts w:asciiTheme="minorHAnsi" w:hAnsiTheme="minorHAnsi" w:cstheme="minorHAnsi"/>
          <w:b/>
          <w:sz w:val="22"/>
          <w:szCs w:val="22"/>
        </w:rPr>
        <w:t>α</w:t>
      </w:r>
      <w:r w:rsidR="003F78C6" w:rsidRPr="00BB4880">
        <w:rPr>
          <w:rFonts w:asciiTheme="minorHAnsi" w:hAnsiTheme="minorHAnsi" w:cstheme="minorHAnsi"/>
          <w:sz w:val="22"/>
          <w:szCs w:val="22"/>
        </w:rPr>
        <w:t>ποσφράγιση των προσφορών θα γίνει</w:t>
      </w:r>
      <w:r w:rsidR="000E22A6" w:rsidRPr="00BB4880">
        <w:rPr>
          <w:rFonts w:asciiTheme="minorHAnsi" w:hAnsiTheme="minorHAnsi" w:cstheme="minorHAnsi"/>
          <w:sz w:val="22"/>
          <w:szCs w:val="22"/>
        </w:rPr>
        <w:t xml:space="preserve">  </w:t>
      </w:r>
      <w:r w:rsidR="00CB6619" w:rsidRPr="00BB4880">
        <w:rPr>
          <w:rFonts w:asciiTheme="minorHAnsi" w:hAnsiTheme="minorHAnsi" w:cstheme="minorHAnsi"/>
          <w:sz w:val="22"/>
          <w:szCs w:val="22"/>
        </w:rPr>
        <w:t xml:space="preserve">την </w:t>
      </w:r>
      <w:r w:rsidR="002D07BC" w:rsidRPr="00BB4880">
        <w:rPr>
          <w:rFonts w:asciiTheme="minorHAnsi" w:hAnsiTheme="minorHAnsi" w:cstheme="minorHAnsi"/>
          <w:sz w:val="22"/>
          <w:szCs w:val="22"/>
        </w:rPr>
        <w:t xml:space="preserve">επόμενη </w:t>
      </w:r>
      <w:r w:rsidR="00FD1D78" w:rsidRPr="00BB4880">
        <w:rPr>
          <w:rFonts w:asciiTheme="minorHAnsi" w:hAnsiTheme="minorHAnsi" w:cstheme="minorHAnsi"/>
          <w:sz w:val="22"/>
          <w:szCs w:val="22"/>
        </w:rPr>
        <w:t>εργάσιμη</w:t>
      </w:r>
      <w:r w:rsidR="00CB6619" w:rsidRPr="00BB4880">
        <w:rPr>
          <w:rFonts w:asciiTheme="minorHAnsi" w:hAnsiTheme="minorHAnsi" w:cstheme="minorHAnsi"/>
          <w:sz w:val="22"/>
          <w:szCs w:val="22"/>
        </w:rPr>
        <w:t xml:space="preserve"> ημέρα στις </w:t>
      </w:r>
      <w:r w:rsidR="002D07BC" w:rsidRPr="00BB4880">
        <w:rPr>
          <w:rFonts w:asciiTheme="minorHAnsi" w:hAnsiTheme="minorHAnsi" w:cstheme="minorHAnsi"/>
          <w:sz w:val="22"/>
          <w:szCs w:val="22"/>
        </w:rPr>
        <w:t>10</w:t>
      </w:r>
      <w:r w:rsidR="00CB6619" w:rsidRPr="00BB4880">
        <w:rPr>
          <w:rFonts w:asciiTheme="minorHAnsi" w:hAnsiTheme="minorHAnsi" w:cstheme="minorHAnsi"/>
          <w:sz w:val="22"/>
          <w:szCs w:val="22"/>
        </w:rPr>
        <w:t>.00.</w:t>
      </w:r>
    </w:p>
    <w:p w:rsidR="00D10A5F" w:rsidRPr="00BB4880" w:rsidRDefault="00D10A5F" w:rsidP="00D10A5F">
      <w:pPr>
        <w:pStyle w:val="Default"/>
        <w:spacing w:after="120"/>
        <w:jc w:val="both"/>
        <w:rPr>
          <w:rFonts w:asciiTheme="minorHAnsi" w:hAnsiTheme="minorHAnsi" w:cstheme="minorHAnsi"/>
          <w:sz w:val="22"/>
          <w:szCs w:val="22"/>
        </w:rPr>
      </w:pPr>
      <w:r w:rsidRPr="00BB4880">
        <w:rPr>
          <w:rFonts w:asciiTheme="minorHAnsi" w:hAnsiTheme="minorHAnsi" w:cstheme="minorHAnsi"/>
          <w:sz w:val="22"/>
          <w:szCs w:val="22"/>
        </w:rPr>
        <w:t>Δεκτές γίνονται μόνο ενσφράγιστες προσφορές. Σε αντίθετη περίπτωση απορρίπτεται η οικονομική προσφορά. Ο Φάκελος της προσφοράς θα πρωτοκολληθεί</w:t>
      </w:r>
      <w:r w:rsidR="00504E14" w:rsidRPr="00BB4880">
        <w:rPr>
          <w:rFonts w:asciiTheme="minorHAnsi" w:hAnsiTheme="minorHAnsi" w:cstheme="minorHAnsi"/>
          <w:sz w:val="22"/>
          <w:szCs w:val="22"/>
        </w:rPr>
        <w:t xml:space="preserve"> </w:t>
      </w:r>
      <w:r w:rsidRPr="00BB4880">
        <w:rPr>
          <w:rFonts w:asciiTheme="minorHAnsi" w:hAnsiTheme="minorHAnsi" w:cstheme="minorHAnsi"/>
          <w:sz w:val="22"/>
          <w:szCs w:val="22"/>
        </w:rPr>
        <w:t xml:space="preserve"> (Πρωτόκολλο</w:t>
      </w:r>
      <w:r w:rsidR="00504E14" w:rsidRPr="00BB4880">
        <w:rPr>
          <w:rFonts w:asciiTheme="minorHAnsi" w:hAnsiTheme="minorHAnsi" w:cstheme="minorHAnsi"/>
          <w:sz w:val="22"/>
          <w:szCs w:val="22"/>
        </w:rPr>
        <w:t xml:space="preserve"> 3</w:t>
      </w:r>
      <w:r w:rsidR="00504E14" w:rsidRPr="00BB4880">
        <w:rPr>
          <w:rFonts w:asciiTheme="minorHAnsi" w:hAnsiTheme="minorHAnsi" w:cstheme="minorHAnsi"/>
          <w:sz w:val="22"/>
          <w:szCs w:val="22"/>
          <w:vertAlign w:val="superscript"/>
        </w:rPr>
        <w:t>ος</w:t>
      </w:r>
      <w:r w:rsidR="00504E14" w:rsidRPr="00BB4880">
        <w:rPr>
          <w:rFonts w:asciiTheme="minorHAnsi" w:hAnsiTheme="minorHAnsi" w:cstheme="minorHAnsi"/>
          <w:sz w:val="22"/>
          <w:szCs w:val="22"/>
        </w:rPr>
        <w:t xml:space="preserve"> όροφος  </w:t>
      </w:r>
      <w:r w:rsidR="00EF6330" w:rsidRPr="00BB4880">
        <w:rPr>
          <w:rFonts w:asciiTheme="minorHAnsi" w:hAnsiTheme="minorHAnsi" w:cstheme="minorHAnsi"/>
          <w:sz w:val="22"/>
          <w:szCs w:val="22"/>
        </w:rPr>
        <w:t xml:space="preserve">Αργοναυτών </w:t>
      </w:r>
      <w:proofErr w:type="spellStart"/>
      <w:r w:rsidR="00EF6330" w:rsidRPr="00BB4880">
        <w:rPr>
          <w:rFonts w:asciiTheme="minorHAnsi" w:hAnsiTheme="minorHAnsi" w:cstheme="minorHAnsi"/>
          <w:sz w:val="22"/>
          <w:szCs w:val="22"/>
        </w:rPr>
        <w:t>Φιλλελήνων</w:t>
      </w:r>
      <w:proofErr w:type="spellEnd"/>
      <w:r w:rsidRPr="00BB4880">
        <w:rPr>
          <w:rFonts w:asciiTheme="minorHAnsi" w:hAnsiTheme="minorHAnsi" w:cstheme="minorHAnsi"/>
          <w:sz w:val="22"/>
          <w:szCs w:val="22"/>
        </w:rPr>
        <w:t>), την ημερομηνία παραλαβής του. Στο φάκελο θα πρέπει να αναγράφονται τα εξής:</w:t>
      </w:r>
    </w:p>
    <w:p w:rsidR="00D10A5F" w:rsidRPr="00BB4880" w:rsidRDefault="00D10A5F" w:rsidP="00D10A5F">
      <w:pPr>
        <w:pStyle w:val="Default"/>
        <w:jc w:val="center"/>
        <w:rPr>
          <w:rFonts w:asciiTheme="minorHAnsi" w:hAnsiTheme="minorHAnsi" w:cstheme="minorHAnsi"/>
          <w:b/>
          <w:sz w:val="22"/>
          <w:szCs w:val="22"/>
        </w:rPr>
      </w:pPr>
      <w:r w:rsidRPr="00BB4880">
        <w:rPr>
          <w:rFonts w:asciiTheme="minorHAnsi" w:hAnsiTheme="minorHAnsi" w:cstheme="minorHAnsi"/>
          <w:b/>
          <w:sz w:val="22"/>
          <w:szCs w:val="22"/>
        </w:rPr>
        <w:t>ΣΤΟΙΧΕΙΑ ΟΙΚΟΝΟΜΙΚΟΥ ΦΟΡΕΑ: ΕΠΩΝΥΜΙΑ &amp; ΛΟΙΠΑ ΣΤΟΙΧΕΙΑ</w:t>
      </w:r>
    </w:p>
    <w:p w:rsidR="00504E14" w:rsidRPr="00BB4880" w:rsidRDefault="00D10A5F" w:rsidP="00D10A5F">
      <w:pPr>
        <w:pStyle w:val="Default"/>
        <w:jc w:val="center"/>
        <w:rPr>
          <w:rFonts w:asciiTheme="minorHAnsi" w:hAnsiTheme="minorHAnsi" w:cstheme="minorHAnsi"/>
          <w:b/>
          <w:sz w:val="22"/>
          <w:szCs w:val="22"/>
        </w:rPr>
      </w:pPr>
      <w:r w:rsidRPr="00BB4880">
        <w:rPr>
          <w:rFonts w:asciiTheme="minorHAnsi" w:hAnsiTheme="minorHAnsi" w:cstheme="minorHAnsi"/>
          <w:b/>
          <w:sz w:val="22"/>
          <w:szCs w:val="22"/>
        </w:rPr>
        <w:t>ΠΡΟΣ:</w:t>
      </w:r>
      <w:r w:rsidR="00504E14" w:rsidRPr="00BB4880">
        <w:rPr>
          <w:rFonts w:asciiTheme="minorHAnsi" w:hAnsiTheme="minorHAnsi" w:cstheme="minorHAnsi"/>
          <w:b/>
          <w:sz w:val="22"/>
          <w:szCs w:val="22"/>
        </w:rPr>
        <w:t>ΤΜΗΜΑ ΠΡΟΜΗΘΕΙΩΝ</w:t>
      </w:r>
    </w:p>
    <w:p w:rsidR="00D10A5F" w:rsidRPr="00BB4880" w:rsidRDefault="00D10A5F" w:rsidP="00D10A5F">
      <w:pPr>
        <w:pStyle w:val="Default"/>
        <w:jc w:val="center"/>
        <w:rPr>
          <w:rFonts w:asciiTheme="minorHAnsi" w:hAnsiTheme="minorHAnsi" w:cstheme="minorHAnsi"/>
          <w:b/>
          <w:sz w:val="22"/>
          <w:szCs w:val="22"/>
        </w:rPr>
      </w:pPr>
      <w:r w:rsidRPr="00BB4880">
        <w:rPr>
          <w:rFonts w:asciiTheme="minorHAnsi" w:hAnsiTheme="minorHAnsi" w:cstheme="minorHAnsi"/>
          <w:b/>
          <w:sz w:val="22"/>
          <w:szCs w:val="22"/>
        </w:rPr>
        <w:t>ΠΡΟΣΦΟΡΑ ΓΙΑ ΤΗΝ ΑΡΙΘΜ. ΠΡΩΤ</w:t>
      </w:r>
      <w:r w:rsidR="00FE6E7D" w:rsidRPr="00BB4880">
        <w:rPr>
          <w:rFonts w:asciiTheme="minorHAnsi" w:hAnsiTheme="minorHAnsi" w:cstheme="minorHAnsi"/>
          <w:b/>
          <w:sz w:val="22"/>
          <w:szCs w:val="22"/>
        </w:rPr>
        <w:t>:</w:t>
      </w:r>
      <w:r w:rsidR="00467F23" w:rsidRPr="00467F23">
        <w:rPr>
          <w:rFonts w:asciiTheme="minorHAnsi" w:hAnsiTheme="minorHAnsi" w:cstheme="minorHAnsi"/>
          <w:b/>
          <w:sz w:val="22"/>
          <w:szCs w:val="22"/>
        </w:rPr>
        <w:t>14791/</w:t>
      </w:r>
      <w:r w:rsidR="009B462C" w:rsidRPr="00BB4880">
        <w:rPr>
          <w:rFonts w:asciiTheme="minorHAnsi" w:hAnsiTheme="minorHAnsi" w:cstheme="minorHAnsi"/>
          <w:b/>
          <w:sz w:val="22"/>
          <w:szCs w:val="22"/>
        </w:rPr>
        <w:t>20</w:t>
      </w:r>
      <w:r w:rsidR="00B835F3" w:rsidRPr="00BB4880">
        <w:rPr>
          <w:rFonts w:asciiTheme="minorHAnsi" w:hAnsiTheme="minorHAnsi" w:cstheme="minorHAnsi"/>
          <w:b/>
          <w:sz w:val="22"/>
          <w:szCs w:val="22"/>
        </w:rPr>
        <w:t>/ΓΠ</w:t>
      </w:r>
      <w:r w:rsidR="00ED17D3" w:rsidRPr="00BB4880">
        <w:rPr>
          <w:rFonts w:asciiTheme="minorHAnsi" w:hAnsiTheme="minorHAnsi" w:cstheme="minorHAnsi"/>
          <w:b/>
          <w:sz w:val="22"/>
          <w:szCs w:val="22"/>
        </w:rPr>
        <w:t xml:space="preserve"> </w:t>
      </w:r>
      <w:r w:rsidR="00197DC3">
        <w:rPr>
          <w:rFonts w:asciiTheme="minorHAnsi" w:hAnsiTheme="minorHAnsi" w:cstheme="minorHAnsi"/>
          <w:b/>
          <w:sz w:val="22"/>
          <w:szCs w:val="22"/>
        </w:rPr>
        <w:t>28</w:t>
      </w:r>
      <w:r w:rsidR="003952C3" w:rsidRPr="003952C3">
        <w:rPr>
          <w:rFonts w:asciiTheme="minorHAnsi" w:hAnsiTheme="minorHAnsi" w:cstheme="minorHAnsi"/>
          <w:b/>
          <w:sz w:val="22"/>
          <w:szCs w:val="22"/>
        </w:rPr>
        <w:t>-7-2020</w:t>
      </w:r>
      <w:r w:rsidR="00ED17D3" w:rsidRPr="00BB4880">
        <w:rPr>
          <w:rFonts w:asciiTheme="minorHAnsi" w:hAnsiTheme="minorHAnsi" w:cstheme="minorHAnsi"/>
          <w:b/>
          <w:sz w:val="22"/>
          <w:szCs w:val="22"/>
        </w:rPr>
        <w:t xml:space="preserve"> </w:t>
      </w:r>
      <w:r w:rsidR="00B835F3" w:rsidRPr="00BB4880">
        <w:rPr>
          <w:rFonts w:asciiTheme="minorHAnsi" w:hAnsiTheme="minorHAnsi" w:cstheme="minorHAnsi"/>
          <w:b/>
          <w:sz w:val="22"/>
          <w:szCs w:val="22"/>
        </w:rPr>
        <w:t xml:space="preserve"> </w:t>
      </w:r>
      <w:r w:rsidR="009B462C" w:rsidRPr="00BB4880">
        <w:rPr>
          <w:rFonts w:asciiTheme="minorHAnsi" w:hAnsiTheme="minorHAnsi" w:cstheme="minorHAnsi"/>
          <w:b/>
          <w:sz w:val="22"/>
          <w:szCs w:val="22"/>
        </w:rPr>
        <w:t xml:space="preserve"> </w:t>
      </w:r>
      <w:r w:rsidRPr="00BB4880">
        <w:rPr>
          <w:rFonts w:asciiTheme="minorHAnsi" w:hAnsiTheme="minorHAnsi" w:cstheme="minorHAnsi"/>
          <w:b/>
          <w:sz w:val="22"/>
          <w:szCs w:val="22"/>
        </w:rPr>
        <w:t>ΠΡΟΣΚΛΗΣΗ ΕΝΔΙΑΦΕΡΟΝΤΟΣ ΤΟΥ ΠΑΝΕΠΙΣΤΗΜΙΟΥ ΘΕΣΣΑΛΙΑΣ</w:t>
      </w:r>
    </w:p>
    <w:p w:rsidR="00D10A5F" w:rsidRPr="00BB4880" w:rsidRDefault="00D10A5F" w:rsidP="00D10A5F">
      <w:pPr>
        <w:pStyle w:val="Default"/>
        <w:spacing w:after="120"/>
        <w:jc w:val="both"/>
        <w:rPr>
          <w:rFonts w:asciiTheme="minorHAnsi" w:hAnsiTheme="minorHAnsi" w:cstheme="minorHAnsi"/>
          <w:b/>
          <w:sz w:val="22"/>
          <w:szCs w:val="22"/>
        </w:rPr>
      </w:pPr>
    </w:p>
    <w:p w:rsidR="00D10A5F" w:rsidRPr="00BB4880" w:rsidRDefault="00D10A5F" w:rsidP="00D10A5F">
      <w:pPr>
        <w:pStyle w:val="Default"/>
        <w:spacing w:after="120"/>
        <w:jc w:val="both"/>
        <w:rPr>
          <w:rFonts w:asciiTheme="minorHAnsi" w:hAnsiTheme="minorHAnsi" w:cstheme="minorHAnsi"/>
          <w:b/>
          <w:sz w:val="22"/>
          <w:szCs w:val="22"/>
        </w:rPr>
      </w:pPr>
      <w:r w:rsidRPr="00BB4880">
        <w:rPr>
          <w:rFonts w:asciiTheme="minorHAnsi" w:hAnsiTheme="minorHAnsi" w:cstheme="minorHAnsi"/>
          <w:b/>
          <w:sz w:val="22"/>
          <w:szCs w:val="22"/>
        </w:rPr>
        <w:t xml:space="preserve">Οι υποψήφιοι ανάδοχοι δύναται, πριν την υποβολή των προσφορών, να προβούν σε αυτοψία των χώρων του Ιδρύματος κατόπιν συνεννοήσεως </w:t>
      </w:r>
      <w:r w:rsidR="009B41B5" w:rsidRPr="00BB4880">
        <w:rPr>
          <w:rFonts w:asciiTheme="minorHAnsi" w:hAnsiTheme="minorHAnsi" w:cstheme="minorHAnsi"/>
          <w:b/>
          <w:sz w:val="22"/>
          <w:szCs w:val="22"/>
        </w:rPr>
        <w:t xml:space="preserve">με την αντίστοιχη υπηρεσία του Π.Θ. </w:t>
      </w:r>
    </w:p>
    <w:p w:rsidR="00D10A5F" w:rsidRPr="00BB4880" w:rsidRDefault="00D10A5F" w:rsidP="00D10A5F">
      <w:pPr>
        <w:autoSpaceDE w:val="0"/>
        <w:autoSpaceDN w:val="0"/>
        <w:adjustRightInd w:val="0"/>
        <w:spacing w:after="120"/>
        <w:jc w:val="center"/>
        <w:rPr>
          <w:rFonts w:asciiTheme="minorHAnsi" w:eastAsia="Calibri" w:hAnsiTheme="minorHAnsi" w:cstheme="minorHAnsi"/>
          <w:sz w:val="22"/>
          <w:szCs w:val="22"/>
        </w:rPr>
      </w:pPr>
      <w:r w:rsidRPr="00BB4880">
        <w:rPr>
          <w:rFonts w:asciiTheme="minorHAnsi" w:eastAsia="Calibri" w:hAnsiTheme="minorHAnsi" w:cstheme="minorHAnsi"/>
          <w:b/>
          <w:bCs/>
          <w:sz w:val="22"/>
          <w:szCs w:val="22"/>
        </w:rPr>
        <w:t xml:space="preserve">ΔΙΚΑΙΟΛΟΓΗΤΙΚΑ ΤΕΧΝΙΚΗΣ </w:t>
      </w:r>
      <w:r w:rsidRPr="00BB4880">
        <w:rPr>
          <w:rFonts w:asciiTheme="minorHAnsi" w:eastAsia="Calibri" w:hAnsiTheme="minorHAnsi" w:cstheme="minorHAnsi"/>
          <w:b/>
          <w:bCs/>
          <w:sz w:val="22"/>
          <w:szCs w:val="22"/>
          <w:lang w:val="en-US"/>
        </w:rPr>
        <w:t xml:space="preserve"> </w:t>
      </w:r>
      <w:r w:rsidRPr="00BB4880">
        <w:rPr>
          <w:rFonts w:asciiTheme="minorHAnsi" w:eastAsia="Calibri" w:hAnsiTheme="minorHAnsi" w:cstheme="minorHAnsi"/>
          <w:b/>
          <w:bCs/>
          <w:sz w:val="22"/>
          <w:szCs w:val="22"/>
        </w:rPr>
        <w:t xml:space="preserve">ΠΡΟΣΦΟΡΑΣ </w:t>
      </w:r>
      <w:r w:rsidRPr="00BB4880">
        <w:rPr>
          <w:rFonts w:asciiTheme="minorHAnsi" w:eastAsia="Calibri" w:hAnsiTheme="minorHAnsi" w:cstheme="minorHAnsi"/>
          <w:sz w:val="22"/>
          <w:szCs w:val="22"/>
        </w:rPr>
        <w:t xml:space="preserve"> </w:t>
      </w:r>
    </w:p>
    <w:p w:rsidR="00D10A5F" w:rsidRPr="00BB4880" w:rsidRDefault="00D10A5F" w:rsidP="00D10A5F">
      <w:pPr>
        <w:pStyle w:val="Default"/>
        <w:numPr>
          <w:ilvl w:val="0"/>
          <w:numId w:val="1"/>
        </w:numPr>
        <w:spacing w:after="120"/>
        <w:ind w:left="284" w:hanging="284"/>
        <w:contextualSpacing/>
        <w:jc w:val="both"/>
        <w:rPr>
          <w:rFonts w:asciiTheme="minorHAnsi" w:hAnsiTheme="minorHAnsi" w:cstheme="minorHAnsi"/>
          <w:sz w:val="22"/>
          <w:szCs w:val="22"/>
        </w:rPr>
      </w:pPr>
      <w:r w:rsidRPr="00BB4880">
        <w:rPr>
          <w:rFonts w:asciiTheme="minorHAnsi" w:hAnsiTheme="minorHAnsi" w:cstheme="minorHAnsi"/>
          <w:sz w:val="22"/>
          <w:szCs w:val="22"/>
        </w:rPr>
        <w:t>Άδεια ασκήσεως επαγγέλματος</w:t>
      </w:r>
    </w:p>
    <w:p w:rsidR="00D10A5F" w:rsidRPr="00BB4880" w:rsidRDefault="00D10A5F" w:rsidP="00D10A5F">
      <w:pPr>
        <w:pStyle w:val="Default"/>
        <w:numPr>
          <w:ilvl w:val="0"/>
          <w:numId w:val="1"/>
        </w:numPr>
        <w:spacing w:after="120"/>
        <w:ind w:left="284" w:hanging="284"/>
        <w:contextualSpacing/>
        <w:jc w:val="both"/>
        <w:rPr>
          <w:rFonts w:asciiTheme="minorHAnsi" w:hAnsiTheme="minorHAnsi" w:cstheme="minorHAnsi"/>
          <w:sz w:val="22"/>
          <w:szCs w:val="22"/>
        </w:rPr>
      </w:pPr>
      <w:r w:rsidRPr="00BB4880">
        <w:rPr>
          <w:rFonts w:asciiTheme="minorHAnsi" w:hAnsiTheme="minorHAnsi" w:cstheme="minorHAnsi"/>
          <w:sz w:val="22"/>
          <w:szCs w:val="22"/>
        </w:rPr>
        <w:t>Υπεύθυνη Δήλωση Ν.1599/1986 (Α'75) (ΕΠΙΣΥΝΑΠΤΕΤΑΙ), με την υπογραφή του νόμιμου εκπροσώπου του οικονομικού φορέα υπό την εταιρική σφραγίδα στην οποία θα δηλώνετε υπεύθυνα ότι:</w:t>
      </w:r>
    </w:p>
    <w:p w:rsidR="00D10A5F" w:rsidRPr="00BB4880" w:rsidRDefault="00D10A5F" w:rsidP="00D10A5F">
      <w:pPr>
        <w:pStyle w:val="Default"/>
        <w:numPr>
          <w:ilvl w:val="0"/>
          <w:numId w:val="2"/>
        </w:numPr>
        <w:tabs>
          <w:tab w:val="left" w:pos="0"/>
        </w:tabs>
        <w:spacing w:after="120"/>
        <w:contextualSpacing/>
        <w:jc w:val="both"/>
        <w:rPr>
          <w:rFonts w:asciiTheme="minorHAnsi" w:hAnsiTheme="minorHAnsi" w:cstheme="minorHAnsi"/>
          <w:sz w:val="22"/>
          <w:szCs w:val="22"/>
        </w:rPr>
      </w:pPr>
      <w:r w:rsidRPr="00BB4880">
        <w:rPr>
          <w:rFonts w:asciiTheme="minorHAnsi" w:hAnsiTheme="minorHAnsi" w:cstheme="minorHAnsi"/>
          <w:sz w:val="22"/>
          <w:szCs w:val="22"/>
        </w:rPr>
        <w:t>«έχουμε λάβει γνώση των τεχνικών προδιαγραφών,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BB4880" w:rsidRDefault="00D10A5F" w:rsidP="00D10A5F">
      <w:pPr>
        <w:pStyle w:val="Default"/>
        <w:numPr>
          <w:ilvl w:val="0"/>
          <w:numId w:val="3"/>
        </w:numPr>
        <w:spacing w:after="120"/>
        <w:contextualSpacing/>
        <w:jc w:val="both"/>
        <w:rPr>
          <w:rFonts w:asciiTheme="minorHAnsi" w:hAnsiTheme="minorHAnsi" w:cstheme="minorHAnsi"/>
          <w:sz w:val="22"/>
          <w:szCs w:val="22"/>
        </w:rPr>
      </w:pPr>
      <w:r w:rsidRPr="00BB4880">
        <w:rPr>
          <w:rFonts w:asciiTheme="minorHAnsi" w:hAnsiTheme="minorHAnsi" w:cstheme="minorHAnsi"/>
          <w:sz w:val="22"/>
          <w:szCs w:val="22"/>
        </w:rPr>
        <w:t>«η εταιρεία/επιχείρησή μας δεν βρίσκετε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BB4880" w:rsidRDefault="00D10A5F" w:rsidP="00D10A5F">
      <w:pPr>
        <w:pStyle w:val="Default"/>
        <w:numPr>
          <w:ilvl w:val="0"/>
          <w:numId w:val="3"/>
        </w:numPr>
        <w:spacing w:after="120"/>
        <w:contextualSpacing/>
        <w:jc w:val="both"/>
        <w:rPr>
          <w:rFonts w:asciiTheme="minorHAnsi" w:hAnsiTheme="minorHAnsi" w:cstheme="minorHAnsi"/>
          <w:sz w:val="22"/>
          <w:szCs w:val="22"/>
        </w:rPr>
      </w:pPr>
      <w:r w:rsidRPr="00BB4880">
        <w:rPr>
          <w:rFonts w:asciiTheme="minorHAnsi" w:hAnsiTheme="minorHAnsi" w:cstheme="minorHAnsi"/>
          <w:sz w:val="22"/>
          <w:szCs w:val="22"/>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D10A5F" w:rsidRPr="00BB4880" w:rsidRDefault="00D10A5F" w:rsidP="00D10A5F">
      <w:pPr>
        <w:pStyle w:val="Default"/>
        <w:numPr>
          <w:ilvl w:val="0"/>
          <w:numId w:val="3"/>
        </w:numPr>
        <w:spacing w:after="120"/>
        <w:contextualSpacing/>
        <w:jc w:val="both"/>
        <w:rPr>
          <w:rFonts w:asciiTheme="minorHAnsi" w:hAnsiTheme="minorHAnsi" w:cstheme="minorHAnsi"/>
          <w:sz w:val="22"/>
          <w:szCs w:val="22"/>
        </w:rPr>
      </w:pPr>
      <w:r w:rsidRPr="00BB4880">
        <w:rPr>
          <w:rFonts w:asciiTheme="minorHAnsi" w:hAnsiTheme="minorHAnsi" w:cstheme="minorHAnsi"/>
          <w:sz w:val="22"/>
          <w:szCs w:val="22"/>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BB4880" w:rsidRDefault="00D10A5F" w:rsidP="00D10A5F">
      <w:pPr>
        <w:pStyle w:val="Default"/>
        <w:numPr>
          <w:ilvl w:val="0"/>
          <w:numId w:val="3"/>
        </w:numPr>
        <w:spacing w:after="120"/>
        <w:contextualSpacing/>
        <w:jc w:val="both"/>
        <w:rPr>
          <w:rFonts w:asciiTheme="minorHAnsi" w:hAnsiTheme="minorHAnsi" w:cstheme="minorHAnsi"/>
          <w:sz w:val="22"/>
          <w:szCs w:val="22"/>
        </w:rPr>
      </w:pPr>
      <w:r w:rsidRPr="00BB4880">
        <w:rPr>
          <w:rFonts w:asciiTheme="minorHAnsi" w:hAnsiTheme="minorHAnsi" w:cstheme="minorHAnsi"/>
          <w:sz w:val="22"/>
          <w:szCs w:val="22"/>
        </w:rPr>
        <w:t>β) 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BB4880" w:rsidRDefault="00D10A5F" w:rsidP="00D10A5F">
      <w:pPr>
        <w:pStyle w:val="Default"/>
        <w:numPr>
          <w:ilvl w:val="0"/>
          <w:numId w:val="3"/>
        </w:numPr>
        <w:spacing w:after="120"/>
        <w:contextualSpacing/>
        <w:jc w:val="both"/>
        <w:rPr>
          <w:rFonts w:asciiTheme="minorHAnsi" w:hAnsiTheme="minorHAnsi" w:cstheme="minorHAnsi"/>
          <w:sz w:val="22"/>
          <w:szCs w:val="22"/>
        </w:rPr>
      </w:pPr>
      <w:r w:rsidRPr="00BB4880">
        <w:rPr>
          <w:rFonts w:asciiTheme="minorHAnsi" w:hAnsiTheme="minorHAnsi" w:cstheme="minorHAnsi"/>
          <w:sz w:val="22"/>
          <w:szCs w:val="22"/>
        </w:rPr>
        <w:t>γ) λαμβάνω τα κατάλληλα μέτρα για να διαφυλάξω την εμπιστευτικότητα των πληροφοριών που έχουν χαρακτηρισθεί ως τέτοιες</w:t>
      </w:r>
    </w:p>
    <w:p w:rsidR="00D10A5F" w:rsidRPr="00BB4880" w:rsidRDefault="00D10A5F" w:rsidP="00D10A5F">
      <w:pPr>
        <w:pStyle w:val="Default"/>
        <w:spacing w:after="120"/>
        <w:contextualSpacing/>
        <w:jc w:val="both"/>
        <w:rPr>
          <w:rFonts w:asciiTheme="minorHAnsi" w:hAnsiTheme="minorHAnsi" w:cstheme="minorHAnsi"/>
          <w:sz w:val="22"/>
          <w:szCs w:val="22"/>
        </w:rPr>
      </w:pPr>
    </w:p>
    <w:p w:rsidR="00D10A5F" w:rsidRPr="00BB4880" w:rsidRDefault="00D10A5F" w:rsidP="00D10A5F">
      <w:pPr>
        <w:pStyle w:val="Default"/>
        <w:spacing w:after="120"/>
        <w:contextualSpacing/>
        <w:jc w:val="both"/>
        <w:rPr>
          <w:rFonts w:asciiTheme="minorHAnsi" w:hAnsiTheme="minorHAnsi" w:cstheme="minorHAnsi"/>
          <w:sz w:val="22"/>
          <w:szCs w:val="22"/>
        </w:rPr>
      </w:pPr>
    </w:p>
    <w:p w:rsidR="00D10A5F" w:rsidRPr="00BB4880"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r w:rsidRPr="00BB4880">
        <w:rPr>
          <w:rFonts w:asciiTheme="minorHAnsi" w:eastAsia="Calibri" w:hAnsiTheme="minorHAnsi" w:cstheme="minorHAnsi"/>
          <w:b/>
          <w:sz w:val="22"/>
          <w:szCs w:val="22"/>
          <w:lang w:eastAsia="en-US"/>
        </w:rPr>
        <w:t xml:space="preserve">Ο  Αντιπρύτανης Οικονομικών, </w:t>
      </w:r>
    </w:p>
    <w:p w:rsidR="00D10A5F"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r w:rsidRPr="00BB4880">
        <w:rPr>
          <w:rFonts w:asciiTheme="minorHAnsi" w:eastAsia="Calibri" w:hAnsiTheme="minorHAnsi" w:cstheme="minorHAnsi"/>
          <w:b/>
          <w:sz w:val="22"/>
          <w:szCs w:val="22"/>
          <w:lang w:eastAsia="en-US"/>
        </w:rPr>
        <w:t>Προγραμματισμού και Ανάπτυξης</w:t>
      </w:r>
    </w:p>
    <w:p w:rsidR="00EE0C4D" w:rsidRPr="00BB4880" w:rsidRDefault="00EE0C4D"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10A5F" w:rsidRPr="00BB4880"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r w:rsidRPr="00BB4880">
        <w:rPr>
          <w:rFonts w:asciiTheme="minorHAnsi" w:eastAsia="Calibri" w:hAnsiTheme="minorHAnsi" w:cstheme="minorHAnsi"/>
          <w:b/>
          <w:sz w:val="22"/>
          <w:szCs w:val="22"/>
          <w:lang w:eastAsia="en-US"/>
        </w:rPr>
        <w:t xml:space="preserve">Καθηγητής Χαράλαμπος </w:t>
      </w:r>
      <w:proofErr w:type="spellStart"/>
      <w:r w:rsidRPr="00BB4880">
        <w:rPr>
          <w:rFonts w:asciiTheme="minorHAnsi" w:eastAsia="Calibri" w:hAnsiTheme="minorHAnsi" w:cstheme="minorHAnsi"/>
          <w:b/>
          <w:sz w:val="22"/>
          <w:szCs w:val="22"/>
          <w:lang w:eastAsia="en-US"/>
        </w:rPr>
        <w:t>Μπιλλίνης</w:t>
      </w:r>
      <w:proofErr w:type="spellEnd"/>
    </w:p>
    <w:p w:rsidR="002D07BC" w:rsidRPr="00BB4880" w:rsidRDefault="002D07BC"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2D07BC" w:rsidRDefault="002D07BC"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992929" w:rsidRDefault="00992929"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992929" w:rsidRDefault="00992929"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992929" w:rsidRDefault="00992929"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992929" w:rsidRDefault="00992929"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992929" w:rsidRDefault="00992929"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BE6197" w:rsidRDefault="00BE6197"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BE6197" w:rsidRDefault="00BE6197"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BE6197" w:rsidRDefault="00BE6197"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BE6197" w:rsidRDefault="00BE6197"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BE6197" w:rsidRDefault="00BE6197"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BE6197" w:rsidRDefault="00BE6197"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BE6197" w:rsidRDefault="00BE6197"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BE6197" w:rsidRDefault="00BE6197"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BE6197" w:rsidRDefault="00BE6197"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BE6197" w:rsidRDefault="00BE6197"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BE6197" w:rsidRDefault="00BE6197"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BE6197" w:rsidRDefault="00BE6197"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BE6197" w:rsidRDefault="00BE6197"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992929" w:rsidRDefault="00992929"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992929" w:rsidRDefault="00992929"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992929" w:rsidRPr="00BB4880" w:rsidRDefault="00992929"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2D07BC" w:rsidRPr="00BB4880" w:rsidRDefault="002D07BC"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10A5F" w:rsidRDefault="00D10A5F" w:rsidP="00D10A5F">
      <w:pPr>
        <w:suppressAutoHyphens w:val="0"/>
        <w:spacing w:line="360" w:lineRule="auto"/>
        <w:jc w:val="center"/>
        <w:rPr>
          <w:rFonts w:asciiTheme="minorHAnsi" w:hAnsiTheme="minorHAnsi" w:cs="Calibri"/>
          <w:b/>
          <w:sz w:val="22"/>
          <w:szCs w:val="22"/>
        </w:rPr>
      </w:pPr>
      <w:r w:rsidRPr="00BB4880">
        <w:rPr>
          <w:rFonts w:asciiTheme="minorHAnsi" w:hAnsiTheme="minorHAnsi" w:cs="Calibri"/>
          <w:b/>
          <w:sz w:val="22"/>
          <w:szCs w:val="22"/>
        </w:rPr>
        <w:t xml:space="preserve">αποτελεί αναπόσπαστο τμήμα της </w:t>
      </w:r>
      <w:proofErr w:type="spellStart"/>
      <w:r w:rsidRPr="00BB4880">
        <w:rPr>
          <w:rFonts w:asciiTheme="minorHAnsi" w:hAnsiTheme="minorHAnsi" w:cs="Calibri"/>
          <w:b/>
          <w:sz w:val="22"/>
          <w:szCs w:val="22"/>
        </w:rPr>
        <w:t>αριθμ</w:t>
      </w:r>
      <w:proofErr w:type="spellEnd"/>
      <w:r w:rsidRPr="00BB4880">
        <w:rPr>
          <w:rFonts w:asciiTheme="minorHAnsi" w:hAnsiTheme="minorHAnsi" w:cs="Calibri"/>
          <w:b/>
          <w:sz w:val="22"/>
          <w:szCs w:val="22"/>
        </w:rPr>
        <w:t xml:space="preserve">. </w:t>
      </w:r>
      <w:r w:rsidR="002D07BC" w:rsidRPr="00BB4880">
        <w:rPr>
          <w:rFonts w:asciiTheme="minorHAnsi" w:hAnsiTheme="minorHAnsi" w:cs="Calibri"/>
          <w:b/>
          <w:sz w:val="22"/>
          <w:szCs w:val="22"/>
        </w:rPr>
        <w:t>Π</w:t>
      </w:r>
      <w:r w:rsidRPr="00BB4880">
        <w:rPr>
          <w:rFonts w:asciiTheme="minorHAnsi" w:hAnsiTheme="minorHAnsi" w:cs="Calibri"/>
          <w:b/>
          <w:sz w:val="22"/>
          <w:szCs w:val="22"/>
        </w:rPr>
        <w:t>ρωτ.</w:t>
      </w:r>
      <w:r w:rsidR="00467F23" w:rsidRPr="00467F23">
        <w:rPr>
          <w:rFonts w:asciiTheme="minorHAnsi" w:hAnsiTheme="minorHAnsi" w:cs="Calibri"/>
          <w:b/>
          <w:sz w:val="22"/>
          <w:szCs w:val="22"/>
        </w:rPr>
        <w:t>14791</w:t>
      </w:r>
      <w:r w:rsidR="00231A1B" w:rsidRPr="00BB4880">
        <w:rPr>
          <w:rFonts w:asciiTheme="minorHAnsi" w:hAnsiTheme="minorHAnsi" w:cs="Calibri"/>
          <w:b/>
          <w:sz w:val="22"/>
          <w:szCs w:val="22"/>
        </w:rPr>
        <w:t>/</w:t>
      </w:r>
      <w:r w:rsidR="009B462C" w:rsidRPr="00BB4880">
        <w:rPr>
          <w:rFonts w:asciiTheme="minorHAnsi" w:hAnsiTheme="minorHAnsi" w:cs="Calibri"/>
          <w:b/>
          <w:sz w:val="22"/>
          <w:szCs w:val="22"/>
        </w:rPr>
        <w:t>20</w:t>
      </w:r>
      <w:r w:rsidR="00231A1B" w:rsidRPr="00BB4880">
        <w:rPr>
          <w:rFonts w:asciiTheme="minorHAnsi" w:hAnsiTheme="minorHAnsi" w:cs="Calibri"/>
          <w:b/>
          <w:sz w:val="22"/>
          <w:szCs w:val="22"/>
        </w:rPr>
        <w:t>/</w:t>
      </w:r>
      <w:r w:rsidR="009B462C" w:rsidRPr="00BB4880">
        <w:rPr>
          <w:rFonts w:asciiTheme="minorHAnsi" w:hAnsiTheme="minorHAnsi" w:cs="Calibri"/>
          <w:b/>
          <w:sz w:val="22"/>
          <w:szCs w:val="22"/>
        </w:rPr>
        <w:t xml:space="preserve">ΓΠ </w:t>
      </w:r>
      <w:r w:rsidR="003952C3" w:rsidRPr="003952C3">
        <w:rPr>
          <w:rFonts w:asciiTheme="minorHAnsi" w:hAnsiTheme="minorHAnsi" w:cs="Calibri"/>
          <w:b/>
          <w:sz w:val="22"/>
          <w:szCs w:val="22"/>
        </w:rPr>
        <w:t>2</w:t>
      </w:r>
      <w:r w:rsidR="00197DC3">
        <w:rPr>
          <w:rFonts w:asciiTheme="minorHAnsi" w:hAnsiTheme="minorHAnsi" w:cs="Calibri"/>
          <w:b/>
          <w:sz w:val="22"/>
          <w:szCs w:val="22"/>
        </w:rPr>
        <w:t>8</w:t>
      </w:r>
      <w:r w:rsidR="003952C3" w:rsidRPr="003952C3">
        <w:rPr>
          <w:rFonts w:asciiTheme="minorHAnsi" w:hAnsiTheme="minorHAnsi" w:cs="Calibri"/>
          <w:b/>
          <w:sz w:val="22"/>
          <w:szCs w:val="22"/>
        </w:rPr>
        <w:t>-7-2020</w:t>
      </w:r>
      <w:r w:rsidR="002D07BC" w:rsidRPr="00BB4880">
        <w:rPr>
          <w:rFonts w:asciiTheme="minorHAnsi" w:hAnsiTheme="minorHAnsi" w:cs="Calibri"/>
          <w:b/>
          <w:sz w:val="22"/>
          <w:szCs w:val="22"/>
        </w:rPr>
        <w:t xml:space="preserve"> </w:t>
      </w:r>
      <w:r w:rsidR="009B462C" w:rsidRPr="00BB4880">
        <w:rPr>
          <w:rFonts w:asciiTheme="minorHAnsi" w:hAnsiTheme="minorHAnsi" w:cs="Calibri"/>
          <w:b/>
          <w:sz w:val="22"/>
          <w:szCs w:val="22"/>
        </w:rPr>
        <w:t xml:space="preserve"> </w:t>
      </w:r>
      <w:r w:rsidR="00EF6330" w:rsidRPr="00BB4880">
        <w:rPr>
          <w:rFonts w:asciiTheme="minorHAnsi" w:hAnsiTheme="minorHAnsi" w:cs="Calibri"/>
          <w:b/>
          <w:sz w:val="22"/>
          <w:szCs w:val="22"/>
        </w:rPr>
        <w:t>Πρόσκλησης</w:t>
      </w:r>
      <w:r w:rsidRPr="00BB4880">
        <w:rPr>
          <w:rFonts w:asciiTheme="minorHAnsi" w:hAnsiTheme="minorHAnsi" w:cs="Calibri"/>
          <w:b/>
          <w:sz w:val="22"/>
          <w:szCs w:val="22"/>
        </w:rPr>
        <w:t xml:space="preserve"> ενδιαφέροντος του Πανεπιστημίου Θεσσαλίας) </w:t>
      </w: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416678" w:rsidRDefault="00416678"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560765" w:rsidRDefault="00560765"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560765" w:rsidRDefault="00560765"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tbl>
      <w:tblPr>
        <w:tblpPr w:leftFromText="180" w:rightFromText="180" w:vertAnchor="text" w:horzAnchor="margin" w:tblpXSpec="center" w:tblpY="321"/>
        <w:tblW w:w="10803" w:type="dxa"/>
        <w:tblLook w:val="04A0" w:firstRow="1" w:lastRow="0" w:firstColumn="1" w:lastColumn="0" w:noHBand="0" w:noVBand="1"/>
      </w:tblPr>
      <w:tblGrid>
        <w:gridCol w:w="1545"/>
        <w:gridCol w:w="1715"/>
        <w:gridCol w:w="1265"/>
        <w:gridCol w:w="1131"/>
        <w:gridCol w:w="1235"/>
        <w:gridCol w:w="2015"/>
        <w:gridCol w:w="1897"/>
      </w:tblGrid>
      <w:tr w:rsidR="00795A76" w:rsidRPr="00416678" w:rsidTr="00795A76">
        <w:trPr>
          <w:trHeight w:val="301"/>
        </w:trPr>
        <w:tc>
          <w:tcPr>
            <w:tcW w:w="1545" w:type="dxa"/>
            <w:tcBorders>
              <w:top w:val="single" w:sz="4" w:space="0" w:color="auto"/>
              <w:left w:val="nil"/>
              <w:bottom w:val="single" w:sz="4" w:space="0" w:color="auto"/>
              <w:right w:val="single" w:sz="4" w:space="0" w:color="auto"/>
            </w:tcBorders>
            <w:shd w:val="clear" w:color="000000" w:fill="DDD9C4"/>
            <w:noWrap/>
            <w:vAlign w:val="bottom"/>
            <w:hideMark/>
          </w:tcPr>
          <w:p w:rsidR="00795A76" w:rsidRPr="00416678" w:rsidRDefault="00795A76" w:rsidP="00555D33">
            <w:pPr>
              <w:suppressAutoHyphens w:val="0"/>
              <w:jc w:val="center"/>
              <w:rPr>
                <w:b/>
                <w:bCs/>
                <w:color w:val="000000"/>
                <w:sz w:val="12"/>
                <w:szCs w:val="12"/>
                <w:lang w:eastAsia="el-GR"/>
              </w:rPr>
            </w:pPr>
            <w:r w:rsidRPr="00416678">
              <w:rPr>
                <w:b/>
                <w:bCs/>
                <w:color w:val="000000"/>
                <w:sz w:val="12"/>
                <w:szCs w:val="12"/>
                <w:lang w:eastAsia="el-GR"/>
              </w:rPr>
              <w:t>ΠΕΡΙΓΡΑΦΗ</w:t>
            </w:r>
          </w:p>
        </w:tc>
        <w:tc>
          <w:tcPr>
            <w:tcW w:w="1715" w:type="dxa"/>
            <w:tcBorders>
              <w:top w:val="single" w:sz="4" w:space="0" w:color="auto"/>
              <w:left w:val="nil"/>
              <w:bottom w:val="single" w:sz="4" w:space="0" w:color="auto"/>
              <w:right w:val="single" w:sz="4" w:space="0" w:color="auto"/>
            </w:tcBorders>
            <w:shd w:val="clear" w:color="000000" w:fill="DDD9C4"/>
            <w:noWrap/>
            <w:vAlign w:val="bottom"/>
            <w:hideMark/>
          </w:tcPr>
          <w:p w:rsidR="00795A76" w:rsidRPr="00416678" w:rsidRDefault="00795A76" w:rsidP="00555D33">
            <w:pPr>
              <w:suppressAutoHyphens w:val="0"/>
              <w:jc w:val="center"/>
              <w:rPr>
                <w:b/>
                <w:bCs/>
                <w:color w:val="000000"/>
                <w:sz w:val="12"/>
                <w:szCs w:val="12"/>
                <w:lang w:eastAsia="el-GR"/>
              </w:rPr>
            </w:pPr>
            <w:r w:rsidRPr="00416678">
              <w:rPr>
                <w:b/>
                <w:bCs/>
                <w:color w:val="000000"/>
                <w:sz w:val="12"/>
                <w:szCs w:val="12"/>
                <w:lang w:eastAsia="el-GR"/>
              </w:rPr>
              <w:t>ΠΟΣΟΤΗΤΑ</w:t>
            </w:r>
          </w:p>
        </w:tc>
        <w:tc>
          <w:tcPr>
            <w:tcW w:w="1265" w:type="dxa"/>
            <w:tcBorders>
              <w:top w:val="single" w:sz="4" w:space="0" w:color="auto"/>
              <w:left w:val="nil"/>
              <w:bottom w:val="single" w:sz="4" w:space="0" w:color="auto"/>
              <w:right w:val="single" w:sz="4" w:space="0" w:color="auto"/>
            </w:tcBorders>
            <w:shd w:val="clear" w:color="000000" w:fill="DDD9C4"/>
            <w:noWrap/>
            <w:vAlign w:val="bottom"/>
            <w:hideMark/>
          </w:tcPr>
          <w:p w:rsidR="00795A76" w:rsidRPr="00416678" w:rsidRDefault="00795A76" w:rsidP="00555D33">
            <w:pPr>
              <w:suppressAutoHyphens w:val="0"/>
              <w:jc w:val="center"/>
              <w:rPr>
                <w:b/>
                <w:bCs/>
                <w:color w:val="000000"/>
                <w:sz w:val="12"/>
                <w:szCs w:val="12"/>
                <w:lang w:eastAsia="el-GR"/>
              </w:rPr>
            </w:pPr>
            <w:r w:rsidRPr="00416678">
              <w:rPr>
                <w:b/>
                <w:bCs/>
                <w:color w:val="000000"/>
                <w:sz w:val="12"/>
                <w:szCs w:val="12"/>
                <w:lang w:eastAsia="el-GR"/>
              </w:rPr>
              <w:t>ΤΥΠΟΣ (τεμάχιο, λίτρο, κιλό, υπηρεσία κ.λπ.)</w:t>
            </w:r>
          </w:p>
        </w:tc>
        <w:tc>
          <w:tcPr>
            <w:tcW w:w="1131" w:type="dxa"/>
            <w:tcBorders>
              <w:top w:val="single" w:sz="4" w:space="0" w:color="auto"/>
              <w:left w:val="nil"/>
              <w:bottom w:val="single" w:sz="4" w:space="0" w:color="auto"/>
              <w:right w:val="single" w:sz="4" w:space="0" w:color="auto"/>
            </w:tcBorders>
            <w:shd w:val="clear" w:color="000000" w:fill="DDD9C4"/>
            <w:noWrap/>
            <w:vAlign w:val="bottom"/>
            <w:hideMark/>
          </w:tcPr>
          <w:p w:rsidR="00795A76" w:rsidRPr="00416678" w:rsidRDefault="00795A76" w:rsidP="00555D33">
            <w:pPr>
              <w:suppressAutoHyphens w:val="0"/>
              <w:jc w:val="center"/>
              <w:rPr>
                <w:b/>
                <w:bCs/>
                <w:color w:val="000000"/>
                <w:sz w:val="12"/>
                <w:szCs w:val="12"/>
                <w:lang w:eastAsia="el-GR"/>
              </w:rPr>
            </w:pPr>
            <w:r w:rsidRPr="00416678">
              <w:rPr>
                <w:b/>
                <w:bCs/>
                <w:color w:val="000000"/>
                <w:sz w:val="12"/>
                <w:szCs w:val="12"/>
                <w:lang w:eastAsia="el-GR"/>
              </w:rPr>
              <w:t>CPV (*)</w:t>
            </w:r>
          </w:p>
        </w:tc>
        <w:tc>
          <w:tcPr>
            <w:tcW w:w="1235" w:type="dxa"/>
            <w:tcBorders>
              <w:top w:val="single" w:sz="4" w:space="0" w:color="auto"/>
              <w:left w:val="nil"/>
              <w:bottom w:val="single" w:sz="4" w:space="0" w:color="auto"/>
              <w:right w:val="single" w:sz="4" w:space="0" w:color="auto"/>
            </w:tcBorders>
            <w:shd w:val="clear" w:color="000000" w:fill="DDD9C4"/>
            <w:noWrap/>
            <w:vAlign w:val="bottom"/>
            <w:hideMark/>
          </w:tcPr>
          <w:p w:rsidR="00795A76" w:rsidRPr="00416678" w:rsidRDefault="00795A76" w:rsidP="00555D33">
            <w:pPr>
              <w:suppressAutoHyphens w:val="0"/>
              <w:jc w:val="center"/>
              <w:rPr>
                <w:b/>
                <w:bCs/>
                <w:color w:val="000000"/>
                <w:sz w:val="12"/>
                <w:szCs w:val="12"/>
                <w:lang w:eastAsia="el-GR"/>
              </w:rPr>
            </w:pPr>
            <w:r>
              <w:rPr>
                <w:b/>
                <w:bCs/>
                <w:color w:val="000000"/>
                <w:sz w:val="12"/>
                <w:szCs w:val="12"/>
                <w:lang w:val="en-US" w:eastAsia="el-GR"/>
              </w:rPr>
              <w:t>A</w:t>
            </w:r>
            <w:r>
              <w:rPr>
                <w:b/>
                <w:bCs/>
                <w:color w:val="000000"/>
                <w:sz w:val="12"/>
                <w:szCs w:val="12"/>
                <w:lang w:eastAsia="el-GR"/>
              </w:rPr>
              <w:t>ΞΙΑ</w:t>
            </w:r>
            <w:r w:rsidRPr="00416678">
              <w:rPr>
                <w:b/>
                <w:bCs/>
                <w:color w:val="000000"/>
                <w:sz w:val="12"/>
                <w:szCs w:val="12"/>
                <w:lang w:eastAsia="el-GR"/>
              </w:rPr>
              <w:t xml:space="preserve"> ΧΩΡΙΣ Φ.Π.Α.</w:t>
            </w:r>
          </w:p>
        </w:tc>
        <w:tc>
          <w:tcPr>
            <w:tcW w:w="2015" w:type="dxa"/>
            <w:tcBorders>
              <w:top w:val="single" w:sz="4" w:space="0" w:color="auto"/>
              <w:left w:val="nil"/>
              <w:bottom w:val="single" w:sz="4" w:space="0" w:color="auto"/>
              <w:right w:val="single" w:sz="4" w:space="0" w:color="auto"/>
            </w:tcBorders>
            <w:shd w:val="clear" w:color="000000" w:fill="DDD9C4"/>
            <w:noWrap/>
            <w:vAlign w:val="bottom"/>
            <w:hideMark/>
          </w:tcPr>
          <w:p w:rsidR="00795A76" w:rsidRPr="00416678" w:rsidRDefault="00795A76" w:rsidP="00555D33">
            <w:pPr>
              <w:suppressAutoHyphens w:val="0"/>
              <w:jc w:val="center"/>
              <w:rPr>
                <w:b/>
                <w:bCs/>
                <w:color w:val="000000"/>
                <w:sz w:val="12"/>
                <w:szCs w:val="12"/>
                <w:lang w:eastAsia="el-GR"/>
              </w:rPr>
            </w:pPr>
            <w:r w:rsidRPr="00416678">
              <w:rPr>
                <w:b/>
                <w:bCs/>
                <w:color w:val="000000"/>
                <w:sz w:val="12"/>
                <w:szCs w:val="12"/>
                <w:lang w:eastAsia="el-GR"/>
              </w:rPr>
              <w:t>Φ.Π.Α.</w:t>
            </w:r>
          </w:p>
        </w:tc>
        <w:tc>
          <w:tcPr>
            <w:tcW w:w="1897" w:type="dxa"/>
            <w:tcBorders>
              <w:top w:val="single" w:sz="4" w:space="0" w:color="auto"/>
              <w:left w:val="nil"/>
              <w:bottom w:val="single" w:sz="4" w:space="0" w:color="auto"/>
              <w:right w:val="single" w:sz="4" w:space="0" w:color="auto"/>
            </w:tcBorders>
            <w:shd w:val="clear" w:color="000000" w:fill="DDD9C4"/>
            <w:noWrap/>
            <w:vAlign w:val="bottom"/>
            <w:hideMark/>
          </w:tcPr>
          <w:p w:rsidR="00795A76" w:rsidRPr="00416678" w:rsidRDefault="00795A76" w:rsidP="00555D33">
            <w:pPr>
              <w:suppressAutoHyphens w:val="0"/>
              <w:jc w:val="center"/>
              <w:rPr>
                <w:b/>
                <w:bCs/>
                <w:color w:val="000000"/>
                <w:sz w:val="12"/>
                <w:szCs w:val="12"/>
                <w:lang w:eastAsia="el-GR"/>
              </w:rPr>
            </w:pPr>
            <w:r w:rsidRPr="00416678">
              <w:rPr>
                <w:b/>
                <w:bCs/>
                <w:color w:val="000000"/>
                <w:sz w:val="12"/>
                <w:szCs w:val="12"/>
                <w:lang w:eastAsia="el-GR"/>
              </w:rPr>
              <w:t>ΣΥΝΟΛΙ</w:t>
            </w:r>
            <w:r>
              <w:rPr>
                <w:b/>
                <w:bCs/>
                <w:color w:val="000000"/>
                <w:sz w:val="12"/>
                <w:szCs w:val="12"/>
                <w:lang w:eastAsia="el-GR"/>
              </w:rPr>
              <w:t>ΚΗ ΑΞΙΑ</w:t>
            </w:r>
            <w:r w:rsidRPr="00416678">
              <w:rPr>
                <w:b/>
                <w:bCs/>
                <w:color w:val="000000"/>
                <w:sz w:val="12"/>
                <w:szCs w:val="12"/>
                <w:lang w:eastAsia="el-GR"/>
              </w:rPr>
              <w:t xml:space="preserve"> </w:t>
            </w:r>
          </w:p>
        </w:tc>
      </w:tr>
      <w:tr w:rsidR="00795A76" w:rsidRPr="006B5721" w:rsidTr="00795A76">
        <w:trPr>
          <w:trHeight w:val="213"/>
        </w:trPr>
        <w:tc>
          <w:tcPr>
            <w:tcW w:w="1545" w:type="dxa"/>
            <w:tcBorders>
              <w:top w:val="single" w:sz="4" w:space="0" w:color="auto"/>
              <w:left w:val="single" w:sz="4" w:space="0" w:color="auto"/>
              <w:bottom w:val="single" w:sz="4" w:space="0" w:color="auto"/>
              <w:right w:val="single" w:sz="4" w:space="0" w:color="auto"/>
            </w:tcBorders>
            <w:shd w:val="clear" w:color="000000" w:fill="DDD9C4"/>
            <w:noWrap/>
            <w:vAlign w:val="bottom"/>
          </w:tcPr>
          <w:p w:rsidR="00795A76" w:rsidRPr="00795A76" w:rsidRDefault="00795A76" w:rsidP="00795A76">
            <w:pPr>
              <w:jc w:val="center"/>
              <w:rPr>
                <w:rFonts w:asciiTheme="minorHAnsi" w:hAnsiTheme="minorHAnsi"/>
                <w:b/>
                <w:bCs/>
                <w:color w:val="000000"/>
                <w:sz w:val="18"/>
                <w:szCs w:val="18"/>
                <w:lang w:eastAsia="el-GR"/>
              </w:rPr>
            </w:pPr>
          </w:p>
        </w:tc>
        <w:tc>
          <w:tcPr>
            <w:tcW w:w="1715" w:type="dxa"/>
            <w:tcBorders>
              <w:top w:val="single" w:sz="4" w:space="0" w:color="auto"/>
              <w:left w:val="nil"/>
              <w:bottom w:val="single" w:sz="4" w:space="0" w:color="auto"/>
              <w:right w:val="single" w:sz="4" w:space="0" w:color="auto"/>
            </w:tcBorders>
            <w:shd w:val="clear" w:color="000000" w:fill="DDD9C4"/>
            <w:noWrap/>
            <w:vAlign w:val="bottom"/>
          </w:tcPr>
          <w:p w:rsidR="00795A76" w:rsidRPr="00795A76" w:rsidRDefault="00795A76" w:rsidP="00795A76">
            <w:pPr>
              <w:jc w:val="center"/>
              <w:rPr>
                <w:rFonts w:asciiTheme="minorHAnsi" w:hAnsiTheme="minorHAnsi"/>
                <w:b/>
                <w:bCs/>
                <w:color w:val="000000"/>
                <w:sz w:val="18"/>
                <w:szCs w:val="18"/>
                <w:lang w:eastAsia="el-GR"/>
              </w:rPr>
            </w:pPr>
            <w:r w:rsidRPr="00795A76">
              <w:rPr>
                <w:rFonts w:asciiTheme="minorHAnsi" w:hAnsiTheme="minorHAnsi"/>
                <w:b/>
                <w:bCs/>
                <w:color w:val="000000"/>
                <w:sz w:val="18"/>
                <w:szCs w:val="18"/>
                <w:lang w:eastAsia="el-GR"/>
              </w:rPr>
              <w:t>ΠΕΡΙΓΡΑΦΗ</w:t>
            </w:r>
          </w:p>
        </w:tc>
        <w:tc>
          <w:tcPr>
            <w:tcW w:w="1265" w:type="dxa"/>
            <w:tcBorders>
              <w:top w:val="single" w:sz="4" w:space="0" w:color="auto"/>
              <w:left w:val="nil"/>
              <w:bottom w:val="single" w:sz="4" w:space="0" w:color="auto"/>
              <w:right w:val="single" w:sz="4" w:space="0" w:color="auto"/>
            </w:tcBorders>
            <w:shd w:val="clear" w:color="000000" w:fill="DDD9C4"/>
            <w:noWrap/>
            <w:vAlign w:val="bottom"/>
          </w:tcPr>
          <w:p w:rsidR="00795A76" w:rsidRPr="00795A76" w:rsidRDefault="00795A76" w:rsidP="00795A76">
            <w:pPr>
              <w:jc w:val="center"/>
              <w:rPr>
                <w:rFonts w:asciiTheme="minorHAnsi" w:hAnsiTheme="minorHAnsi"/>
                <w:b/>
                <w:bCs/>
                <w:color w:val="000000"/>
                <w:sz w:val="18"/>
                <w:szCs w:val="18"/>
                <w:lang w:eastAsia="el-GR"/>
              </w:rPr>
            </w:pPr>
            <w:r w:rsidRPr="00795A76">
              <w:rPr>
                <w:rFonts w:asciiTheme="minorHAnsi" w:hAnsiTheme="minorHAnsi"/>
                <w:b/>
                <w:bCs/>
                <w:color w:val="000000"/>
                <w:sz w:val="18"/>
                <w:szCs w:val="18"/>
                <w:lang w:eastAsia="el-GR"/>
              </w:rPr>
              <w:t>ΠΟΣΟΤΗΤΑ</w:t>
            </w:r>
          </w:p>
        </w:tc>
        <w:tc>
          <w:tcPr>
            <w:tcW w:w="1131" w:type="dxa"/>
            <w:tcBorders>
              <w:top w:val="single" w:sz="4" w:space="0" w:color="auto"/>
              <w:left w:val="nil"/>
              <w:bottom w:val="single" w:sz="4" w:space="0" w:color="auto"/>
              <w:right w:val="single" w:sz="4" w:space="0" w:color="auto"/>
            </w:tcBorders>
            <w:shd w:val="clear" w:color="000000" w:fill="DDD9C4"/>
            <w:noWrap/>
            <w:vAlign w:val="bottom"/>
          </w:tcPr>
          <w:p w:rsidR="00795A76" w:rsidRPr="00795A76" w:rsidRDefault="00795A76" w:rsidP="00795A76">
            <w:pPr>
              <w:jc w:val="center"/>
              <w:rPr>
                <w:rFonts w:asciiTheme="minorHAnsi" w:hAnsiTheme="minorHAnsi"/>
                <w:b/>
                <w:bCs/>
                <w:color w:val="000000"/>
                <w:sz w:val="18"/>
                <w:szCs w:val="18"/>
                <w:lang w:eastAsia="el-GR"/>
              </w:rPr>
            </w:pPr>
            <w:r w:rsidRPr="00795A76">
              <w:rPr>
                <w:rFonts w:asciiTheme="minorHAnsi" w:hAnsiTheme="minorHAnsi"/>
                <w:b/>
                <w:bCs/>
                <w:color w:val="000000"/>
                <w:sz w:val="18"/>
                <w:szCs w:val="18"/>
                <w:lang w:eastAsia="el-GR"/>
              </w:rPr>
              <w:t>ΤΥΠΟΣ (τεμάχιο, λίτρο, κιλό, υπηρεσία κ.λπ.)</w:t>
            </w:r>
          </w:p>
        </w:tc>
        <w:tc>
          <w:tcPr>
            <w:tcW w:w="1235" w:type="dxa"/>
            <w:tcBorders>
              <w:top w:val="single" w:sz="4" w:space="0" w:color="auto"/>
              <w:left w:val="nil"/>
              <w:bottom w:val="single" w:sz="4" w:space="0" w:color="auto"/>
              <w:right w:val="single" w:sz="4" w:space="0" w:color="auto"/>
            </w:tcBorders>
            <w:shd w:val="clear" w:color="000000" w:fill="DDD9C4"/>
            <w:noWrap/>
            <w:vAlign w:val="bottom"/>
          </w:tcPr>
          <w:p w:rsidR="00795A76" w:rsidRPr="00795A76" w:rsidRDefault="00795A76" w:rsidP="00795A76">
            <w:pPr>
              <w:jc w:val="center"/>
              <w:rPr>
                <w:rFonts w:asciiTheme="minorHAnsi" w:hAnsiTheme="minorHAnsi"/>
                <w:b/>
                <w:bCs/>
                <w:color w:val="000000"/>
                <w:sz w:val="18"/>
                <w:szCs w:val="18"/>
                <w:lang w:eastAsia="el-GR"/>
              </w:rPr>
            </w:pPr>
          </w:p>
        </w:tc>
        <w:tc>
          <w:tcPr>
            <w:tcW w:w="2015" w:type="dxa"/>
            <w:tcBorders>
              <w:top w:val="single" w:sz="4" w:space="0" w:color="auto"/>
              <w:left w:val="nil"/>
              <w:bottom w:val="single" w:sz="4" w:space="0" w:color="auto"/>
              <w:right w:val="single" w:sz="4" w:space="0" w:color="auto"/>
            </w:tcBorders>
            <w:shd w:val="clear" w:color="000000" w:fill="DDD9C4"/>
            <w:noWrap/>
            <w:vAlign w:val="bottom"/>
          </w:tcPr>
          <w:p w:rsidR="00795A76" w:rsidRPr="00795A76" w:rsidRDefault="00795A76" w:rsidP="00795A76">
            <w:pPr>
              <w:jc w:val="center"/>
              <w:rPr>
                <w:rFonts w:asciiTheme="minorHAnsi" w:hAnsiTheme="minorHAnsi"/>
                <w:b/>
                <w:bCs/>
                <w:color w:val="000000"/>
                <w:sz w:val="18"/>
                <w:szCs w:val="18"/>
                <w:lang w:eastAsia="el-GR"/>
              </w:rPr>
            </w:pPr>
            <w:r>
              <w:rPr>
                <w:rFonts w:asciiTheme="minorHAnsi" w:hAnsiTheme="minorHAnsi"/>
                <w:b/>
                <w:bCs/>
                <w:color w:val="000000"/>
                <w:sz w:val="18"/>
                <w:szCs w:val="18"/>
                <w:lang w:eastAsia="el-GR"/>
              </w:rPr>
              <w:t xml:space="preserve"> </w:t>
            </w:r>
          </w:p>
        </w:tc>
        <w:tc>
          <w:tcPr>
            <w:tcW w:w="1897" w:type="dxa"/>
            <w:tcBorders>
              <w:top w:val="single" w:sz="4" w:space="0" w:color="auto"/>
              <w:left w:val="nil"/>
              <w:bottom w:val="single" w:sz="4" w:space="0" w:color="auto"/>
              <w:right w:val="single" w:sz="4" w:space="0" w:color="auto"/>
            </w:tcBorders>
            <w:shd w:val="clear" w:color="000000" w:fill="DDD9C4"/>
            <w:noWrap/>
            <w:vAlign w:val="bottom"/>
          </w:tcPr>
          <w:p w:rsidR="00795A76" w:rsidRPr="00795A76" w:rsidRDefault="00795A76" w:rsidP="00795A76">
            <w:pPr>
              <w:jc w:val="center"/>
              <w:rPr>
                <w:rFonts w:asciiTheme="minorHAnsi" w:hAnsiTheme="minorHAnsi"/>
                <w:b/>
                <w:bCs/>
                <w:color w:val="000000"/>
                <w:sz w:val="18"/>
                <w:szCs w:val="18"/>
                <w:lang w:eastAsia="el-GR"/>
              </w:rPr>
            </w:pPr>
            <w:r>
              <w:rPr>
                <w:rFonts w:asciiTheme="minorHAnsi" w:hAnsiTheme="minorHAnsi"/>
                <w:b/>
                <w:bCs/>
                <w:color w:val="000000"/>
                <w:sz w:val="18"/>
                <w:szCs w:val="18"/>
                <w:lang w:eastAsia="el-GR"/>
              </w:rPr>
              <w:t xml:space="preserve"> </w:t>
            </w:r>
          </w:p>
        </w:tc>
      </w:tr>
      <w:tr w:rsidR="00795A76" w:rsidRPr="00416678" w:rsidTr="00795A76">
        <w:trPr>
          <w:trHeight w:val="233"/>
        </w:trPr>
        <w:tc>
          <w:tcPr>
            <w:tcW w:w="1545" w:type="dxa"/>
            <w:tcBorders>
              <w:top w:val="nil"/>
              <w:left w:val="single" w:sz="4" w:space="0" w:color="auto"/>
              <w:bottom w:val="single" w:sz="4" w:space="0" w:color="auto"/>
              <w:right w:val="single" w:sz="4" w:space="0" w:color="auto"/>
            </w:tcBorders>
            <w:shd w:val="clear" w:color="auto" w:fill="auto"/>
            <w:noWrap/>
            <w:vAlign w:val="bottom"/>
          </w:tcPr>
          <w:p w:rsidR="00795A76" w:rsidRPr="00795A76" w:rsidRDefault="00795A76" w:rsidP="00795A76">
            <w:pPr>
              <w:jc w:val="center"/>
              <w:rPr>
                <w:rFonts w:asciiTheme="minorHAnsi" w:hAnsiTheme="minorHAnsi"/>
                <w:b/>
                <w:bCs/>
                <w:color w:val="000000"/>
                <w:sz w:val="18"/>
                <w:szCs w:val="18"/>
                <w:lang w:eastAsia="el-GR"/>
              </w:rPr>
            </w:pPr>
            <w:r w:rsidRPr="00795A76">
              <w:rPr>
                <w:rFonts w:asciiTheme="minorHAnsi" w:hAnsiTheme="minorHAnsi"/>
                <w:b/>
                <w:bCs/>
                <w:color w:val="000000"/>
                <w:sz w:val="18"/>
                <w:szCs w:val="18"/>
                <w:lang w:eastAsia="el-GR"/>
              </w:rPr>
              <w:t>1</w:t>
            </w:r>
          </w:p>
        </w:tc>
        <w:tc>
          <w:tcPr>
            <w:tcW w:w="1715" w:type="dxa"/>
            <w:tcBorders>
              <w:top w:val="nil"/>
              <w:left w:val="nil"/>
              <w:bottom w:val="single" w:sz="4" w:space="0" w:color="auto"/>
              <w:right w:val="single" w:sz="4" w:space="0" w:color="auto"/>
            </w:tcBorders>
            <w:shd w:val="clear" w:color="auto" w:fill="auto"/>
            <w:noWrap/>
            <w:vAlign w:val="bottom"/>
          </w:tcPr>
          <w:p w:rsidR="00795A76" w:rsidRPr="00795A76" w:rsidRDefault="00795A76" w:rsidP="00795A76">
            <w:pPr>
              <w:rPr>
                <w:rFonts w:asciiTheme="minorHAnsi" w:hAnsiTheme="minorHAnsi"/>
                <w:color w:val="000000"/>
                <w:sz w:val="18"/>
                <w:szCs w:val="18"/>
                <w:lang w:eastAsia="el-GR"/>
              </w:rPr>
            </w:pPr>
            <w:r w:rsidRPr="00795A76">
              <w:rPr>
                <w:rFonts w:asciiTheme="minorHAnsi" w:hAnsiTheme="minorHAnsi"/>
                <w:color w:val="000000"/>
                <w:sz w:val="18"/>
                <w:szCs w:val="18"/>
                <w:lang w:eastAsia="el-GR"/>
              </w:rPr>
              <w:t>ΚΑΜΕΡΑ ΤΗΛΕΔΙΑΣΚΕΨΗΣ Η/Υ</w:t>
            </w:r>
          </w:p>
        </w:tc>
        <w:tc>
          <w:tcPr>
            <w:tcW w:w="1265" w:type="dxa"/>
            <w:tcBorders>
              <w:top w:val="nil"/>
              <w:left w:val="nil"/>
              <w:bottom w:val="single" w:sz="4" w:space="0" w:color="auto"/>
              <w:right w:val="single" w:sz="4" w:space="0" w:color="auto"/>
            </w:tcBorders>
            <w:shd w:val="clear" w:color="auto" w:fill="auto"/>
            <w:noWrap/>
            <w:vAlign w:val="bottom"/>
            <w:hideMark/>
          </w:tcPr>
          <w:p w:rsidR="00795A76" w:rsidRPr="00795A76" w:rsidRDefault="00795A76" w:rsidP="00795A76">
            <w:pPr>
              <w:jc w:val="center"/>
              <w:rPr>
                <w:rFonts w:asciiTheme="minorHAnsi" w:hAnsiTheme="minorHAnsi"/>
                <w:color w:val="000000"/>
                <w:sz w:val="18"/>
                <w:szCs w:val="18"/>
                <w:lang w:eastAsia="el-GR"/>
              </w:rPr>
            </w:pPr>
            <w:r w:rsidRPr="00795A76">
              <w:rPr>
                <w:rFonts w:asciiTheme="minorHAnsi" w:hAnsiTheme="minorHAnsi"/>
                <w:color w:val="000000"/>
                <w:sz w:val="18"/>
                <w:szCs w:val="18"/>
                <w:lang w:eastAsia="el-GR"/>
              </w:rPr>
              <w:t>2</w:t>
            </w:r>
          </w:p>
        </w:tc>
        <w:tc>
          <w:tcPr>
            <w:tcW w:w="1131" w:type="dxa"/>
            <w:tcBorders>
              <w:top w:val="nil"/>
              <w:left w:val="nil"/>
              <w:bottom w:val="single" w:sz="4" w:space="0" w:color="auto"/>
              <w:right w:val="single" w:sz="4" w:space="0" w:color="auto"/>
            </w:tcBorders>
            <w:shd w:val="clear" w:color="auto" w:fill="auto"/>
            <w:noWrap/>
            <w:vAlign w:val="bottom"/>
            <w:hideMark/>
          </w:tcPr>
          <w:p w:rsidR="00795A76" w:rsidRPr="00795A76" w:rsidRDefault="00795A76" w:rsidP="00795A76">
            <w:pPr>
              <w:rPr>
                <w:rFonts w:asciiTheme="minorHAnsi" w:hAnsiTheme="minorHAnsi"/>
                <w:color w:val="000000"/>
                <w:sz w:val="18"/>
                <w:szCs w:val="18"/>
                <w:lang w:eastAsia="el-GR"/>
              </w:rPr>
            </w:pPr>
            <w:r w:rsidRPr="00795A76">
              <w:rPr>
                <w:rFonts w:asciiTheme="minorHAnsi" w:hAnsiTheme="minorHAnsi"/>
                <w:color w:val="000000"/>
                <w:sz w:val="18"/>
                <w:szCs w:val="18"/>
                <w:lang w:eastAsia="el-GR"/>
              </w:rPr>
              <w:t>ΤΕΜΑΧΙΟ</w:t>
            </w:r>
          </w:p>
        </w:tc>
        <w:tc>
          <w:tcPr>
            <w:tcW w:w="1235" w:type="dxa"/>
            <w:tcBorders>
              <w:top w:val="nil"/>
              <w:left w:val="nil"/>
              <w:bottom w:val="single" w:sz="4" w:space="0" w:color="auto"/>
              <w:right w:val="single" w:sz="4" w:space="0" w:color="auto"/>
            </w:tcBorders>
            <w:shd w:val="clear" w:color="auto" w:fill="auto"/>
            <w:noWrap/>
            <w:vAlign w:val="center"/>
          </w:tcPr>
          <w:p w:rsidR="00795A76" w:rsidRPr="00795A76" w:rsidRDefault="00795A76" w:rsidP="00795A76">
            <w:pPr>
              <w:rPr>
                <w:rFonts w:asciiTheme="minorHAnsi" w:hAnsiTheme="minorHAnsi"/>
                <w:color w:val="000000"/>
                <w:sz w:val="18"/>
                <w:szCs w:val="18"/>
                <w:lang w:eastAsia="el-GR"/>
              </w:rPr>
            </w:pPr>
          </w:p>
        </w:tc>
        <w:tc>
          <w:tcPr>
            <w:tcW w:w="2015" w:type="dxa"/>
            <w:tcBorders>
              <w:top w:val="nil"/>
              <w:left w:val="nil"/>
              <w:bottom w:val="single" w:sz="4" w:space="0" w:color="auto"/>
              <w:right w:val="single" w:sz="4" w:space="0" w:color="auto"/>
            </w:tcBorders>
            <w:shd w:val="clear" w:color="auto" w:fill="auto"/>
            <w:noWrap/>
            <w:vAlign w:val="bottom"/>
          </w:tcPr>
          <w:p w:rsidR="00795A76" w:rsidRPr="00795A76" w:rsidRDefault="00795A76" w:rsidP="00795A76">
            <w:pPr>
              <w:jc w:val="center"/>
              <w:rPr>
                <w:rFonts w:asciiTheme="minorHAnsi" w:hAnsiTheme="minorHAnsi"/>
                <w:color w:val="000000"/>
                <w:sz w:val="18"/>
                <w:szCs w:val="18"/>
                <w:lang w:eastAsia="el-GR"/>
              </w:rPr>
            </w:pPr>
          </w:p>
        </w:tc>
        <w:tc>
          <w:tcPr>
            <w:tcW w:w="1897" w:type="dxa"/>
            <w:tcBorders>
              <w:top w:val="nil"/>
              <w:left w:val="nil"/>
              <w:bottom w:val="single" w:sz="4" w:space="0" w:color="auto"/>
              <w:right w:val="single" w:sz="4" w:space="0" w:color="auto"/>
            </w:tcBorders>
            <w:shd w:val="clear" w:color="auto" w:fill="auto"/>
            <w:noWrap/>
            <w:vAlign w:val="bottom"/>
            <w:hideMark/>
          </w:tcPr>
          <w:p w:rsidR="00795A76" w:rsidRPr="00795A76" w:rsidRDefault="00795A76" w:rsidP="00795A76">
            <w:pPr>
              <w:jc w:val="center"/>
              <w:rPr>
                <w:rFonts w:asciiTheme="minorHAnsi" w:hAnsiTheme="minorHAnsi"/>
                <w:color w:val="000000"/>
                <w:sz w:val="18"/>
                <w:szCs w:val="18"/>
                <w:lang w:eastAsia="el-GR"/>
              </w:rPr>
            </w:pPr>
            <w:r>
              <w:rPr>
                <w:rFonts w:asciiTheme="minorHAnsi" w:hAnsiTheme="minorHAnsi"/>
                <w:color w:val="000000"/>
                <w:sz w:val="18"/>
                <w:szCs w:val="18"/>
                <w:lang w:eastAsia="el-GR"/>
              </w:rPr>
              <w:t xml:space="preserve"> </w:t>
            </w:r>
          </w:p>
        </w:tc>
      </w:tr>
      <w:tr w:rsidR="00795A76" w:rsidRPr="00416678" w:rsidTr="00795A76">
        <w:trPr>
          <w:trHeight w:val="233"/>
        </w:trPr>
        <w:tc>
          <w:tcPr>
            <w:tcW w:w="1545" w:type="dxa"/>
            <w:tcBorders>
              <w:top w:val="nil"/>
              <w:left w:val="single" w:sz="4" w:space="0" w:color="auto"/>
              <w:bottom w:val="single" w:sz="4" w:space="0" w:color="auto"/>
              <w:right w:val="single" w:sz="4" w:space="0" w:color="auto"/>
            </w:tcBorders>
            <w:shd w:val="clear" w:color="auto" w:fill="auto"/>
            <w:noWrap/>
            <w:vAlign w:val="bottom"/>
          </w:tcPr>
          <w:p w:rsidR="00795A76" w:rsidRPr="00795A76" w:rsidRDefault="00795A76" w:rsidP="00795A76">
            <w:pPr>
              <w:jc w:val="center"/>
              <w:rPr>
                <w:rFonts w:asciiTheme="minorHAnsi" w:hAnsiTheme="minorHAnsi"/>
                <w:b/>
                <w:bCs/>
                <w:color w:val="000000"/>
                <w:sz w:val="18"/>
                <w:szCs w:val="18"/>
                <w:lang w:eastAsia="el-GR"/>
              </w:rPr>
            </w:pPr>
            <w:r w:rsidRPr="00795A76">
              <w:rPr>
                <w:rFonts w:asciiTheme="minorHAnsi" w:hAnsiTheme="minorHAnsi"/>
                <w:b/>
                <w:bCs/>
                <w:color w:val="000000"/>
                <w:sz w:val="18"/>
                <w:szCs w:val="18"/>
                <w:lang w:eastAsia="el-GR"/>
              </w:rPr>
              <w:t>2</w:t>
            </w:r>
          </w:p>
        </w:tc>
        <w:tc>
          <w:tcPr>
            <w:tcW w:w="1715" w:type="dxa"/>
            <w:tcBorders>
              <w:top w:val="nil"/>
              <w:left w:val="nil"/>
              <w:bottom w:val="single" w:sz="4" w:space="0" w:color="auto"/>
              <w:right w:val="single" w:sz="4" w:space="0" w:color="auto"/>
            </w:tcBorders>
            <w:shd w:val="clear" w:color="auto" w:fill="auto"/>
            <w:noWrap/>
            <w:vAlign w:val="bottom"/>
          </w:tcPr>
          <w:p w:rsidR="00795A76" w:rsidRPr="00795A76" w:rsidRDefault="00795A76" w:rsidP="00795A76">
            <w:pPr>
              <w:rPr>
                <w:rFonts w:asciiTheme="minorHAnsi" w:hAnsiTheme="minorHAnsi"/>
                <w:color w:val="000000"/>
                <w:sz w:val="18"/>
                <w:szCs w:val="18"/>
                <w:lang w:eastAsia="el-GR"/>
              </w:rPr>
            </w:pPr>
            <w:r w:rsidRPr="00795A76">
              <w:rPr>
                <w:rFonts w:asciiTheme="minorHAnsi" w:hAnsiTheme="minorHAnsi"/>
                <w:color w:val="000000"/>
                <w:sz w:val="18"/>
                <w:szCs w:val="18"/>
                <w:lang w:eastAsia="el-GR"/>
              </w:rPr>
              <w:t>ΑΚΟΥΣΤΙΚΑ/</w:t>
            </w:r>
          </w:p>
          <w:p w:rsidR="00795A76" w:rsidRPr="00795A76" w:rsidRDefault="00795A76" w:rsidP="00795A76">
            <w:pPr>
              <w:rPr>
                <w:rFonts w:asciiTheme="minorHAnsi" w:hAnsiTheme="minorHAnsi"/>
                <w:color w:val="000000"/>
                <w:sz w:val="18"/>
                <w:szCs w:val="18"/>
                <w:lang w:eastAsia="el-GR"/>
              </w:rPr>
            </w:pPr>
            <w:r w:rsidRPr="00795A76">
              <w:rPr>
                <w:rFonts w:asciiTheme="minorHAnsi" w:hAnsiTheme="minorHAnsi"/>
                <w:color w:val="000000"/>
                <w:sz w:val="18"/>
                <w:szCs w:val="18"/>
                <w:lang w:eastAsia="el-GR"/>
              </w:rPr>
              <w:t>ΜΙΚΡΟΦΩΝΟ</w:t>
            </w:r>
          </w:p>
          <w:p w:rsidR="00795A76" w:rsidRPr="00795A76" w:rsidRDefault="00795A76" w:rsidP="00795A76">
            <w:pPr>
              <w:rPr>
                <w:rFonts w:asciiTheme="minorHAnsi" w:hAnsiTheme="minorHAnsi"/>
                <w:color w:val="000000"/>
                <w:sz w:val="18"/>
                <w:szCs w:val="18"/>
                <w:lang w:eastAsia="el-GR"/>
              </w:rPr>
            </w:pPr>
            <w:r w:rsidRPr="00795A76">
              <w:rPr>
                <w:rFonts w:asciiTheme="minorHAnsi" w:hAnsiTheme="minorHAnsi"/>
                <w:color w:val="000000"/>
                <w:sz w:val="18"/>
                <w:szCs w:val="18"/>
                <w:lang w:eastAsia="el-GR"/>
              </w:rPr>
              <w:t>ΚΕΦΑΛΗΣ  Η/Υ</w:t>
            </w:r>
          </w:p>
        </w:tc>
        <w:tc>
          <w:tcPr>
            <w:tcW w:w="1265" w:type="dxa"/>
            <w:tcBorders>
              <w:top w:val="nil"/>
              <w:left w:val="nil"/>
              <w:bottom w:val="single" w:sz="4" w:space="0" w:color="auto"/>
              <w:right w:val="single" w:sz="4" w:space="0" w:color="auto"/>
            </w:tcBorders>
            <w:shd w:val="clear" w:color="auto" w:fill="auto"/>
            <w:noWrap/>
            <w:vAlign w:val="bottom"/>
          </w:tcPr>
          <w:p w:rsidR="00795A76" w:rsidRPr="00795A76" w:rsidRDefault="00795A76" w:rsidP="00795A76">
            <w:pPr>
              <w:jc w:val="center"/>
              <w:rPr>
                <w:rFonts w:asciiTheme="minorHAnsi" w:hAnsiTheme="minorHAnsi"/>
                <w:color w:val="000000"/>
                <w:sz w:val="18"/>
                <w:szCs w:val="18"/>
                <w:lang w:eastAsia="el-GR"/>
              </w:rPr>
            </w:pPr>
            <w:r w:rsidRPr="00795A76">
              <w:rPr>
                <w:rFonts w:asciiTheme="minorHAnsi" w:hAnsiTheme="minorHAnsi"/>
                <w:color w:val="000000"/>
                <w:sz w:val="18"/>
                <w:szCs w:val="18"/>
                <w:lang w:eastAsia="el-GR"/>
              </w:rPr>
              <w:t>2</w:t>
            </w:r>
          </w:p>
        </w:tc>
        <w:tc>
          <w:tcPr>
            <w:tcW w:w="1131" w:type="dxa"/>
            <w:tcBorders>
              <w:top w:val="nil"/>
              <w:left w:val="nil"/>
              <w:bottom w:val="single" w:sz="4" w:space="0" w:color="auto"/>
              <w:right w:val="single" w:sz="4" w:space="0" w:color="auto"/>
            </w:tcBorders>
            <w:shd w:val="clear" w:color="auto" w:fill="auto"/>
            <w:noWrap/>
            <w:vAlign w:val="bottom"/>
          </w:tcPr>
          <w:p w:rsidR="00795A76" w:rsidRPr="00795A76" w:rsidRDefault="00795A76" w:rsidP="00795A76">
            <w:pPr>
              <w:rPr>
                <w:rFonts w:asciiTheme="minorHAnsi" w:hAnsiTheme="minorHAnsi"/>
                <w:color w:val="000000"/>
                <w:sz w:val="18"/>
                <w:szCs w:val="18"/>
                <w:lang w:eastAsia="el-GR"/>
              </w:rPr>
            </w:pPr>
            <w:r w:rsidRPr="00795A76">
              <w:rPr>
                <w:rFonts w:asciiTheme="minorHAnsi" w:hAnsiTheme="minorHAnsi"/>
                <w:color w:val="000000"/>
                <w:sz w:val="18"/>
                <w:szCs w:val="18"/>
                <w:lang w:eastAsia="el-GR"/>
              </w:rPr>
              <w:t>ΤΕΜΑΧΙΟ</w:t>
            </w:r>
          </w:p>
        </w:tc>
        <w:tc>
          <w:tcPr>
            <w:tcW w:w="1235" w:type="dxa"/>
            <w:tcBorders>
              <w:top w:val="nil"/>
              <w:left w:val="nil"/>
              <w:bottom w:val="single" w:sz="4" w:space="0" w:color="auto"/>
              <w:right w:val="single" w:sz="4" w:space="0" w:color="auto"/>
            </w:tcBorders>
            <w:shd w:val="clear" w:color="auto" w:fill="auto"/>
            <w:noWrap/>
            <w:vAlign w:val="center"/>
          </w:tcPr>
          <w:p w:rsidR="00795A76" w:rsidRPr="00795A76" w:rsidRDefault="00795A76" w:rsidP="00795A76">
            <w:pPr>
              <w:rPr>
                <w:rFonts w:asciiTheme="minorHAnsi" w:hAnsiTheme="minorHAnsi"/>
                <w:color w:val="000000"/>
                <w:sz w:val="18"/>
                <w:szCs w:val="18"/>
                <w:lang w:eastAsia="el-GR"/>
              </w:rPr>
            </w:pPr>
          </w:p>
        </w:tc>
        <w:tc>
          <w:tcPr>
            <w:tcW w:w="2015" w:type="dxa"/>
            <w:tcBorders>
              <w:top w:val="nil"/>
              <w:left w:val="nil"/>
              <w:bottom w:val="single" w:sz="4" w:space="0" w:color="auto"/>
              <w:right w:val="single" w:sz="4" w:space="0" w:color="auto"/>
            </w:tcBorders>
            <w:shd w:val="clear" w:color="auto" w:fill="auto"/>
            <w:noWrap/>
            <w:vAlign w:val="bottom"/>
          </w:tcPr>
          <w:p w:rsidR="00795A76" w:rsidRPr="00795A76" w:rsidRDefault="00795A76" w:rsidP="00795A76">
            <w:pPr>
              <w:jc w:val="center"/>
              <w:rPr>
                <w:rFonts w:asciiTheme="minorHAnsi" w:hAnsiTheme="minorHAnsi"/>
                <w:color w:val="000000"/>
                <w:sz w:val="18"/>
                <w:szCs w:val="18"/>
                <w:lang w:eastAsia="el-GR"/>
              </w:rPr>
            </w:pPr>
          </w:p>
        </w:tc>
        <w:tc>
          <w:tcPr>
            <w:tcW w:w="1897" w:type="dxa"/>
            <w:tcBorders>
              <w:top w:val="nil"/>
              <w:left w:val="nil"/>
              <w:bottom w:val="single" w:sz="4" w:space="0" w:color="auto"/>
              <w:right w:val="single" w:sz="4" w:space="0" w:color="auto"/>
            </w:tcBorders>
            <w:shd w:val="clear" w:color="auto" w:fill="auto"/>
            <w:noWrap/>
            <w:vAlign w:val="bottom"/>
          </w:tcPr>
          <w:p w:rsidR="00795A76" w:rsidRPr="00795A76" w:rsidRDefault="00795A76" w:rsidP="00795A76">
            <w:pPr>
              <w:jc w:val="center"/>
              <w:rPr>
                <w:rFonts w:asciiTheme="minorHAnsi" w:hAnsiTheme="minorHAnsi"/>
                <w:color w:val="000000"/>
                <w:sz w:val="18"/>
                <w:szCs w:val="18"/>
                <w:lang w:eastAsia="el-GR"/>
              </w:rPr>
            </w:pPr>
            <w:r>
              <w:rPr>
                <w:rFonts w:asciiTheme="minorHAnsi" w:hAnsiTheme="minorHAnsi"/>
                <w:color w:val="000000"/>
                <w:sz w:val="18"/>
                <w:szCs w:val="18"/>
                <w:lang w:eastAsia="el-GR"/>
              </w:rPr>
              <w:t xml:space="preserve"> </w:t>
            </w:r>
          </w:p>
          <w:p w:rsidR="00795A76" w:rsidRPr="00795A76" w:rsidRDefault="00795A76" w:rsidP="00795A76">
            <w:pPr>
              <w:jc w:val="center"/>
              <w:rPr>
                <w:rFonts w:asciiTheme="minorHAnsi" w:hAnsiTheme="minorHAnsi"/>
                <w:color w:val="000000"/>
                <w:sz w:val="18"/>
                <w:szCs w:val="18"/>
                <w:lang w:eastAsia="el-GR"/>
              </w:rPr>
            </w:pPr>
          </w:p>
        </w:tc>
      </w:tr>
      <w:tr w:rsidR="00795A76" w:rsidRPr="00416678" w:rsidTr="00795A76">
        <w:trPr>
          <w:trHeight w:val="233"/>
        </w:trPr>
        <w:tc>
          <w:tcPr>
            <w:tcW w:w="1545" w:type="dxa"/>
            <w:tcBorders>
              <w:top w:val="nil"/>
              <w:left w:val="nil"/>
              <w:bottom w:val="single" w:sz="4" w:space="0" w:color="auto"/>
              <w:right w:val="single" w:sz="4" w:space="0" w:color="auto"/>
            </w:tcBorders>
            <w:shd w:val="clear" w:color="auto" w:fill="auto"/>
            <w:noWrap/>
            <w:vAlign w:val="bottom"/>
          </w:tcPr>
          <w:p w:rsidR="00795A76" w:rsidRPr="00795A76" w:rsidRDefault="00795A76" w:rsidP="00795A76">
            <w:pPr>
              <w:suppressAutoHyphens w:val="0"/>
              <w:rPr>
                <w:rFonts w:asciiTheme="minorHAnsi" w:hAnsiTheme="minorHAnsi"/>
                <w:color w:val="000000"/>
                <w:sz w:val="18"/>
                <w:szCs w:val="18"/>
                <w:lang w:eastAsia="el-GR"/>
              </w:rPr>
            </w:pPr>
            <w:r>
              <w:rPr>
                <w:rFonts w:asciiTheme="minorHAnsi" w:hAnsiTheme="minorHAnsi"/>
                <w:color w:val="000000"/>
                <w:sz w:val="18"/>
                <w:szCs w:val="18"/>
                <w:lang w:eastAsia="el-GR"/>
              </w:rPr>
              <w:t xml:space="preserve">ΣΥΝΟΛΟ </w:t>
            </w:r>
          </w:p>
        </w:tc>
        <w:tc>
          <w:tcPr>
            <w:tcW w:w="1715" w:type="dxa"/>
            <w:tcBorders>
              <w:top w:val="nil"/>
              <w:left w:val="nil"/>
              <w:bottom w:val="single" w:sz="4" w:space="0" w:color="auto"/>
              <w:right w:val="single" w:sz="4" w:space="0" w:color="auto"/>
            </w:tcBorders>
            <w:shd w:val="clear" w:color="auto" w:fill="auto"/>
            <w:noWrap/>
            <w:vAlign w:val="bottom"/>
          </w:tcPr>
          <w:p w:rsidR="00795A76" w:rsidRPr="00795A76" w:rsidRDefault="00795A76" w:rsidP="00795A76">
            <w:pPr>
              <w:suppressAutoHyphens w:val="0"/>
              <w:rPr>
                <w:rFonts w:asciiTheme="minorHAnsi" w:hAnsiTheme="minorHAnsi"/>
                <w:color w:val="000000"/>
                <w:sz w:val="18"/>
                <w:szCs w:val="18"/>
                <w:lang w:eastAsia="el-GR"/>
              </w:rPr>
            </w:pPr>
          </w:p>
        </w:tc>
        <w:tc>
          <w:tcPr>
            <w:tcW w:w="1265" w:type="dxa"/>
            <w:tcBorders>
              <w:top w:val="nil"/>
              <w:left w:val="nil"/>
              <w:bottom w:val="single" w:sz="4" w:space="0" w:color="auto"/>
              <w:right w:val="single" w:sz="4" w:space="0" w:color="auto"/>
            </w:tcBorders>
            <w:shd w:val="clear" w:color="auto" w:fill="auto"/>
            <w:noWrap/>
            <w:vAlign w:val="bottom"/>
          </w:tcPr>
          <w:p w:rsidR="00795A76" w:rsidRPr="00795A76" w:rsidRDefault="00795A76" w:rsidP="00795A76">
            <w:pPr>
              <w:suppressAutoHyphens w:val="0"/>
              <w:rPr>
                <w:rFonts w:asciiTheme="minorHAnsi" w:hAnsiTheme="minorHAnsi"/>
                <w:color w:val="000000"/>
                <w:sz w:val="18"/>
                <w:szCs w:val="18"/>
                <w:lang w:eastAsia="el-GR"/>
              </w:rPr>
            </w:pPr>
          </w:p>
        </w:tc>
        <w:tc>
          <w:tcPr>
            <w:tcW w:w="1131" w:type="dxa"/>
            <w:tcBorders>
              <w:top w:val="nil"/>
              <w:left w:val="nil"/>
              <w:bottom w:val="single" w:sz="4" w:space="0" w:color="auto"/>
              <w:right w:val="single" w:sz="4" w:space="0" w:color="auto"/>
            </w:tcBorders>
            <w:shd w:val="clear" w:color="auto" w:fill="auto"/>
            <w:noWrap/>
            <w:vAlign w:val="bottom"/>
          </w:tcPr>
          <w:p w:rsidR="00795A76" w:rsidRPr="00795A76" w:rsidRDefault="00795A76" w:rsidP="00795A76">
            <w:pPr>
              <w:suppressAutoHyphens w:val="0"/>
              <w:rPr>
                <w:rFonts w:asciiTheme="minorHAnsi" w:hAnsiTheme="minorHAnsi"/>
                <w:color w:val="000000"/>
                <w:sz w:val="18"/>
                <w:szCs w:val="18"/>
                <w:lang w:eastAsia="el-GR"/>
              </w:rPr>
            </w:pPr>
          </w:p>
        </w:tc>
        <w:tc>
          <w:tcPr>
            <w:tcW w:w="1235" w:type="dxa"/>
            <w:tcBorders>
              <w:top w:val="nil"/>
              <w:left w:val="nil"/>
              <w:bottom w:val="single" w:sz="4" w:space="0" w:color="auto"/>
              <w:right w:val="single" w:sz="4" w:space="0" w:color="auto"/>
            </w:tcBorders>
            <w:shd w:val="clear" w:color="auto" w:fill="auto"/>
            <w:noWrap/>
            <w:vAlign w:val="bottom"/>
          </w:tcPr>
          <w:p w:rsidR="00795A76" w:rsidRPr="00795A76" w:rsidRDefault="00795A76" w:rsidP="00795A76">
            <w:pPr>
              <w:suppressAutoHyphens w:val="0"/>
              <w:jc w:val="right"/>
              <w:rPr>
                <w:rFonts w:asciiTheme="minorHAnsi" w:hAnsiTheme="minorHAnsi"/>
                <w:color w:val="000000"/>
                <w:sz w:val="18"/>
                <w:szCs w:val="18"/>
                <w:lang w:eastAsia="el-GR"/>
              </w:rPr>
            </w:pPr>
          </w:p>
        </w:tc>
        <w:tc>
          <w:tcPr>
            <w:tcW w:w="2015" w:type="dxa"/>
            <w:tcBorders>
              <w:top w:val="nil"/>
              <w:left w:val="nil"/>
              <w:bottom w:val="single" w:sz="4" w:space="0" w:color="auto"/>
              <w:right w:val="single" w:sz="4" w:space="0" w:color="auto"/>
            </w:tcBorders>
            <w:shd w:val="clear" w:color="auto" w:fill="auto"/>
            <w:noWrap/>
            <w:vAlign w:val="bottom"/>
          </w:tcPr>
          <w:p w:rsidR="00795A76" w:rsidRPr="00795A76" w:rsidRDefault="00795A76" w:rsidP="00795A76">
            <w:pPr>
              <w:suppressAutoHyphens w:val="0"/>
              <w:jc w:val="right"/>
              <w:rPr>
                <w:rFonts w:asciiTheme="minorHAnsi" w:hAnsiTheme="minorHAnsi"/>
                <w:color w:val="000000"/>
                <w:sz w:val="18"/>
                <w:szCs w:val="18"/>
                <w:lang w:eastAsia="el-GR"/>
              </w:rPr>
            </w:pPr>
          </w:p>
        </w:tc>
        <w:tc>
          <w:tcPr>
            <w:tcW w:w="1897" w:type="dxa"/>
            <w:tcBorders>
              <w:top w:val="nil"/>
              <w:left w:val="nil"/>
              <w:bottom w:val="single" w:sz="4" w:space="0" w:color="auto"/>
              <w:right w:val="single" w:sz="4" w:space="0" w:color="auto"/>
            </w:tcBorders>
            <w:shd w:val="clear" w:color="auto" w:fill="auto"/>
            <w:noWrap/>
            <w:vAlign w:val="bottom"/>
          </w:tcPr>
          <w:p w:rsidR="00795A76" w:rsidRPr="00795A76" w:rsidRDefault="00795A76" w:rsidP="00795A76">
            <w:pPr>
              <w:suppressAutoHyphens w:val="0"/>
              <w:jc w:val="right"/>
              <w:rPr>
                <w:rFonts w:asciiTheme="minorHAnsi" w:hAnsiTheme="minorHAnsi"/>
                <w:color w:val="000000"/>
                <w:sz w:val="18"/>
                <w:szCs w:val="18"/>
                <w:lang w:eastAsia="el-GR"/>
              </w:rPr>
            </w:pPr>
          </w:p>
        </w:tc>
      </w:tr>
    </w:tbl>
    <w:p w:rsidR="00560765" w:rsidRDefault="00560765"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4664AF" w:rsidRPr="00D10A5F" w:rsidRDefault="004664AF" w:rsidP="004664AF">
      <w:pPr>
        <w:suppressAutoHyphens w:val="0"/>
        <w:autoSpaceDE w:val="0"/>
        <w:autoSpaceDN w:val="0"/>
        <w:adjustRightInd w:val="0"/>
        <w:spacing w:after="120"/>
        <w:contextualSpacing/>
        <w:jc w:val="center"/>
        <w:rPr>
          <w:rFonts w:ascii="Calibri" w:hAnsi="Calibri" w:cs="Calibri"/>
          <w:b/>
          <w:color w:val="000000"/>
          <w:sz w:val="22"/>
          <w:szCs w:val="22"/>
          <w:lang w:eastAsia="el-GR"/>
        </w:rPr>
      </w:pPr>
      <w:r>
        <w:rPr>
          <w:rFonts w:ascii="Calibri" w:hAnsi="Calibri" w:cs="Calibri"/>
          <w:b/>
          <w:color w:val="000000"/>
          <w:sz w:val="22"/>
          <w:szCs w:val="22"/>
          <w:lang w:eastAsia="el-GR"/>
        </w:rPr>
        <w:t>Ο</w:t>
      </w:r>
      <w:r w:rsidRPr="00D10A5F">
        <w:rPr>
          <w:rFonts w:ascii="Calibri" w:hAnsi="Calibri" w:cs="Calibri"/>
          <w:b/>
          <w:color w:val="000000"/>
          <w:sz w:val="22"/>
          <w:szCs w:val="22"/>
          <w:lang w:eastAsia="el-GR"/>
        </w:rPr>
        <w:t>/Η ΝΟΜΙΜΟΣ/Η  ΕΚΠΡΟΣΩΠΟΣ</w:t>
      </w:r>
    </w:p>
    <w:p w:rsidR="004664AF" w:rsidRPr="00D10A5F" w:rsidRDefault="004664AF" w:rsidP="004664A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4664AF" w:rsidRDefault="004664AF" w:rsidP="004664A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97DC3" w:rsidRDefault="00197DC3" w:rsidP="004664A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97DC3" w:rsidRDefault="00930BB9" w:rsidP="004664AF">
      <w:pPr>
        <w:suppressAutoHyphens w:val="0"/>
        <w:autoSpaceDE w:val="0"/>
        <w:autoSpaceDN w:val="0"/>
        <w:adjustRightInd w:val="0"/>
        <w:spacing w:after="120"/>
        <w:contextualSpacing/>
        <w:jc w:val="center"/>
        <w:rPr>
          <w:rFonts w:ascii="Calibri" w:hAnsi="Calibri" w:cs="Calibri"/>
          <w:b/>
          <w:color w:val="000000"/>
          <w:sz w:val="22"/>
          <w:szCs w:val="22"/>
          <w:lang w:eastAsia="el-GR"/>
        </w:rPr>
      </w:pPr>
      <w:r>
        <w:rPr>
          <w:rFonts w:ascii="Calibri" w:hAnsi="Calibri" w:cs="Calibri"/>
          <w:b/>
          <w:color w:val="000000"/>
          <w:sz w:val="22"/>
          <w:szCs w:val="22"/>
          <w:lang w:eastAsia="el-GR"/>
        </w:rPr>
        <w:t>υπογραφη</w:t>
      </w:r>
    </w:p>
    <w:p w:rsidR="00197DC3" w:rsidRDefault="00197DC3" w:rsidP="004664A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97DC3" w:rsidRDefault="00197DC3" w:rsidP="004664A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97DC3" w:rsidRDefault="00197DC3" w:rsidP="004664A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97DC3" w:rsidRDefault="00197DC3" w:rsidP="004664A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97DC3" w:rsidRDefault="00197DC3" w:rsidP="004664A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97DC3" w:rsidRDefault="00197DC3" w:rsidP="004664A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97DC3" w:rsidRDefault="00197DC3" w:rsidP="004664A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97DC3" w:rsidRDefault="00197DC3" w:rsidP="004664A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97DC3" w:rsidRDefault="00197DC3" w:rsidP="004664A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BE6197" w:rsidRDefault="00BE6197" w:rsidP="004664A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97DC3" w:rsidRDefault="00197DC3" w:rsidP="004664A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97DC3" w:rsidRDefault="00197DC3" w:rsidP="004664A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97DC3" w:rsidRDefault="00197DC3" w:rsidP="004664A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97DC3" w:rsidRDefault="00197DC3" w:rsidP="004664A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97DC3" w:rsidRDefault="00197DC3" w:rsidP="004664A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97DC3" w:rsidRDefault="00197DC3" w:rsidP="004664A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97DC3" w:rsidRDefault="00197DC3" w:rsidP="004664A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97DC3" w:rsidRDefault="00197DC3" w:rsidP="004664A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97DC3" w:rsidRDefault="00197DC3" w:rsidP="004664A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97DC3" w:rsidRDefault="00197DC3" w:rsidP="004664A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97DC3" w:rsidRDefault="00197DC3" w:rsidP="004664A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97DC3" w:rsidRDefault="00197DC3" w:rsidP="004664A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97DC3" w:rsidRDefault="00197DC3" w:rsidP="004664A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EB4005" w:rsidRDefault="00EB4005" w:rsidP="004664A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555D33" w:rsidRDefault="00555D33" w:rsidP="00D10A5F">
      <w:pPr>
        <w:suppressAutoHyphens w:val="0"/>
        <w:spacing w:line="360" w:lineRule="auto"/>
        <w:rPr>
          <w:rFonts w:ascii="Calibri" w:hAnsi="Calibri" w:cs="Calibri"/>
          <w:b/>
          <w:sz w:val="16"/>
          <w:szCs w:val="16"/>
          <w:highlight w:val="yellow"/>
        </w:rPr>
      </w:pPr>
    </w:p>
    <w:p w:rsidR="00D10A5F" w:rsidRPr="00B61E96" w:rsidRDefault="00D10A5F" w:rsidP="008926BE">
      <w:pPr>
        <w:rPr>
          <w:rFonts w:asciiTheme="minorHAnsi" w:hAnsiTheme="minorHAnsi"/>
          <w:color w:val="000000"/>
          <w:sz w:val="22"/>
          <w:szCs w:val="22"/>
          <w:lang w:eastAsia="el-GR"/>
        </w:rPr>
      </w:pPr>
      <w:r w:rsidRPr="00832858">
        <w:t>(</w:t>
      </w:r>
      <w:r w:rsidRPr="00B61E96">
        <w:rPr>
          <w:rFonts w:asciiTheme="minorHAnsi" w:hAnsiTheme="minorHAnsi"/>
          <w:sz w:val="22"/>
          <w:szCs w:val="22"/>
        </w:rPr>
        <w:t xml:space="preserve">αποτελεί αναπόσπαστο τμήμα της </w:t>
      </w:r>
      <w:proofErr w:type="spellStart"/>
      <w:r w:rsidRPr="00B61E96">
        <w:rPr>
          <w:rFonts w:asciiTheme="minorHAnsi" w:hAnsiTheme="minorHAnsi"/>
          <w:sz w:val="22"/>
          <w:szCs w:val="22"/>
        </w:rPr>
        <w:t>αριθμ</w:t>
      </w:r>
      <w:proofErr w:type="spellEnd"/>
      <w:r w:rsidRPr="00B61E96">
        <w:rPr>
          <w:rFonts w:asciiTheme="minorHAnsi" w:hAnsiTheme="minorHAnsi"/>
          <w:sz w:val="22"/>
          <w:szCs w:val="22"/>
        </w:rPr>
        <w:t>. πρωτ.</w:t>
      </w:r>
      <w:r w:rsidR="00467F23" w:rsidRPr="00467F23">
        <w:rPr>
          <w:rFonts w:asciiTheme="minorHAnsi" w:hAnsiTheme="minorHAnsi"/>
          <w:sz w:val="22"/>
          <w:szCs w:val="22"/>
        </w:rPr>
        <w:t>14791</w:t>
      </w:r>
      <w:r w:rsidR="00832858" w:rsidRPr="00B61E96">
        <w:rPr>
          <w:rFonts w:asciiTheme="minorHAnsi" w:hAnsiTheme="minorHAnsi"/>
          <w:sz w:val="22"/>
          <w:szCs w:val="22"/>
        </w:rPr>
        <w:t>/</w:t>
      </w:r>
      <w:r w:rsidR="009B462C" w:rsidRPr="00B61E96">
        <w:rPr>
          <w:rFonts w:asciiTheme="minorHAnsi" w:hAnsiTheme="minorHAnsi"/>
          <w:sz w:val="22"/>
          <w:szCs w:val="22"/>
        </w:rPr>
        <w:t>20</w:t>
      </w:r>
      <w:r w:rsidR="00832858" w:rsidRPr="00B61E96">
        <w:rPr>
          <w:rFonts w:asciiTheme="minorHAnsi" w:hAnsiTheme="minorHAnsi"/>
          <w:sz w:val="22"/>
          <w:szCs w:val="22"/>
        </w:rPr>
        <w:t>/ΓΠ</w:t>
      </w:r>
      <w:r w:rsidR="002D057D" w:rsidRPr="00B61E96">
        <w:rPr>
          <w:rFonts w:asciiTheme="minorHAnsi" w:hAnsiTheme="minorHAnsi"/>
          <w:sz w:val="22"/>
          <w:szCs w:val="22"/>
        </w:rPr>
        <w:t xml:space="preserve"> </w:t>
      </w:r>
      <w:r w:rsidR="00197DC3">
        <w:rPr>
          <w:rFonts w:asciiTheme="minorHAnsi" w:hAnsiTheme="minorHAnsi"/>
          <w:sz w:val="22"/>
          <w:szCs w:val="22"/>
        </w:rPr>
        <w:t>28</w:t>
      </w:r>
      <w:r w:rsidR="003952C3" w:rsidRPr="003952C3">
        <w:rPr>
          <w:rFonts w:asciiTheme="minorHAnsi" w:hAnsiTheme="minorHAnsi"/>
          <w:sz w:val="22"/>
          <w:szCs w:val="22"/>
        </w:rPr>
        <w:t>-7-2020</w:t>
      </w:r>
      <w:r w:rsidRPr="00B61E96">
        <w:rPr>
          <w:rFonts w:asciiTheme="minorHAnsi" w:hAnsiTheme="minorHAnsi"/>
          <w:sz w:val="22"/>
          <w:szCs w:val="22"/>
        </w:rPr>
        <w:t>.πρόσκληση</w:t>
      </w:r>
      <w:r w:rsidR="00DD7DA1">
        <w:rPr>
          <w:rFonts w:asciiTheme="minorHAnsi" w:hAnsiTheme="minorHAnsi"/>
          <w:sz w:val="22"/>
          <w:szCs w:val="22"/>
        </w:rPr>
        <w:t>ς</w:t>
      </w:r>
      <w:r w:rsidRPr="00B61E96">
        <w:rPr>
          <w:rFonts w:asciiTheme="minorHAnsi" w:hAnsiTheme="minorHAnsi"/>
          <w:sz w:val="22"/>
          <w:szCs w:val="22"/>
        </w:rPr>
        <w:t xml:space="preserve"> ενδιαφέροντος του Πανεπιστημίου Θεσσαλίας) </w:t>
      </w:r>
    </w:p>
    <w:p w:rsidR="00D10A5F" w:rsidRPr="00B61E96" w:rsidRDefault="00D10A5F" w:rsidP="00D10A5F">
      <w:pPr>
        <w:suppressAutoHyphens w:val="0"/>
        <w:spacing w:line="360" w:lineRule="auto"/>
        <w:jc w:val="center"/>
        <w:rPr>
          <w:rFonts w:asciiTheme="minorHAnsi" w:hAnsiTheme="minorHAnsi" w:cs="Calibri"/>
          <w:b/>
          <w:bCs/>
          <w:sz w:val="22"/>
          <w:szCs w:val="22"/>
          <w:lang w:eastAsia="el-GR"/>
        </w:rPr>
      </w:pPr>
      <w:r w:rsidRPr="00B61E96">
        <w:rPr>
          <w:rFonts w:asciiTheme="minorHAnsi" w:hAnsiTheme="minorHAnsi" w:cs="Calibri"/>
          <w:b/>
          <w:noProof/>
          <w:color w:val="000000"/>
          <w:sz w:val="22"/>
          <w:szCs w:val="22"/>
          <w:lang w:eastAsia="el-GR"/>
        </w:rPr>
        <w:drawing>
          <wp:inline distT="0" distB="0" distL="0" distR="0" wp14:anchorId="7D2BEC1A" wp14:editId="190DA240">
            <wp:extent cx="533400" cy="542925"/>
            <wp:effectExtent l="0" t="0" r="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542925"/>
                    </a:xfrm>
                    <a:prstGeom prst="rect">
                      <a:avLst/>
                    </a:prstGeom>
                    <a:noFill/>
                  </pic:spPr>
                </pic:pic>
              </a:graphicData>
            </a:graphic>
          </wp:inline>
        </w:drawing>
      </w:r>
    </w:p>
    <w:p w:rsidR="00D10A5F" w:rsidRPr="00D10A5F" w:rsidRDefault="00D10A5F" w:rsidP="00D10A5F">
      <w:pPr>
        <w:suppressAutoHyphens w:val="0"/>
        <w:spacing w:line="240" w:lineRule="exact"/>
        <w:jc w:val="center"/>
        <w:rPr>
          <w:rFonts w:ascii="Calibri" w:hAnsi="Calibri" w:cs="Calibri"/>
          <w:b/>
          <w:bCs/>
          <w:lang w:eastAsia="el-GR"/>
        </w:rPr>
      </w:pPr>
      <w:r w:rsidRPr="00D10A5F">
        <w:rPr>
          <w:rFonts w:ascii="Calibri" w:hAnsi="Calibri" w:cs="Calibri"/>
          <w:b/>
          <w:bCs/>
          <w:lang w:eastAsia="el-GR"/>
        </w:rPr>
        <w:t>ΥΠΕΥΘΥΝΗ ΔΗΛΩΣΗ</w:t>
      </w:r>
    </w:p>
    <w:p w:rsidR="00D10A5F" w:rsidRPr="00D10A5F" w:rsidRDefault="00D10A5F" w:rsidP="00D10A5F">
      <w:pPr>
        <w:keepNext/>
        <w:suppressAutoHyphens w:val="0"/>
        <w:spacing w:line="240" w:lineRule="exact"/>
        <w:jc w:val="center"/>
        <w:outlineLvl w:val="2"/>
        <w:rPr>
          <w:rFonts w:ascii="Calibri" w:hAnsi="Calibri" w:cs="Calibri"/>
          <w:b/>
          <w:bCs/>
          <w:vertAlign w:val="superscript"/>
          <w:lang w:eastAsia="el-GR"/>
        </w:rPr>
      </w:pPr>
      <w:r w:rsidRPr="00D10A5F">
        <w:rPr>
          <w:rFonts w:ascii="Calibri" w:hAnsi="Calibri" w:cs="Calibri"/>
          <w:b/>
          <w:bCs/>
          <w:vertAlign w:val="superscript"/>
          <w:lang w:eastAsia="el-GR"/>
        </w:rPr>
        <w:t>(άρθρο 8 Ν.1599/1986)</w:t>
      </w:r>
    </w:p>
    <w:p w:rsidR="00D10A5F" w:rsidRPr="00D10A5F" w:rsidRDefault="00D10A5F" w:rsidP="00D10A5F">
      <w:pPr>
        <w:suppressAutoHyphens w:val="0"/>
        <w:ind w:right="281"/>
        <w:jc w:val="center"/>
        <w:rPr>
          <w:rFonts w:ascii="Calibri" w:hAnsi="Calibri" w:cs="Calibri"/>
          <w:sz w:val="18"/>
          <w:lang w:eastAsia="el-GR"/>
        </w:rPr>
      </w:pPr>
      <w:r w:rsidRPr="00D10A5F">
        <w:rPr>
          <w:rFonts w:ascii="Calibri" w:hAnsi="Calibri" w:cs="Calibri"/>
          <w:sz w:val="18"/>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6"/>
        <w:gridCol w:w="330"/>
        <w:gridCol w:w="658"/>
        <w:gridCol w:w="93"/>
        <w:gridCol w:w="1950"/>
        <w:gridCol w:w="720"/>
        <w:gridCol w:w="360"/>
        <w:gridCol w:w="31"/>
        <w:gridCol w:w="689"/>
        <w:gridCol w:w="751"/>
        <w:gridCol w:w="329"/>
        <w:gridCol w:w="720"/>
        <w:gridCol w:w="540"/>
        <w:gridCol w:w="540"/>
        <w:gridCol w:w="984"/>
      </w:tblGrid>
      <w:tr w:rsidR="00D10A5F" w:rsidRPr="00D10A5F" w:rsidTr="00D10A5F">
        <w:trPr>
          <w:cantSplit/>
          <w:trHeight w:val="235"/>
        </w:trPr>
        <w:tc>
          <w:tcPr>
            <w:tcW w:w="1796" w:type="dxa"/>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ΠΡΟΣ</w:t>
            </w:r>
            <w:r w:rsidRPr="00D10A5F">
              <w:rPr>
                <w:rFonts w:ascii="Calibri" w:hAnsi="Calibri" w:cs="Calibri"/>
                <w:sz w:val="18"/>
                <w:szCs w:val="18"/>
                <w:vertAlign w:val="superscript"/>
                <w:lang w:eastAsia="el-GR"/>
              </w:rPr>
              <w:t>(1)</w:t>
            </w:r>
            <w:r w:rsidRPr="00D10A5F">
              <w:rPr>
                <w:rFonts w:ascii="Calibri" w:hAnsi="Calibri" w:cs="Calibri"/>
                <w:sz w:val="18"/>
                <w:szCs w:val="18"/>
                <w:lang w:eastAsia="el-GR"/>
              </w:rPr>
              <w:t>:</w:t>
            </w:r>
          </w:p>
        </w:tc>
        <w:tc>
          <w:tcPr>
            <w:tcW w:w="8695" w:type="dxa"/>
            <w:gridSpan w:val="14"/>
          </w:tcPr>
          <w:p w:rsidR="00D10A5F" w:rsidRPr="00D10A5F" w:rsidRDefault="00D10A5F" w:rsidP="00D10A5F">
            <w:pPr>
              <w:suppressAutoHyphens w:val="0"/>
              <w:spacing w:before="240"/>
              <w:ind w:right="-6878"/>
              <w:rPr>
                <w:rFonts w:ascii="Calibri" w:hAnsi="Calibri" w:cs="Calibri"/>
                <w:sz w:val="18"/>
                <w:szCs w:val="18"/>
                <w:lang w:val="en-US" w:eastAsia="el-GR"/>
              </w:rPr>
            </w:pPr>
          </w:p>
        </w:tc>
      </w:tr>
      <w:tr w:rsidR="00D10A5F" w:rsidRPr="00D10A5F" w:rsidTr="00D10A5F">
        <w:trPr>
          <w:cantSplit/>
          <w:trHeight w:val="227"/>
        </w:trPr>
        <w:tc>
          <w:tcPr>
            <w:tcW w:w="1796" w:type="dxa"/>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Ο – Η Όνομα:</w:t>
            </w:r>
          </w:p>
        </w:tc>
        <w:tc>
          <w:tcPr>
            <w:tcW w:w="3751" w:type="dxa"/>
            <w:gridSpan w:val="5"/>
          </w:tcPr>
          <w:p w:rsidR="00D10A5F" w:rsidRPr="00D10A5F" w:rsidRDefault="00D10A5F" w:rsidP="00D10A5F">
            <w:pPr>
              <w:suppressAutoHyphens w:val="0"/>
              <w:spacing w:before="240"/>
              <w:ind w:right="-6878"/>
              <w:rPr>
                <w:rFonts w:ascii="Calibri" w:hAnsi="Calibri" w:cs="Calibri"/>
                <w:sz w:val="18"/>
                <w:szCs w:val="18"/>
                <w:lang w:eastAsia="el-GR"/>
              </w:rPr>
            </w:pPr>
          </w:p>
        </w:tc>
        <w:tc>
          <w:tcPr>
            <w:tcW w:w="1080" w:type="dxa"/>
            <w:gridSpan w:val="3"/>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Επώνυμο:</w:t>
            </w:r>
          </w:p>
        </w:tc>
        <w:tc>
          <w:tcPr>
            <w:tcW w:w="3864" w:type="dxa"/>
            <w:gridSpan w:val="6"/>
          </w:tcPr>
          <w:p w:rsidR="00D10A5F" w:rsidRPr="00D10A5F" w:rsidRDefault="00D10A5F" w:rsidP="00D10A5F">
            <w:pPr>
              <w:suppressAutoHyphens w:val="0"/>
              <w:spacing w:before="240"/>
              <w:ind w:right="-6878"/>
              <w:rPr>
                <w:rFonts w:ascii="Calibri" w:hAnsi="Calibri" w:cs="Calibri"/>
                <w:sz w:val="18"/>
                <w:szCs w:val="18"/>
                <w:lang w:eastAsia="el-GR"/>
              </w:rPr>
            </w:pPr>
          </w:p>
        </w:tc>
      </w:tr>
      <w:tr w:rsidR="00D10A5F" w:rsidRPr="00D10A5F" w:rsidTr="00D10A5F">
        <w:trPr>
          <w:cantSplit/>
          <w:trHeight w:val="219"/>
        </w:trPr>
        <w:tc>
          <w:tcPr>
            <w:tcW w:w="2877"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 xml:space="preserve">Όνομα και Επώνυμο Πατέρα: </w:t>
            </w:r>
          </w:p>
        </w:tc>
        <w:tc>
          <w:tcPr>
            <w:tcW w:w="7614" w:type="dxa"/>
            <w:gridSpan w:val="11"/>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Height w:val="99"/>
        </w:trPr>
        <w:tc>
          <w:tcPr>
            <w:tcW w:w="2877"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Όνομα και Επώνυμο Μητέρας:</w:t>
            </w:r>
          </w:p>
        </w:tc>
        <w:tc>
          <w:tcPr>
            <w:tcW w:w="7614" w:type="dxa"/>
            <w:gridSpan w:val="11"/>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Pr>
        <w:tc>
          <w:tcPr>
            <w:tcW w:w="2877" w:type="dxa"/>
            <w:gridSpan w:val="4"/>
          </w:tcPr>
          <w:p w:rsidR="00D10A5F" w:rsidRPr="00D10A5F" w:rsidRDefault="00D10A5F" w:rsidP="00D10A5F">
            <w:pPr>
              <w:suppressAutoHyphens w:val="0"/>
              <w:spacing w:before="240"/>
              <w:ind w:right="-2332"/>
              <w:rPr>
                <w:rFonts w:ascii="Calibri" w:hAnsi="Calibri" w:cs="Calibri"/>
                <w:sz w:val="18"/>
                <w:szCs w:val="18"/>
                <w:lang w:eastAsia="el-GR"/>
              </w:rPr>
            </w:pPr>
            <w:r w:rsidRPr="00D10A5F">
              <w:rPr>
                <w:rFonts w:ascii="Calibri" w:hAnsi="Calibri" w:cs="Calibri"/>
                <w:sz w:val="18"/>
                <w:szCs w:val="18"/>
                <w:lang w:eastAsia="el-GR"/>
              </w:rPr>
              <w:t>Ημερομηνία γέννησης</w:t>
            </w:r>
            <w:r w:rsidRPr="00D10A5F">
              <w:rPr>
                <w:rFonts w:ascii="Calibri" w:hAnsi="Calibri" w:cs="Calibri"/>
                <w:sz w:val="18"/>
                <w:szCs w:val="18"/>
                <w:vertAlign w:val="superscript"/>
                <w:lang w:eastAsia="el-GR"/>
              </w:rPr>
              <w:t>(2)</w:t>
            </w:r>
            <w:r w:rsidRPr="00D10A5F">
              <w:rPr>
                <w:rFonts w:ascii="Calibri" w:hAnsi="Calibri" w:cs="Calibri"/>
                <w:sz w:val="18"/>
                <w:szCs w:val="18"/>
                <w:lang w:eastAsia="el-GR"/>
              </w:rPr>
              <w:t xml:space="preserve">: </w:t>
            </w:r>
          </w:p>
        </w:tc>
        <w:tc>
          <w:tcPr>
            <w:tcW w:w="7614" w:type="dxa"/>
            <w:gridSpan w:val="11"/>
          </w:tcPr>
          <w:p w:rsidR="00D10A5F" w:rsidRPr="00D10A5F" w:rsidRDefault="00D10A5F" w:rsidP="00D10A5F">
            <w:pPr>
              <w:suppressAutoHyphens w:val="0"/>
              <w:spacing w:before="240"/>
              <w:ind w:right="-2332"/>
              <w:rPr>
                <w:rFonts w:ascii="Calibri" w:hAnsi="Calibri" w:cs="Calibri"/>
                <w:sz w:val="18"/>
                <w:szCs w:val="18"/>
                <w:lang w:eastAsia="el-GR"/>
              </w:rPr>
            </w:pPr>
          </w:p>
        </w:tc>
      </w:tr>
      <w:tr w:rsidR="00D10A5F" w:rsidRPr="00D10A5F" w:rsidTr="00D10A5F">
        <w:trPr>
          <w:cantSplit/>
          <w:trHeight w:val="99"/>
        </w:trPr>
        <w:tc>
          <w:tcPr>
            <w:tcW w:w="2877" w:type="dxa"/>
            <w:gridSpan w:val="4"/>
            <w:tcBorders>
              <w:top w:val="single" w:sz="4" w:space="0" w:color="auto"/>
              <w:left w:val="single" w:sz="4" w:space="0" w:color="auto"/>
              <w:bottom w:val="single" w:sz="4" w:space="0" w:color="auto"/>
              <w:right w:val="single" w:sz="4" w:space="0" w:color="auto"/>
            </w:tcBorders>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Τόπος Γέννησης:</w:t>
            </w:r>
          </w:p>
        </w:tc>
        <w:tc>
          <w:tcPr>
            <w:tcW w:w="7614" w:type="dxa"/>
            <w:gridSpan w:val="11"/>
            <w:tcBorders>
              <w:top w:val="single" w:sz="4" w:space="0" w:color="auto"/>
              <w:left w:val="single" w:sz="4" w:space="0" w:color="auto"/>
              <w:bottom w:val="single" w:sz="4" w:space="0" w:color="auto"/>
              <w:right w:val="single" w:sz="4" w:space="0" w:color="auto"/>
            </w:tcBorders>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Height w:val="329"/>
        </w:trPr>
        <w:tc>
          <w:tcPr>
            <w:tcW w:w="2877"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Αριθμός Δελτίου Ταυτότητας:</w:t>
            </w:r>
          </w:p>
        </w:tc>
        <w:tc>
          <w:tcPr>
            <w:tcW w:w="3030" w:type="dxa"/>
            <w:gridSpan w:val="3"/>
          </w:tcPr>
          <w:p w:rsidR="00D10A5F" w:rsidRPr="00D10A5F" w:rsidRDefault="00D10A5F" w:rsidP="00D10A5F">
            <w:pPr>
              <w:suppressAutoHyphens w:val="0"/>
              <w:spacing w:before="240"/>
              <w:rPr>
                <w:rFonts w:ascii="Calibri" w:hAnsi="Calibri" w:cs="Calibri"/>
                <w:sz w:val="18"/>
                <w:szCs w:val="18"/>
                <w:lang w:eastAsia="el-GR"/>
              </w:rPr>
            </w:pPr>
          </w:p>
        </w:tc>
        <w:tc>
          <w:tcPr>
            <w:tcW w:w="720" w:type="dxa"/>
            <w:gridSpan w:val="2"/>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Τηλ</w:t>
            </w:r>
            <w:proofErr w:type="spellEnd"/>
            <w:r w:rsidRPr="00D10A5F">
              <w:rPr>
                <w:rFonts w:ascii="Calibri" w:hAnsi="Calibri" w:cs="Calibri"/>
                <w:sz w:val="18"/>
                <w:szCs w:val="18"/>
                <w:lang w:eastAsia="el-GR"/>
              </w:rPr>
              <w:t>:</w:t>
            </w:r>
          </w:p>
        </w:tc>
        <w:tc>
          <w:tcPr>
            <w:tcW w:w="3864" w:type="dxa"/>
            <w:gridSpan w:val="6"/>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Pr>
        <w:tc>
          <w:tcPr>
            <w:tcW w:w="2126" w:type="dxa"/>
            <w:gridSpan w:val="2"/>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Τόπος Κατοικίας:</w:t>
            </w:r>
          </w:p>
        </w:tc>
        <w:tc>
          <w:tcPr>
            <w:tcW w:w="2701" w:type="dxa"/>
            <w:gridSpan w:val="3"/>
          </w:tcPr>
          <w:p w:rsidR="00D10A5F" w:rsidRPr="00D10A5F" w:rsidRDefault="00D10A5F" w:rsidP="00D10A5F">
            <w:pPr>
              <w:suppressAutoHyphens w:val="0"/>
              <w:spacing w:before="240"/>
              <w:rPr>
                <w:rFonts w:ascii="Calibri" w:hAnsi="Calibri" w:cs="Calibri"/>
                <w:sz w:val="18"/>
                <w:szCs w:val="18"/>
                <w:lang w:eastAsia="el-GR"/>
              </w:rPr>
            </w:pPr>
          </w:p>
        </w:tc>
        <w:tc>
          <w:tcPr>
            <w:tcW w:w="720" w:type="dxa"/>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Οδός:</w:t>
            </w:r>
          </w:p>
        </w:tc>
        <w:tc>
          <w:tcPr>
            <w:tcW w:w="2160" w:type="dxa"/>
            <w:gridSpan w:val="5"/>
          </w:tcPr>
          <w:p w:rsidR="00D10A5F" w:rsidRPr="00D10A5F" w:rsidRDefault="00D10A5F" w:rsidP="00D10A5F">
            <w:pPr>
              <w:suppressAutoHyphens w:val="0"/>
              <w:spacing w:before="240"/>
              <w:rPr>
                <w:rFonts w:ascii="Calibri" w:hAnsi="Calibri" w:cs="Calibri"/>
                <w:sz w:val="18"/>
                <w:szCs w:val="18"/>
                <w:lang w:eastAsia="el-GR"/>
              </w:rPr>
            </w:pPr>
          </w:p>
        </w:tc>
        <w:tc>
          <w:tcPr>
            <w:tcW w:w="720" w:type="dxa"/>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Αριθ</w:t>
            </w:r>
            <w:proofErr w:type="spellEnd"/>
            <w:r w:rsidRPr="00D10A5F">
              <w:rPr>
                <w:rFonts w:ascii="Calibri" w:hAnsi="Calibri" w:cs="Calibri"/>
                <w:sz w:val="18"/>
                <w:szCs w:val="18"/>
                <w:lang w:eastAsia="el-GR"/>
              </w:rPr>
              <w:t>:</w:t>
            </w:r>
          </w:p>
        </w:tc>
        <w:tc>
          <w:tcPr>
            <w:tcW w:w="540" w:type="dxa"/>
          </w:tcPr>
          <w:p w:rsidR="00D10A5F" w:rsidRPr="00D10A5F" w:rsidRDefault="00D10A5F" w:rsidP="00D10A5F">
            <w:pPr>
              <w:suppressAutoHyphens w:val="0"/>
              <w:spacing w:before="240"/>
              <w:rPr>
                <w:rFonts w:ascii="Calibri" w:hAnsi="Calibri" w:cs="Calibri"/>
                <w:sz w:val="18"/>
                <w:szCs w:val="18"/>
                <w:lang w:eastAsia="el-GR"/>
              </w:rPr>
            </w:pPr>
          </w:p>
        </w:tc>
        <w:tc>
          <w:tcPr>
            <w:tcW w:w="540" w:type="dxa"/>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ΤΚ:</w:t>
            </w:r>
          </w:p>
        </w:tc>
        <w:tc>
          <w:tcPr>
            <w:tcW w:w="984" w:type="dxa"/>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Height w:val="520"/>
        </w:trPr>
        <w:tc>
          <w:tcPr>
            <w:tcW w:w="2784" w:type="dxa"/>
            <w:gridSpan w:val="3"/>
            <w:vAlign w:val="bottom"/>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Αρ</w:t>
            </w:r>
            <w:proofErr w:type="spellEnd"/>
            <w:r w:rsidRPr="00D10A5F">
              <w:rPr>
                <w:rFonts w:ascii="Calibri" w:hAnsi="Calibri" w:cs="Calibri"/>
                <w:sz w:val="18"/>
                <w:szCs w:val="18"/>
                <w:lang w:eastAsia="el-GR"/>
              </w:rPr>
              <w:t xml:space="preserve">. </w:t>
            </w:r>
            <w:proofErr w:type="spellStart"/>
            <w:r w:rsidRPr="00D10A5F">
              <w:rPr>
                <w:rFonts w:ascii="Calibri" w:hAnsi="Calibri" w:cs="Calibri"/>
                <w:sz w:val="18"/>
                <w:szCs w:val="18"/>
                <w:lang w:eastAsia="el-GR"/>
              </w:rPr>
              <w:t>Τηλεομοιοτύπου</w:t>
            </w:r>
            <w:proofErr w:type="spellEnd"/>
            <w:r w:rsidRPr="00D10A5F">
              <w:rPr>
                <w:rFonts w:ascii="Calibri" w:hAnsi="Calibri" w:cs="Calibri"/>
                <w:sz w:val="18"/>
                <w:szCs w:val="18"/>
                <w:lang w:eastAsia="el-GR"/>
              </w:rPr>
              <w:t xml:space="preserve"> (</w:t>
            </w:r>
            <w:r w:rsidRPr="00D10A5F">
              <w:rPr>
                <w:rFonts w:ascii="Calibri" w:hAnsi="Calibri" w:cs="Calibri"/>
                <w:sz w:val="18"/>
                <w:szCs w:val="18"/>
                <w:lang w:val="en-US" w:eastAsia="el-GR"/>
              </w:rPr>
              <w:t>Fax</w:t>
            </w:r>
            <w:r w:rsidRPr="00D10A5F">
              <w:rPr>
                <w:rFonts w:ascii="Calibri" w:hAnsi="Calibri" w:cs="Calibri"/>
                <w:sz w:val="18"/>
                <w:szCs w:val="18"/>
                <w:lang w:eastAsia="el-GR"/>
              </w:rPr>
              <w:t>):</w:t>
            </w:r>
          </w:p>
        </w:tc>
        <w:tc>
          <w:tcPr>
            <w:tcW w:w="3154" w:type="dxa"/>
            <w:gridSpan w:val="5"/>
            <w:vAlign w:val="bottom"/>
          </w:tcPr>
          <w:p w:rsidR="00D10A5F" w:rsidRPr="00D10A5F" w:rsidRDefault="00D10A5F" w:rsidP="00D10A5F">
            <w:pPr>
              <w:suppressAutoHyphens w:val="0"/>
              <w:spacing w:before="240"/>
              <w:rPr>
                <w:rFonts w:ascii="Calibri" w:hAnsi="Calibri" w:cs="Calibri"/>
                <w:sz w:val="18"/>
                <w:szCs w:val="18"/>
                <w:lang w:eastAsia="el-GR"/>
              </w:rPr>
            </w:pPr>
          </w:p>
        </w:tc>
        <w:tc>
          <w:tcPr>
            <w:tcW w:w="1440" w:type="dxa"/>
            <w:gridSpan w:val="2"/>
            <w:vAlign w:val="bottom"/>
          </w:tcPr>
          <w:p w:rsidR="00D10A5F" w:rsidRPr="00D10A5F" w:rsidRDefault="00D10A5F" w:rsidP="00D10A5F">
            <w:pPr>
              <w:suppressAutoHyphens w:val="0"/>
              <w:rPr>
                <w:rFonts w:ascii="Calibri" w:hAnsi="Calibri" w:cs="Calibri"/>
                <w:sz w:val="18"/>
                <w:szCs w:val="18"/>
                <w:lang w:eastAsia="el-GR"/>
              </w:rPr>
            </w:pPr>
            <w:r w:rsidRPr="00D10A5F">
              <w:rPr>
                <w:rFonts w:ascii="Calibri" w:hAnsi="Calibri" w:cs="Calibri"/>
                <w:sz w:val="18"/>
                <w:szCs w:val="18"/>
                <w:lang w:eastAsia="el-GR"/>
              </w:rPr>
              <w:t>Δ/</w:t>
            </w:r>
            <w:proofErr w:type="spellStart"/>
            <w:r w:rsidRPr="00D10A5F">
              <w:rPr>
                <w:rFonts w:ascii="Calibri" w:hAnsi="Calibri" w:cs="Calibri"/>
                <w:sz w:val="18"/>
                <w:szCs w:val="18"/>
                <w:lang w:eastAsia="el-GR"/>
              </w:rPr>
              <w:t>νση</w:t>
            </w:r>
            <w:proofErr w:type="spellEnd"/>
            <w:r w:rsidRPr="00D10A5F">
              <w:rPr>
                <w:rFonts w:ascii="Calibri" w:hAnsi="Calibri" w:cs="Calibri"/>
                <w:sz w:val="18"/>
                <w:szCs w:val="18"/>
                <w:lang w:eastAsia="el-GR"/>
              </w:rPr>
              <w:t xml:space="preserve"> Ηλεκτρ. Ταχυδρομείου</w:t>
            </w:r>
          </w:p>
          <w:p w:rsidR="00D10A5F" w:rsidRPr="00D10A5F" w:rsidRDefault="00D10A5F" w:rsidP="00D10A5F">
            <w:pPr>
              <w:suppressAutoHyphens w:val="0"/>
              <w:rPr>
                <w:rFonts w:ascii="Calibri" w:hAnsi="Calibri" w:cs="Calibri"/>
                <w:sz w:val="18"/>
                <w:szCs w:val="18"/>
                <w:lang w:eastAsia="el-GR"/>
              </w:rPr>
            </w:pPr>
            <w:r w:rsidRPr="00D10A5F">
              <w:rPr>
                <w:rFonts w:ascii="Calibri" w:hAnsi="Calibri" w:cs="Calibri"/>
                <w:sz w:val="18"/>
                <w:szCs w:val="18"/>
                <w:lang w:eastAsia="el-GR"/>
              </w:rPr>
              <w:t>(Ε</w:t>
            </w:r>
            <w:r w:rsidRPr="00D10A5F">
              <w:rPr>
                <w:rFonts w:ascii="Calibri" w:hAnsi="Calibri" w:cs="Calibri"/>
                <w:sz w:val="18"/>
                <w:szCs w:val="18"/>
                <w:lang w:val="en-US" w:eastAsia="el-GR"/>
              </w:rPr>
              <w:t>mail</w:t>
            </w:r>
            <w:r w:rsidRPr="00D10A5F">
              <w:rPr>
                <w:rFonts w:ascii="Calibri" w:hAnsi="Calibri" w:cs="Calibri"/>
                <w:sz w:val="18"/>
                <w:szCs w:val="18"/>
                <w:lang w:eastAsia="el-GR"/>
              </w:rPr>
              <w:t>):</w:t>
            </w:r>
          </w:p>
        </w:tc>
        <w:tc>
          <w:tcPr>
            <w:tcW w:w="3113" w:type="dxa"/>
            <w:gridSpan w:val="5"/>
            <w:vAlign w:val="bottom"/>
          </w:tcPr>
          <w:p w:rsidR="00D10A5F" w:rsidRPr="00D10A5F" w:rsidRDefault="00D10A5F" w:rsidP="00D10A5F">
            <w:pPr>
              <w:suppressAutoHyphens w:val="0"/>
              <w:spacing w:before="240"/>
              <w:rPr>
                <w:rFonts w:ascii="Calibri" w:hAnsi="Calibri" w:cs="Calibri"/>
                <w:sz w:val="18"/>
                <w:szCs w:val="18"/>
                <w:lang w:eastAsia="el-GR"/>
              </w:rPr>
            </w:pPr>
          </w:p>
        </w:tc>
      </w:tr>
    </w:tbl>
    <w:p w:rsidR="00D10A5F" w:rsidRDefault="00D10A5F" w:rsidP="00D10A5F">
      <w:pPr>
        <w:suppressAutoHyphens w:val="0"/>
      </w:pPr>
    </w:p>
    <w:tbl>
      <w:tblPr>
        <w:tblpPr w:leftFromText="180" w:rightFromText="180" w:vertAnchor="text" w:horzAnchor="margin" w:tblpX="-436" w:tblpY="123"/>
        <w:tblW w:w="54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5"/>
      </w:tblGrid>
      <w:tr w:rsidR="00D10A5F" w:rsidRPr="00D10A5F" w:rsidTr="00D10A5F">
        <w:trPr>
          <w:trHeight w:val="2967"/>
        </w:trPr>
        <w:tc>
          <w:tcPr>
            <w:tcW w:w="5000" w:type="pct"/>
          </w:tcPr>
          <w:p w:rsidR="00D10A5F" w:rsidRPr="00D10A5F" w:rsidRDefault="00D10A5F" w:rsidP="00D10A5F">
            <w:pPr>
              <w:suppressAutoHyphens w:val="0"/>
              <w:ind w:right="124"/>
              <w:rPr>
                <w:rFonts w:ascii="Calibri" w:hAnsi="Calibri" w:cs="Calibri"/>
                <w:sz w:val="16"/>
                <w:szCs w:val="16"/>
                <w:lang w:eastAsia="el-GR"/>
              </w:rPr>
            </w:pPr>
          </w:p>
          <w:p w:rsidR="00D10A5F" w:rsidRPr="00D10A5F" w:rsidRDefault="00D10A5F" w:rsidP="00D10A5F">
            <w:pPr>
              <w:tabs>
                <w:tab w:val="left" w:pos="34"/>
              </w:tabs>
              <w:suppressAutoHyphens w:val="0"/>
              <w:ind w:right="124"/>
              <w:rPr>
                <w:rFonts w:ascii="Calibri" w:hAnsi="Calibri" w:cs="Calibri"/>
                <w:sz w:val="18"/>
                <w:szCs w:val="18"/>
                <w:lang w:eastAsia="el-GR"/>
              </w:rPr>
            </w:pPr>
            <w:r w:rsidRPr="00D10A5F">
              <w:rPr>
                <w:rFonts w:ascii="Calibri" w:hAnsi="Calibri" w:cs="Calibri"/>
                <w:sz w:val="18"/>
                <w:szCs w:val="18"/>
                <w:lang w:eastAsia="el-GR"/>
              </w:rPr>
              <w:t>Με ατομική μου ευθύνη και γνωρίζοντας τις κυρώσεις, που προβλέπονται από τις διατάξεις της παρ. 6 του άρθρου 22 του Ν. 1599/1986, δηλώνω ότι:</w:t>
            </w:r>
          </w:p>
          <w:p w:rsidR="00D10A5F" w:rsidRPr="00D10A5F" w:rsidRDefault="00D10A5F" w:rsidP="00D10A5F">
            <w:pPr>
              <w:numPr>
                <w:ilvl w:val="0"/>
                <w:numId w:val="2"/>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«έχουμε λάβει γνώση των τεχνικών προδιαγραφών, εργασιών και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εργασίες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«η εταιρεία/επιχείρησή μας δεν βρίσκετε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λαμβάνω τα κατάλληλα μέτρα για να διαφυλάξω την εμπιστευτικότητα των πληροφοριών που έχουν χαρακτηρισθεί ως τέτοιες</w:t>
            </w:r>
          </w:p>
          <w:p w:rsidR="00D10A5F" w:rsidRPr="00D10A5F" w:rsidRDefault="00D10A5F" w:rsidP="00D10A5F">
            <w:pPr>
              <w:tabs>
                <w:tab w:val="left" w:pos="34"/>
              </w:tabs>
              <w:suppressAutoHyphens w:val="0"/>
              <w:ind w:right="484"/>
              <w:jc w:val="right"/>
              <w:rPr>
                <w:rFonts w:ascii="Calibri" w:hAnsi="Calibri" w:cs="Calibri"/>
                <w:sz w:val="18"/>
                <w:szCs w:val="18"/>
                <w:lang w:eastAsia="el-GR"/>
              </w:rPr>
            </w:pPr>
          </w:p>
          <w:p w:rsidR="00D10A5F" w:rsidRPr="00D10A5F" w:rsidRDefault="00D10A5F" w:rsidP="00D10A5F">
            <w:pPr>
              <w:tabs>
                <w:tab w:val="left" w:pos="34"/>
              </w:tabs>
              <w:suppressAutoHyphens w:val="0"/>
              <w:ind w:right="484"/>
              <w:jc w:val="right"/>
              <w:rPr>
                <w:rFonts w:ascii="Calibri" w:hAnsi="Calibri" w:cs="Calibri"/>
                <w:sz w:val="18"/>
                <w:szCs w:val="18"/>
                <w:lang w:eastAsia="el-GR"/>
              </w:rPr>
            </w:pPr>
            <w:r w:rsidRPr="00D10A5F">
              <w:rPr>
                <w:rFonts w:ascii="Calibri" w:hAnsi="Calibri" w:cs="Calibri"/>
                <w:sz w:val="18"/>
                <w:szCs w:val="18"/>
                <w:lang w:eastAsia="el-GR"/>
              </w:rPr>
              <w:t>Ημερομηνία:      ……….2019</w:t>
            </w:r>
          </w:p>
          <w:p w:rsidR="00D10A5F" w:rsidRPr="00D10A5F" w:rsidRDefault="00D10A5F" w:rsidP="00D10A5F">
            <w:pPr>
              <w:tabs>
                <w:tab w:val="left" w:pos="34"/>
              </w:tabs>
              <w:suppressAutoHyphens w:val="0"/>
              <w:ind w:right="484"/>
              <w:jc w:val="right"/>
              <w:rPr>
                <w:rFonts w:ascii="Calibri" w:hAnsi="Calibri" w:cs="Calibri"/>
                <w:sz w:val="18"/>
                <w:szCs w:val="18"/>
                <w:lang w:eastAsia="el-GR"/>
              </w:rPr>
            </w:pPr>
          </w:p>
          <w:p w:rsidR="00D10A5F" w:rsidRPr="00D10A5F" w:rsidRDefault="00D10A5F" w:rsidP="00D10A5F">
            <w:pPr>
              <w:tabs>
                <w:tab w:val="left" w:pos="34"/>
              </w:tabs>
              <w:suppressAutoHyphens w:val="0"/>
              <w:ind w:right="484"/>
              <w:jc w:val="right"/>
              <w:rPr>
                <w:rFonts w:ascii="Calibri" w:hAnsi="Calibri" w:cs="Calibri"/>
                <w:sz w:val="18"/>
                <w:szCs w:val="18"/>
                <w:lang w:eastAsia="el-GR"/>
              </w:rPr>
            </w:pPr>
          </w:p>
          <w:p w:rsidR="00D10A5F" w:rsidRPr="00D10A5F" w:rsidRDefault="00D10A5F" w:rsidP="00D10A5F">
            <w:pPr>
              <w:tabs>
                <w:tab w:val="left" w:pos="34"/>
              </w:tabs>
              <w:suppressAutoHyphens w:val="0"/>
              <w:ind w:right="484"/>
              <w:rPr>
                <w:rFonts w:ascii="Calibri" w:hAnsi="Calibri" w:cs="Calibri"/>
                <w:sz w:val="18"/>
                <w:szCs w:val="18"/>
                <w:lang w:eastAsia="el-GR"/>
              </w:rPr>
            </w:pPr>
          </w:p>
          <w:p w:rsidR="00D10A5F" w:rsidRPr="00D10A5F" w:rsidRDefault="00D10A5F" w:rsidP="00D10A5F">
            <w:pPr>
              <w:tabs>
                <w:tab w:val="left" w:pos="34"/>
              </w:tabs>
              <w:suppressAutoHyphens w:val="0"/>
              <w:ind w:right="484"/>
              <w:jc w:val="right"/>
              <w:rPr>
                <w:rFonts w:ascii="Calibri" w:hAnsi="Calibri" w:cs="Calibri"/>
                <w:sz w:val="16"/>
                <w:szCs w:val="16"/>
                <w:lang w:eastAsia="el-GR"/>
              </w:rPr>
            </w:pPr>
            <w:r w:rsidRPr="00D10A5F">
              <w:rPr>
                <w:rFonts w:ascii="Calibri" w:hAnsi="Calibri" w:cs="Calibri"/>
                <w:sz w:val="18"/>
                <w:szCs w:val="18"/>
                <w:lang w:eastAsia="el-GR"/>
              </w:rPr>
              <w:t xml:space="preserve"> Ο – Η </w:t>
            </w:r>
            <w:proofErr w:type="spellStart"/>
            <w:r w:rsidRPr="00D10A5F">
              <w:rPr>
                <w:rFonts w:ascii="Calibri" w:hAnsi="Calibri" w:cs="Calibri"/>
                <w:sz w:val="18"/>
                <w:szCs w:val="18"/>
                <w:lang w:eastAsia="el-GR"/>
              </w:rPr>
              <w:t>Δηλ</w:t>
            </w:r>
            <w:proofErr w:type="spellEnd"/>
            <w:r w:rsidRPr="00D10A5F">
              <w:rPr>
                <w:rFonts w:ascii="Calibri" w:hAnsi="Calibri" w:cs="Calibri"/>
                <w:sz w:val="18"/>
                <w:szCs w:val="18"/>
                <w:lang w:eastAsia="el-GR"/>
              </w:rPr>
              <w:t>………..</w:t>
            </w:r>
          </w:p>
        </w:tc>
      </w:tr>
    </w:tbl>
    <w:p w:rsidR="00D10A5F" w:rsidRDefault="00D10A5F" w:rsidP="00D10A5F">
      <w:pPr>
        <w:suppressAutoHyphens w:val="0"/>
        <w:spacing w:after="160" w:line="259" w:lineRule="auto"/>
        <w:ind w:left="-284"/>
      </w:pPr>
    </w:p>
    <w:sectPr w:rsidR="00D10A5F" w:rsidSect="00D10A5F">
      <w:pgSz w:w="11906" w:h="16838"/>
      <w:pgMar w:top="1440"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1838"/>
    <w:multiLevelType w:val="hybridMultilevel"/>
    <w:tmpl w:val="A04E81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8266822"/>
    <w:multiLevelType w:val="hybridMultilevel"/>
    <w:tmpl w:val="6E3ED798"/>
    <w:lvl w:ilvl="0" w:tplc="89E8F504">
      <w:start w:val="1"/>
      <w:numFmt w:val="decimal"/>
      <w:lvlText w:val="%1."/>
      <w:lvlJc w:val="left"/>
      <w:pPr>
        <w:ind w:left="469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3BC11B5"/>
    <w:multiLevelType w:val="hybridMultilevel"/>
    <w:tmpl w:val="F9DE725C"/>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40639C2"/>
    <w:multiLevelType w:val="hybridMultilevel"/>
    <w:tmpl w:val="28CC9606"/>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5F"/>
    <w:rsid w:val="000105B6"/>
    <w:rsid w:val="00022EAB"/>
    <w:rsid w:val="00032E0B"/>
    <w:rsid w:val="00034CF6"/>
    <w:rsid w:val="0004329D"/>
    <w:rsid w:val="00061AD1"/>
    <w:rsid w:val="00087275"/>
    <w:rsid w:val="00097147"/>
    <w:rsid w:val="000E1EBB"/>
    <w:rsid w:val="000E22A6"/>
    <w:rsid w:val="001140DC"/>
    <w:rsid w:val="00127CA3"/>
    <w:rsid w:val="00130A84"/>
    <w:rsid w:val="001419B6"/>
    <w:rsid w:val="001625A7"/>
    <w:rsid w:val="0016646D"/>
    <w:rsid w:val="001810A6"/>
    <w:rsid w:val="001926ED"/>
    <w:rsid w:val="00197DC3"/>
    <w:rsid w:val="001E1B8A"/>
    <w:rsid w:val="001F0761"/>
    <w:rsid w:val="001F7A88"/>
    <w:rsid w:val="00231A1B"/>
    <w:rsid w:val="00236515"/>
    <w:rsid w:val="00255616"/>
    <w:rsid w:val="0028328C"/>
    <w:rsid w:val="00295630"/>
    <w:rsid w:val="002A3FB6"/>
    <w:rsid w:val="002C02C8"/>
    <w:rsid w:val="002C1B8E"/>
    <w:rsid w:val="002C1FE2"/>
    <w:rsid w:val="002C5209"/>
    <w:rsid w:val="002D057D"/>
    <w:rsid w:val="002D07BC"/>
    <w:rsid w:val="002F2D20"/>
    <w:rsid w:val="002F4512"/>
    <w:rsid w:val="002F6CD0"/>
    <w:rsid w:val="0033008A"/>
    <w:rsid w:val="00354292"/>
    <w:rsid w:val="00357B5D"/>
    <w:rsid w:val="00384639"/>
    <w:rsid w:val="003952C3"/>
    <w:rsid w:val="003973E8"/>
    <w:rsid w:val="003C0551"/>
    <w:rsid w:val="003C717B"/>
    <w:rsid w:val="003D7CC8"/>
    <w:rsid w:val="003F1484"/>
    <w:rsid w:val="003F78C6"/>
    <w:rsid w:val="00416678"/>
    <w:rsid w:val="00421220"/>
    <w:rsid w:val="0042411B"/>
    <w:rsid w:val="00441526"/>
    <w:rsid w:val="004664AF"/>
    <w:rsid w:val="00467F23"/>
    <w:rsid w:val="00492CF2"/>
    <w:rsid w:val="004A0D5F"/>
    <w:rsid w:val="004D66D3"/>
    <w:rsid w:val="00504E14"/>
    <w:rsid w:val="00507AC2"/>
    <w:rsid w:val="00533D51"/>
    <w:rsid w:val="005375AE"/>
    <w:rsid w:val="005553F2"/>
    <w:rsid w:val="00555D33"/>
    <w:rsid w:val="00560765"/>
    <w:rsid w:val="00560846"/>
    <w:rsid w:val="00582ECD"/>
    <w:rsid w:val="0058723C"/>
    <w:rsid w:val="005A46B6"/>
    <w:rsid w:val="005D4870"/>
    <w:rsid w:val="005D6318"/>
    <w:rsid w:val="005F4216"/>
    <w:rsid w:val="006756A1"/>
    <w:rsid w:val="00682C44"/>
    <w:rsid w:val="006A402F"/>
    <w:rsid w:val="006B5721"/>
    <w:rsid w:val="006C0697"/>
    <w:rsid w:val="006F3A58"/>
    <w:rsid w:val="0072169F"/>
    <w:rsid w:val="007258C8"/>
    <w:rsid w:val="0072638D"/>
    <w:rsid w:val="00762186"/>
    <w:rsid w:val="007628FC"/>
    <w:rsid w:val="00774DE9"/>
    <w:rsid w:val="00776BAE"/>
    <w:rsid w:val="00784565"/>
    <w:rsid w:val="00792989"/>
    <w:rsid w:val="00795A76"/>
    <w:rsid w:val="007A4FED"/>
    <w:rsid w:val="007C3E20"/>
    <w:rsid w:val="007E4443"/>
    <w:rsid w:val="00815486"/>
    <w:rsid w:val="00822776"/>
    <w:rsid w:val="00832858"/>
    <w:rsid w:val="008335B0"/>
    <w:rsid w:val="00852545"/>
    <w:rsid w:val="00864D92"/>
    <w:rsid w:val="00877944"/>
    <w:rsid w:val="00880EC4"/>
    <w:rsid w:val="008812CE"/>
    <w:rsid w:val="008926BE"/>
    <w:rsid w:val="00893BDB"/>
    <w:rsid w:val="008970F0"/>
    <w:rsid w:val="008A253B"/>
    <w:rsid w:val="008C1BD4"/>
    <w:rsid w:val="008D775F"/>
    <w:rsid w:val="0091364C"/>
    <w:rsid w:val="00930BB9"/>
    <w:rsid w:val="00944E7D"/>
    <w:rsid w:val="0096768A"/>
    <w:rsid w:val="00970B4C"/>
    <w:rsid w:val="0097421C"/>
    <w:rsid w:val="0098741A"/>
    <w:rsid w:val="00992929"/>
    <w:rsid w:val="009B41B5"/>
    <w:rsid w:val="009B462C"/>
    <w:rsid w:val="009E63A8"/>
    <w:rsid w:val="009F0DF3"/>
    <w:rsid w:val="00A07B03"/>
    <w:rsid w:val="00A17D85"/>
    <w:rsid w:val="00A66CD8"/>
    <w:rsid w:val="00A9482D"/>
    <w:rsid w:val="00AA68DC"/>
    <w:rsid w:val="00AD74FF"/>
    <w:rsid w:val="00AE785F"/>
    <w:rsid w:val="00AF344F"/>
    <w:rsid w:val="00AF3849"/>
    <w:rsid w:val="00B374BE"/>
    <w:rsid w:val="00B61D1F"/>
    <w:rsid w:val="00B61E96"/>
    <w:rsid w:val="00B74B87"/>
    <w:rsid w:val="00B835F3"/>
    <w:rsid w:val="00B96501"/>
    <w:rsid w:val="00BA05C7"/>
    <w:rsid w:val="00BA4EC2"/>
    <w:rsid w:val="00BA61D6"/>
    <w:rsid w:val="00BB18F1"/>
    <w:rsid w:val="00BB1EC3"/>
    <w:rsid w:val="00BB4880"/>
    <w:rsid w:val="00BE6197"/>
    <w:rsid w:val="00BF5E3F"/>
    <w:rsid w:val="00C076DB"/>
    <w:rsid w:val="00C10DA4"/>
    <w:rsid w:val="00C47B78"/>
    <w:rsid w:val="00C52BDC"/>
    <w:rsid w:val="00C5320D"/>
    <w:rsid w:val="00C73DF1"/>
    <w:rsid w:val="00C87C2F"/>
    <w:rsid w:val="00CA4C56"/>
    <w:rsid w:val="00CB2C6B"/>
    <w:rsid w:val="00CB6619"/>
    <w:rsid w:val="00CC7C4F"/>
    <w:rsid w:val="00CC7E81"/>
    <w:rsid w:val="00CD0492"/>
    <w:rsid w:val="00CD2B76"/>
    <w:rsid w:val="00CD32EA"/>
    <w:rsid w:val="00CE433E"/>
    <w:rsid w:val="00D05789"/>
    <w:rsid w:val="00D10A5F"/>
    <w:rsid w:val="00D1516F"/>
    <w:rsid w:val="00D43ACE"/>
    <w:rsid w:val="00D67B3F"/>
    <w:rsid w:val="00D942E9"/>
    <w:rsid w:val="00DB0D9C"/>
    <w:rsid w:val="00DB7A95"/>
    <w:rsid w:val="00DC4538"/>
    <w:rsid w:val="00DD3433"/>
    <w:rsid w:val="00DD7DA1"/>
    <w:rsid w:val="00DE0257"/>
    <w:rsid w:val="00DE4CC3"/>
    <w:rsid w:val="00DF6A3A"/>
    <w:rsid w:val="00E07B28"/>
    <w:rsid w:val="00E147EC"/>
    <w:rsid w:val="00E22771"/>
    <w:rsid w:val="00E23079"/>
    <w:rsid w:val="00E336CA"/>
    <w:rsid w:val="00E4616C"/>
    <w:rsid w:val="00E53FB9"/>
    <w:rsid w:val="00EA020B"/>
    <w:rsid w:val="00EB1FA0"/>
    <w:rsid w:val="00EB4005"/>
    <w:rsid w:val="00EB78D7"/>
    <w:rsid w:val="00EC3851"/>
    <w:rsid w:val="00EC4A42"/>
    <w:rsid w:val="00ED17D3"/>
    <w:rsid w:val="00EE0C4D"/>
    <w:rsid w:val="00EE4BF9"/>
    <w:rsid w:val="00EF6330"/>
    <w:rsid w:val="00F034FD"/>
    <w:rsid w:val="00F43A30"/>
    <w:rsid w:val="00FA594F"/>
    <w:rsid w:val="00FC0020"/>
    <w:rsid w:val="00FD1D78"/>
    <w:rsid w:val="00FE6E7D"/>
    <w:rsid w:val="00FF183C"/>
    <w:rsid w:val="00FF76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9A8DC"/>
  <w15:chartTrackingRefBased/>
  <w15:docId w15:val="{004D8980-EDBF-40E3-95C0-C485EA22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1D6"/>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0A5F"/>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uiPriority w:val="34"/>
    <w:qFormat/>
    <w:rsid w:val="00D10A5F"/>
    <w:pPr>
      <w:spacing w:after="200" w:line="276" w:lineRule="auto"/>
      <w:ind w:left="720"/>
    </w:pPr>
    <w:rPr>
      <w:rFonts w:ascii="Calibri" w:eastAsia="Calibri" w:hAnsi="Calibri" w:cs="Calibri"/>
      <w:sz w:val="22"/>
      <w:szCs w:val="22"/>
    </w:rPr>
  </w:style>
  <w:style w:type="character" w:styleId="-">
    <w:name w:val="Hyperlink"/>
    <w:basedOn w:val="a0"/>
    <w:uiPriority w:val="99"/>
    <w:unhideWhenUsed/>
    <w:rsid w:val="0097421C"/>
    <w:rPr>
      <w:color w:val="0563C1" w:themeColor="hyperlink"/>
      <w:u w:val="single"/>
    </w:rPr>
  </w:style>
  <w:style w:type="table" w:styleId="a4">
    <w:name w:val="Table Grid"/>
    <w:basedOn w:val="a1"/>
    <w:uiPriority w:val="39"/>
    <w:rsid w:val="00913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8A253B"/>
    <w:rPr>
      <w:rFonts w:ascii="Segoe UI" w:hAnsi="Segoe UI" w:cs="Segoe UI"/>
      <w:sz w:val="18"/>
      <w:szCs w:val="18"/>
    </w:rPr>
  </w:style>
  <w:style w:type="character" w:customStyle="1" w:styleId="Char">
    <w:name w:val="Κείμενο πλαισίου Char"/>
    <w:basedOn w:val="a0"/>
    <w:link w:val="a5"/>
    <w:uiPriority w:val="99"/>
    <w:semiHidden/>
    <w:rsid w:val="008A253B"/>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25318-1C41-4A84-99A1-2729762A9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7</Pages>
  <Words>1899</Words>
  <Characters>10260</Characters>
  <Application>Microsoft Office Word</Application>
  <DocSecurity>0</DocSecurity>
  <Lines>85</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tm-prom02</dc:creator>
  <cp:keywords/>
  <dc:description/>
  <cp:lastModifiedBy>THEODOSIOU VIOLETTA</cp:lastModifiedBy>
  <cp:revision>90</cp:revision>
  <cp:lastPrinted>2020-07-28T09:36:00Z</cp:lastPrinted>
  <dcterms:created xsi:type="dcterms:W3CDTF">2020-06-03T11:22:00Z</dcterms:created>
  <dcterms:modified xsi:type="dcterms:W3CDTF">2020-07-28T10:01:00Z</dcterms:modified>
</cp:coreProperties>
</file>