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w:t>
      </w:r>
      <w:r w:rsidR="00FD0990">
        <w:rPr>
          <w:rFonts w:asciiTheme="minorHAnsi" w:eastAsia="Calibri" w:hAnsiTheme="minorHAnsi" w:cstheme="minorHAnsi"/>
          <w:sz w:val="22"/>
          <w:szCs w:val="22"/>
          <w:lang w:eastAsia="en-US"/>
        </w:rPr>
        <w:t>577</w:t>
      </w:r>
      <w:r w:rsidR="00801DDA">
        <w:rPr>
          <w:rFonts w:asciiTheme="minorHAnsi" w:eastAsia="Calibri" w:hAnsiTheme="minorHAnsi" w:cstheme="minorHAnsi"/>
          <w:sz w:val="22"/>
          <w:szCs w:val="22"/>
          <w:lang w:eastAsia="en-US"/>
        </w:rPr>
        <w:t xml:space="preserve">                     </w:t>
      </w:r>
      <w:bookmarkStart w:id="0" w:name="_GoBack"/>
      <w:bookmarkEnd w:id="0"/>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801DDA">
        <w:rPr>
          <w:rFonts w:asciiTheme="minorHAnsi" w:eastAsia="Calibri" w:hAnsiTheme="minorHAnsi" w:cstheme="minorHAnsi"/>
          <w:sz w:val="22"/>
          <w:szCs w:val="22"/>
          <w:lang w:eastAsia="en-US"/>
        </w:rPr>
        <w:t>10953</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FD0990">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801DDA">
        <w:rPr>
          <w:rFonts w:asciiTheme="minorHAnsi" w:eastAsia="Calibri" w:hAnsiTheme="minorHAnsi" w:cstheme="minorHAnsi"/>
          <w:sz w:val="22"/>
          <w:szCs w:val="22"/>
          <w:lang w:eastAsia="en-US"/>
        </w:rPr>
        <w:t>1</w:t>
      </w:r>
      <w:r w:rsidR="00FD0990">
        <w:rPr>
          <w:rFonts w:asciiTheme="minorHAnsi" w:eastAsia="Calibri" w:hAnsiTheme="minorHAnsi" w:cstheme="minorHAnsi"/>
          <w:sz w:val="22"/>
          <w:szCs w:val="22"/>
          <w:lang w:eastAsia="en-US"/>
        </w:rPr>
        <w:t>2</w:t>
      </w:r>
      <w:r w:rsidR="00034CF6" w:rsidRPr="002D057D">
        <w:rPr>
          <w:rFonts w:asciiTheme="minorHAnsi" w:eastAsia="Calibri" w:hAnsiTheme="minorHAnsi" w:cstheme="minorHAnsi"/>
          <w:sz w:val="22"/>
          <w:szCs w:val="22"/>
          <w:lang w:eastAsia="en-US"/>
        </w:rPr>
        <w:t>-</w:t>
      </w:r>
      <w:r w:rsidR="00FD0990">
        <w:rPr>
          <w:rFonts w:asciiTheme="minorHAnsi" w:eastAsia="Calibri" w:hAnsiTheme="minorHAnsi" w:cstheme="minorHAnsi"/>
          <w:sz w:val="22"/>
          <w:szCs w:val="22"/>
          <w:lang w:eastAsia="en-US"/>
        </w:rPr>
        <w:t>06</w:t>
      </w:r>
      <w:r w:rsidR="00034CF6" w:rsidRPr="002D057D">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FD0990">
        <w:rPr>
          <w:rFonts w:asciiTheme="minorHAnsi" w:hAnsiTheme="minorHAnsi" w:cstheme="minorHAnsi"/>
          <w:lang w:eastAsia="en-US"/>
        </w:rPr>
        <w:t>9204/</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 xml:space="preserve">ΓΠ </w:t>
      </w:r>
      <w:r w:rsidR="00801DDA">
        <w:rPr>
          <w:rFonts w:asciiTheme="minorHAnsi" w:hAnsiTheme="minorHAnsi" w:cstheme="minorHAnsi"/>
          <w:lang w:eastAsia="en-US"/>
        </w:rPr>
        <w:t>518Τ.Υ 19-5</w:t>
      </w:r>
      <w:r w:rsidR="00560846" w:rsidRPr="002D057D">
        <w:rPr>
          <w:rFonts w:asciiTheme="minorHAnsi" w:hAnsiTheme="minorHAnsi" w:cstheme="minorHAnsi"/>
          <w:lang w:eastAsia="en-US"/>
        </w:rPr>
        <w:t>-2020</w:t>
      </w:r>
      <w:r w:rsidR="00F43A30" w:rsidRPr="002D057D">
        <w:rPr>
          <w:rFonts w:asciiTheme="minorHAnsi" w:hAnsiTheme="minorHAnsi" w:cstheme="minorHAnsi"/>
          <w:lang w:eastAsia="en-US"/>
        </w:rPr>
        <w:t xml:space="preserve"> </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FD0990">
        <w:rPr>
          <w:rFonts w:asciiTheme="minorHAnsi" w:hAnsiTheme="minorHAnsi" w:cstheme="minorHAnsi"/>
          <w:lang w:eastAsia="en-US"/>
        </w:rPr>
        <w:t xml:space="preserve">της Διεύθυνσης Τεχνικών Υπηρεσιών </w:t>
      </w:r>
      <w:r w:rsidR="002D057D"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7429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Pr="00D7429D">
        <w:rPr>
          <w:rFonts w:asciiTheme="minorHAnsi" w:hAnsiTheme="minorHAnsi" w:cstheme="minorHAnsi"/>
          <w:lang w:eastAsia="en-US"/>
        </w:rPr>
        <w:t>.:</w:t>
      </w:r>
      <w:r w:rsidR="00D7429D" w:rsidRPr="00D7429D">
        <w:rPr>
          <w:rFonts w:asciiTheme="minorHAnsi" w:hAnsiTheme="minorHAnsi" w:cstheme="minorHAnsi"/>
          <w:lang w:eastAsia="en-US"/>
        </w:rPr>
        <w:t>10442</w:t>
      </w:r>
      <w:r w:rsidR="00F43A30" w:rsidRPr="00D7429D">
        <w:rPr>
          <w:rFonts w:asciiTheme="minorHAnsi" w:hAnsiTheme="minorHAnsi" w:cstheme="minorHAnsi"/>
          <w:lang w:eastAsia="en-US"/>
        </w:rPr>
        <w:t>/</w:t>
      </w:r>
      <w:r w:rsidR="00E53FB9" w:rsidRPr="00D7429D">
        <w:rPr>
          <w:rFonts w:asciiTheme="minorHAnsi" w:hAnsiTheme="minorHAnsi" w:cstheme="minorHAnsi"/>
          <w:lang w:eastAsia="en-US"/>
        </w:rPr>
        <w:t>20</w:t>
      </w:r>
      <w:r w:rsidR="008335B0" w:rsidRPr="00D7429D">
        <w:rPr>
          <w:rFonts w:asciiTheme="minorHAnsi" w:hAnsiTheme="minorHAnsi" w:cstheme="minorHAnsi"/>
          <w:lang w:eastAsia="en-US"/>
        </w:rPr>
        <w:t>/ΓΠ</w:t>
      </w:r>
      <w:r w:rsidR="008970F0" w:rsidRPr="00D7429D">
        <w:rPr>
          <w:rFonts w:asciiTheme="minorHAnsi" w:hAnsiTheme="minorHAnsi" w:cstheme="minorHAnsi"/>
          <w:lang w:eastAsia="en-US"/>
        </w:rPr>
        <w:t xml:space="preserve"> </w:t>
      </w:r>
      <w:r w:rsidR="00D7429D" w:rsidRPr="00D7429D">
        <w:rPr>
          <w:rFonts w:asciiTheme="minorHAnsi" w:hAnsiTheme="minorHAnsi" w:cstheme="minorHAnsi"/>
          <w:lang w:eastAsia="en-US"/>
        </w:rPr>
        <w:t>04</w:t>
      </w:r>
      <w:r w:rsidR="002D057D" w:rsidRPr="00D7429D">
        <w:rPr>
          <w:rFonts w:asciiTheme="minorHAnsi" w:hAnsiTheme="minorHAnsi" w:cstheme="minorHAnsi"/>
          <w:lang w:eastAsia="en-US"/>
        </w:rPr>
        <w:t>-</w:t>
      </w:r>
      <w:r w:rsidR="00D7429D" w:rsidRPr="00D7429D">
        <w:rPr>
          <w:rFonts w:asciiTheme="minorHAnsi" w:hAnsiTheme="minorHAnsi" w:cstheme="minorHAnsi"/>
          <w:lang w:eastAsia="en-US"/>
        </w:rPr>
        <w:t>06</w:t>
      </w:r>
      <w:r w:rsidR="002D057D" w:rsidRPr="00D7429D">
        <w:rPr>
          <w:rFonts w:asciiTheme="minorHAnsi" w:hAnsiTheme="minorHAnsi" w:cstheme="minorHAnsi"/>
          <w:lang w:eastAsia="en-US"/>
        </w:rPr>
        <w:t>-2020</w:t>
      </w:r>
      <w:r w:rsidR="00F43A30" w:rsidRPr="00D7429D">
        <w:rPr>
          <w:rFonts w:asciiTheme="minorHAnsi" w:hAnsiTheme="minorHAnsi" w:cstheme="minorHAnsi"/>
          <w:lang w:eastAsia="en-US"/>
        </w:rPr>
        <w:t xml:space="preserve"> </w:t>
      </w:r>
      <w:r w:rsidRPr="00D7429D">
        <w:rPr>
          <w:rFonts w:asciiTheme="minorHAnsi" w:hAnsiTheme="minorHAnsi" w:cstheme="minorHAnsi"/>
          <w:lang w:eastAsia="en-US"/>
        </w:rPr>
        <w:t>έγκριση δαπάνης</w:t>
      </w:r>
      <w:r w:rsidRPr="002D057D">
        <w:rPr>
          <w:rFonts w:asciiTheme="minorHAnsi" w:hAnsiTheme="minorHAnsi" w:cstheme="minorHAnsi"/>
          <w:lang w:eastAsia="en-US"/>
        </w:rPr>
        <w:t xml:space="preserve">  (ΑΔΑ:</w:t>
      </w:r>
      <w:r w:rsidR="00D7429D" w:rsidRPr="00D7429D">
        <w:t xml:space="preserve"> </w:t>
      </w:r>
      <w:r w:rsidR="00D7429D" w:rsidRPr="00D7429D">
        <w:rPr>
          <w:rFonts w:asciiTheme="minorHAnsi" w:hAnsiTheme="minorHAnsi" w:cstheme="minorHAnsi"/>
          <w:lang w:eastAsia="en-US"/>
        </w:rPr>
        <w:t>ΩΨΩ6469Β7Ξ-7ΘΓ</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D7429D" w:rsidRPr="00D7429D">
        <w:rPr>
          <w:rFonts w:asciiTheme="minorHAnsi" w:hAnsiTheme="minorHAnsi" w:cstheme="minorHAnsi"/>
          <w:lang w:eastAsia="en-US"/>
        </w:rPr>
        <w:t>10458</w:t>
      </w:r>
      <w:r w:rsidR="008335B0" w:rsidRPr="00D7429D">
        <w:rPr>
          <w:rFonts w:asciiTheme="minorHAnsi" w:hAnsiTheme="minorHAnsi" w:cstheme="minorHAnsi"/>
          <w:lang w:eastAsia="en-US"/>
        </w:rPr>
        <w:t>/</w:t>
      </w:r>
      <w:r w:rsidR="00E53FB9" w:rsidRPr="00D7429D">
        <w:rPr>
          <w:rFonts w:asciiTheme="minorHAnsi" w:hAnsiTheme="minorHAnsi" w:cstheme="minorHAnsi"/>
          <w:lang w:eastAsia="en-US"/>
        </w:rPr>
        <w:t>20</w:t>
      </w:r>
      <w:r w:rsidR="008335B0" w:rsidRPr="00D7429D">
        <w:rPr>
          <w:rFonts w:asciiTheme="minorHAnsi" w:hAnsiTheme="minorHAnsi" w:cstheme="minorHAnsi"/>
          <w:lang w:eastAsia="en-US"/>
        </w:rPr>
        <w:t>/ΓΠ</w:t>
      </w:r>
      <w:r w:rsidR="00E53FB9" w:rsidRPr="00D7429D">
        <w:rPr>
          <w:rFonts w:asciiTheme="minorHAnsi" w:hAnsiTheme="minorHAnsi" w:cstheme="minorHAnsi"/>
          <w:lang w:eastAsia="en-US"/>
        </w:rPr>
        <w:t xml:space="preserve"> </w:t>
      </w:r>
      <w:r w:rsidR="00D7429D" w:rsidRPr="00D7429D">
        <w:rPr>
          <w:rFonts w:asciiTheme="minorHAnsi" w:hAnsiTheme="minorHAnsi" w:cstheme="minorHAnsi"/>
          <w:lang w:eastAsia="en-US"/>
        </w:rPr>
        <w:t>04</w:t>
      </w:r>
      <w:r w:rsidR="002D057D" w:rsidRPr="00D7429D">
        <w:rPr>
          <w:rFonts w:asciiTheme="minorHAnsi" w:hAnsiTheme="minorHAnsi" w:cstheme="minorHAnsi"/>
          <w:lang w:eastAsia="en-US"/>
        </w:rPr>
        <w:t>-</w:t>
      </w:r>
      <w:r w:rsidR="00D7429D" w:rsidRPr="00D7429D">
        <w:rPr>
          <w:rFonts w:asciiTheme="minorHAnsi" w:hAnsiTheme="minorHAnsi" w:cstheme="minorHAnsi"/>
          <w:lang w:eastAsia="en-US"/>
        </w:rPr>
        <w:t>06</w:t>
      </w:r>
      <w:r w:rsidR="002D057D" w:rsidRPr="00D7429D">
        <w:rPr>
          <w:rFonts w:asciiTheme="minorHAnsi" w:hAnsiTheme="minorHAnsi" w:cstheme="minorHAnsi"/>
          <w:lang w:eastAsia="en-US"/>
        </w:rPr>
        <w:t>-2020</w:t>
      </w:r>
      <w:r w:rsidRPr="00D7429D">
        <w:rPr>
          <w:rFonts w:asciiTheme="minorHAnsi" w:hAnsiTheme="minorHAnsi" w:cstheme="minorHAnsi"/>
          <w:lang w:eastAsia="en-US"/>
        </w:rPr>
        <w:t xml:space="preserve"> </w:t>
      </w:r>
      <w:r w:rsidR="00F43A30" w:rsidRPr="00D7429D">
        <w:rPr>
          <w:rFonts w:asciiTheme="minorHAnsi" w:hAnsiTheme="minorHAnsi" w:cstheme="minorHAnsi"/>
          <w:lang w:eastAsia="en-US"/>
        </w:rPr>
        <w:t xml:space="preserve"> με α/α</w:t>
      </w:r>
      <w:r w:rsidR="00E53FB9" w:rsidRPr="00D7429D">
        <w:rPr>
          <w:rFonts w:asciiTheme="minorHAnsi" w:hAnsiTheme="minorHAnsi" w:cstheme="minorHAnsi"/>
          <w:lang w:eastAsia="en-US"/>
        </w:rPr>
        <w:t xml:space="preserve"> </w:t>
      </w:r>
      <w:r w:rsidR="00D7429D" w:rsidRPr="00D7429D">
        <w:rPr>
          <w:rFonts w:asciiTheme="minorHAnsi" w:hAnsiTheme="minorHAnsi" w:cstheme="minorHAnsi"/>
          <w:lang w:eastAsia="en-US"/>
        </w:rPr>
        <w:t>453</w:t>
      </w:r>
      <w:r w:rsidR="00F43A30" w:rsidRPr="00D7429D">
        <w:rPr>
          <w:rFonts w:asciiTheme="minorHAnsi" w:hAnsiTheme="minorHAnsi" w:cstheme="minorHAnsi"/>
          <w:lang w:eastAsia="en-US"/>
        </w:rPr>
        <w:t xml:space="preserve">  </w:t>
      </w:r>
      <w:r w:rsidRPr="00D7429D">
        <w:rPr>
          <w:rFonts w:asciiTheme="minorHAnsi" w:hAnsiTheme="minorHAnsi" w:cstheme="minorHAnsi"/>
          <w:lang w:eastAsia="en-US"/>
        </w:rPr>
        <w:t>(ΑΔΑ:</w:t>
      </w:r>
      <w:r w:rsidR="00D7429D" w:rsidRPr="00D7429D">
        <w:rPr>
          <w:rFonts w:asciiTheme="minorHAnsi" w:hAnsiTheme="minorHAnsi" w:cstheme="minorHAnsi"/>
          <w:lang w:eastAsia="en-US"/>
        </w:rPr>
        <w:t xml:space="preserve"> 67</w:t>
      </w:r>
      <w:r w:rsidR="00D7429D" w:rsidRPr="00D7429D">
        <w:rPr>
          <w:rFonts w:asciiTheme="minorHAnsi" w:hAnsiTheme="minorHAnsi" w:cstheme="minorHAnsi"/>
          <w:lang w:val="en-US" w:eastAsia="en-US"/>
        </w:rPr>
        <w:t>PM</w:t>
      </w:r>
      <w:r w:rsidR="00D7429D" w:rsidRPr="00D7429D">
        <w:rPr>
          <w:rFonts w:asciiTheme="minorHAnsi" w:hAnsiTheme="minorHAnsi" w:cstheme="minorHAnsi"/>
          <w:lang w:eastAsia="en-US"/>
        </w:rPr>
        <w:t>469</w:t>
      </w:r>
      <w:r w:rsidR="00D7429D" w:rsidRPr="00D7429D">
        <w:rPr>
          <w:rFonts w:asciiTheme="minorHAnsi" w:hAnsiTheme="minorHAnsi" w:cstheme="minorHAnsi"/>
          <w:lang w:val="en-US" w:eastAsia="en-US"/>
        </w:rPr>
        <w:t>B</w:t>
      </w:r>
      <w:r w:rsidR="00D7429D" w:rsidRPr="00D7429D">
        <w:rPr>
          <w:rFonts w:asciiTheme="minorHAnsi" w:hAnsiTheme="minorHAnsi" w:cstheme="minorHAnsi"/>
          <w:lang w:eastAsia="en-US"/>
        </w:rPr>
        <w:t>7Ξ-Ε5Τ</w:t>
      </w:r>
      <w:r w:rsidR="00E53FB9" w:rsidRPr="00D7429D">
        <w:rPr>
          <w:rFonts w:asciiTheme="minorHAnsi" w:hAnsiTheme="minorHAnsi" w:cstheme="minorHAnsi"/>
          <w:lang w:eastAsia="en-US"/>
        </w:rPr>
        <w:t>) απόφαση</w:t>
      </w:r>
      <w:r w:rsidR="00E53FB9" w:rsidRPr="002D057D">
        <w:rPr>
          <w:rFonts w:asciiTheme="minorHAnsi" w:hAnsiTheme="minorHAnsi" w:cstheme="minorHAnsi"/>
          <w:lang w:eastAsia="en-US"/>
        </w:rPr>
        <w:t xml:space="preserve">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 xml:space="preserve">λόγω της μη ύπαρξης εξειδικευμένου </w:t>
      </w:r>
      <w:r w:rsidR="003A4C96">
        <w:rPr>
          <w:rFonts w:asciiTheme="minorHAnsi" w:hAnsiTheme="minorHAnsi" w:cstheme="minorHAnsi"/>
          <w:lang w:eastAsia="en-US"/>
        </w:rPr>
        <w:t xml:space="preserve">εξοπλισμού της υπηρεσίας για την εκτύπωση σχεδίων και μεγάλου όγκου τευχών.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3A4C96" w:rsidRDefault="009B41B5" w:rsidP="003A4C96">
      <w:pPr>
        <w:shd w:val="clear" w:color="auto" w:fill="FFFFFF"/>
        <w:spacing w:before="100" w:beforeAutospacing="1" w:after="100" w:afterAutospacing="1"/>
        <w:ind w:right="-1"/>
        <w:jc w:val="both"/>
      </w:pPr>
      <w:r w:rsidRPr="00350765">
        <w:t xml:space="preserve">Σε </w:t>
      </w:r>
      <w:r w:rsidR="00EA020B" w:rsidRPr="00350765">
        <w:t xml:space="preserve"> </w:t>
      </w:r>
      <w:r w:rsidR="002C1FE2" w:rsidRPr="00350765">
        <w:t>δαπάνη</w:t>
      </w:r>
      <w:r w:rsidR="00EA020B" w:rsidRPr="00350765">
        <w:t xml:space="preserve"> </w:t>
      </w:r>
      <w:r w:rsidR="00EA020B">
        <w:t xml:space="preserve">για </w:t>
      </w:r>
      <w:r w:rsidR="003A4C96">
        <w:t>Υπηρεσία  εκτυπώσεων, ηλεκτρονικών σαρώσεων, αναπαραγωγής φωτοαντίγραφων,  Σχεδίων, Τοπογραφικών Διαγραμμάτων και Τευχών Μελέτης που αφορούν έργα που εκτελούνται και μελέτες ή εκδόσεις οικοδομικών αδειών που εκπονούνται από την Τεχνική Υπηρεσία του Πανεπιστημίου Θεσσαλίας.</w:t>
      </w:r>
    </w:p>
    <w:p w:rsidR="003A4C96" w:rsidRDefault="003A4C96" w:rsidP="003A4C96">
      <w:pPr>
        <w:shd w:val="clear" w:color="auto" w:fill="FFFFFF"/>
        <w:spacing w:before="100" w:beforeAutospacing="1" w:after="100" w:afterAutospacing="1"/>
        <w:ind w:right="-1"/>
        <w:jc w:val="both"/>
      </w:pPr>
      <w:r>
        <w:t xml:space="preserve">Βιβλιοδετήσεις σε σπιράλ ή </w:t>
      </w:r>
      <w:proofErr w:type="spellStart"/>
      <w:r>
        <w:t>θερμοκόλληση</w:t>
      </w:r>
      <w:proofErr w:type="spellEnd"/>
      <w:r>
        <w:t>, τοποθέτηση σε φακέλους και χαρτοκιβώτια (μετά των υλικών).</w:t>
      </w:r>
      <w:r w:rsidR="0098741A">
        <w:t xml:space="preserve">                                           </w:t>
      </w:r>
    </w:p>
    <w:p w:rsidR="003A4C96" w:rsidRDefault="003A4C96" w:rsidP="003A4C96">
      <w:pPr>
        <w:shd w:val="clear" w:color="auto" w:fill="FFFFFF"/>
        <w:spacing w:before="100" w:beforeAutospacing="1" w:after="100" w:afterAutospacing="1"/>
        <w:ind w:right="-1"/>
        <w:jc w:val="both"/>
      </w:pPr>
    </w:p>
    <w:p w:rsidR="00D10A5F" w:rsidRPr="00432B77" w:rsidRDefault="00D10A5F" w:rsidP="003A4C96">
      <w:pPr>
        <w:shd w:val="clear" w:color="auto" w:fill="FFFFFF"/>
        <w:spacing w:before="100" w:beforeAutospacing="1" w:after="100" w:afterAutospacing="1"/>
        <w:ind w:right="-1"/>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ΑΠΕΥΘΥΝΕΙ ανοικτή πρόσκληση</w:t>
      </w:r>
    </w:p>
    <w:p w:rsidR="003A4C96" w:rsidRPr="00350765" w:rsidRDefault="00D10A5F" w:rsidP="003A4C96">
      <w:pPr>
        <w:shd w:val="clear" w:color="auto" w:fill="FFFFFF"/>
        <w:spacing w:before="100" w:beforeAutospacing="1" w:after="100" w:afterAutospacing="1"/>
        <w:ind w:right="-1"/>
        <w:jc w:val="both"/>
      </w:pPr>
      <w:r w:rsidRPr="00350765">
        <w:t xml:space="preserve">προς όλους τους ενδιαφερόμενους για την υποβολή προσφοράς </w:t>
      </w:r>
      <w:r w:rsidR="00CD2B76" w:rsidRPr="00350765">
        <w:t xml:space="preserve">για </w:t>
      </w:r>
      <w:r w:rsidR="00774DE9" w:rsidRPr="00350765">
        <w:t xml:space="preserve">την </w:t>
      </w:r>
      <w:r w:rsidR="003A4C96" w:rsidRPr="00350765">
        <w:t>παροχή υπηρεσίας εκτυπώσεων, ηλεκτρονικών σαρώσεων,  βιβλιοδετήσεων, αναπαραγωγής φωτοαντίγραφων,  Σχεδίων, Τοπογραφικών Διαγραμμάτων και Τευχών Μελέτης που αφορούν έργα που εκτελούνται και μελέτες ή εκδόσεις οικοδομικών αδειών που εκπονούνται από την Τεχνική Υπηρεσία.</w:t>
      </w:r>
    </w:p>
    <w:p w:rsidR="003A4C96" w:rsidRDefault="003A4C96"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lastRenderedPageBreak/>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350765">
        <w:rPr>
          <w:rFonts w:asciiTheme="minorHAnsi" w:hAnsiTheme="minorHAnsi" w:cstheme="minorHAnsi"/>
          <w:b/>
          <w:bCs/>
          <w:sz w:val="22"/>
          <w:szCs w:val="22"/>
        </w:rPr>
        <w:t>0419</w:t>
      </w:r>
      <w:r w:rsidR="00350765" w:rsidRPr="00350765">
        <w:rPr>
          <w:rFonts w:asciiTheme="minorHAnsi" w:hAnsiTheme="minorHAnsi" w:cstheme="minorHAnsi"/>
          <w:b/>
          <w:bCs/>
          <w:sz w:val="22"/>
          <w:szCs w:val="22"/>
          <w:vertAlign w:val="superscript"/>
        </w:rPr>
        <w:t>α</w:t>
      </w:r>
      <w:r w:rsidR="00350765">
        <w:rPr>
          <w:rFonts w:asciiTheme="minorHAnsi" w:hAnsiTheme="minorHAnsi" w:cstheme="minorHAnsi"/>
          <w:b/>
          <w:bCs/>
          <w:sz w:val="22"/>
          <w:szCs w:val="22"/>
        </w:rPr>
        <w:t xml:space="preserve"> </w:t>
      </w:r>
      <w:r w:rsidR="008812CE" w:rsidRPr="00354292">
        <w:rPr>
          <w:rFonts w:asciiTheme="minorHAnsi" w:hAnsiTheme="minorHAnsi" w:cstheme="minorHAnsi"/>
          <w:b/>
          <w:bCs/>
          <w:sz w:val="22"/>
          <w:szCs w:val="22"/>
        </w:rPr>
        <w:t>για ποσό</w:t>
      </w:r>
      <w:r w:rsidR="00354292" w:rsidRPr="00354292">
        <w:rPr>
          <w:rFonts w:asciiTheme="minorHAnsi" w:hAnsiTheme="minorHAnsi" w:cstheme="minorHAnsi"/>
          <w:b/>
          <w:bCs/>
          <w:sz w:val="22"/>
          <w:szCs w:val="22"/>
        </w:rPr>
        <w:t xml:space="preserve"> </w:t>
      </w:r>
      <w:r w:rsidR="003A4C96">
        <w:rPr>
          <w:rFonts w:asciiTheme="minorHAnsi" w:hAnsiTheme="minorHAnsi" w:cstheme="minorHAnsi"/>
          <w:b/>
          <w:bCs/>
          <w:sz w:val="22"/>
          <w:szCs w:val="22"/>
        </w:rPr>
        <w:t>δύο χιλιάδων εννιακοσίων ενενήντα οκτώ ευρώ και πενήντα ε</w:t>
      </w:r>
      <w:r w:rsidR="00350765">
        <w:rPr>
          <w:rFonts w:asciiTheme="minorHAnsi" w:hAnsiTheme="minorHAnsi" w:cstheme="minorHAnsi"/>
          <w:b/>
          <w:bCs/>
          <w:sz w:val="22"/>
          <w:szCs w:val="22"/>
        </w:rPr>
        <w:t>π</w:t>
      </w:r>
      <w:r w:rsidR="003A4C96">
        <w:rPr>
          <w:rFonts w:asciiTheme="minorHAnsi" w:hAnsiTheme="minorHAnsi" w:cstheme="minorHAnsi"/>
          <w:b/>
          <w:bCs/>
          <w:sz w:val="22"/>
          <w:szCs w:val="22"/>
        </w:rPr>
        <w:t xml:space="preserve">τά λεπτών </w:t>
      </w:r>
      <w:r w:rsidR="009B462C" w:rsidRPr="00354292">
        <w:rPr>
          <w:rFonts w:asciiTheme="minorHAnsi" w:hAnsiTheme="minorHAnsi" w:cstheme="minorHAnsi"/>
          <w:b/>
          <w:bCs/>
          <w:sz w:val="22"/>
          <w:szCs w:val="22"/>
        </w:rPr>
        <w:t>με Φ.Π.Α</w:t>
      </w:r>
      <w:r w:rsidR="003A4C96">
        <w:rPr>
          <w:rFonts w:asciiTheme="minorHAnsi" w:hAnsiTheme="minorHAnsi" w:cstheme="minorHAnsi"/>
          <w:b/>
          <w:bCs/>
          <w:sz w:val="22"/>
          <w:szCs w:val="22"/>
        </w:rPr>
        <w:t xml:space="preserve"> 24%</w:t>
      </w:r>
      <w:r w:rsidR="009B462C" w:rsidRPr="00354292">
        <w:rPr>
          <w:rFonts w:asciiTheme="minorHAnsi" w:hAnsiTheme="minorHAnsi" w:cstheme="minorHAnsi"/>
          <w:b/>
          <w:bCs/>
          <w:sz w:val="22"/>
          <w:szCs w:val="22"/>
        </w:rPr>
        <w:t xml:space="preserve">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-NUTS) του τόπου παράδοσης είναι:</w:t>
      </w:r>
      <w:r w:rsidR="00801DDA">
        <w:rPr>
          <w:rFonts w:asciiTheme="minorHAnsi" w:hAnsiTheme="minorHAnsi" w:cstheme="minorHAnsi"/>
          <w:bCs/>
          <w:color w:val="auto"/>
          <w:sz w:val="22"/>
          <w:szCs w:val="22"/>
          <w:lang w:eastAsia="ar-SA"/>
        </w:rPr>
        <w:t xml:space="preserve"> Ο Βόλος,</w:t>
      </w:r>
      <w:r w:rsidR="00106576">
        <w:rPr>
          <w:rFonts w:asciiTheme="minorHAnsi" w:hAnsiTheme="minorHAnsi" w:cstheme="minorHAnsi"/>
          <w:bCs/>
          <w:color w:val="auto"/>
          <w:sz w:val="22"/>
          <w:szCs w:val="22"/>
          <w:lang w:eastAsia="ar-SA"/>
        </w:rPr>
        <w:t xml:space="preserve"> </w:t>
      </w:r>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106576">
        <w:rPr>
          <w:rFonts w:asciiTheme="minorHAnsi" w:hAnsiTheme="minorHAnsi" w:cstheme="minorHAnsi"/>
          <w:bCs/>
          <w:color w:val="auto"/>
          <w:sz w:val="22"/>
          <w:szCs w:val="22"/>
          <w:lang w:eastAsia="ar-SA"/>
        </w:rPr>
        <w:t xml:space="preserve">30121100-4 </w:t>
      </w:r>
      <w:r w:rsidR="00350765" w:rsidRPr="00350765">
        <w:rPr>
          <w:rFonts w:asciiTheme="minorHAnsi" w:hAnsiTheme="minorHAnsi" w:cstheme="minorHAnsi"/>
          <w:bCs/>
          <w:color w:val="auto"/>
          <w:sz w:val="22"/>
          <w:szCs w:val="22"/>
          <w:lang w:eastAsia="ar-SA"/>
        </w:rPr>
        <w:t>(φωτοαντιγραφικά)</w:t>
      </w:r>
      <w:r w:rsidR="00350765">
        <w:rPr>
          <w:rFonts w:asciiTheme="minorHAnsi" w:hAnsiTheme="minorHAnsi" w:cstheme="minorHAnsi"/>
          <w:bCs/>
          <w:color w:val="auto"/>
          <w:sz w:val="22"/>
          <w:szCs w:val="22"/>
          <w:lang w:eastAsia="ar-SA"/>
        </w:rPr>
        <w:t xml:space="preserve"> </w:t>
      </w:r>
      <w:r w:rsidR="009B462C">
        <w:rPr>
          <w:rFonts w:asciiTheme="minorHAnsi" w:hAnsiTheme="minorHAnsi" w:cstheme="minorHAnsi"/>
          <w:bCs/>
          <w:color w:val="auto"/>
          <w:sz w:val="22"/>
          <w:szCs w:val="22"/>
          <w:lang w:eastAsia="ar-SA"/>
        </w:rPr>
        <w:t xml:space="preserve">και </w:t>
      </w:r>
      <w:r w:rsidR="00106576">
        <w:rPr>
          <w:rFonts w:asciiTheme="minorHAnsi" w:hAnsiTheme="minorHAnsi" w:cstheme="minorHAnsi"/>
          <w:bCs/>
          <w:color w:val="auto"/>
          <w:sz w:val="22"/>
          <w:szCs w:val="22"/>
          <w:lang w:eastAsia="ar-SA"/>
        </w:rPr>
        <w:t>79971000-1</w:t>
      </w:r>
      <w:r w:rsidR="00350765" w:rsidRPr="00350765">
        <w:rPr>
          <w:rFonts w:asciiTheme="minorHAnsi" w:hAnsiTheme="minorHAnsi" w:cstheme="minorHAnsi"/>
          <w:bCs/>
          <w:color w:val="auto"/>
          <w:sz w:val="22"/>
          <w:szCs w:val="22"/>
          <w:lang w:eastAsia="ar-SA"/>
        </w:rPr>
        <w:t xml:space="preserve">(Υπηρεσίες βιβλιοδεσιών και φινιρίσματος)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w:t>
      </w:r>
      <w:r w:rsidR="00801DDA">
        <w:rPr>
          <w:rFonts w:asciiTheme="minorHAnsi" w:hAnsiTheme="minorHAnsi" w:cstheme="minorHAnsi"/>
          <w:bCs/>
          <w:color w:val="auto"/>
          <w:sz w:val="22"/>
          <w:szCs w:val="22"/>
          <w:lang w:eastAsia="ar-SA"/>
        </w:rPr>
        <w:t xml:space="preserve">και θα </w:t>
      </w:r>
      <w:proofErr w:type="spellStart"/>
      <w:r w:rsidR="00801DDA">
        <w:rPr>
          <w:rFonts w:asciiTheme="minorHAnsi" w:hAnsiTheme="minorHAnsi" w:cstheme="minorHAnsi"/>
          <w:bCs/>
          <w:color w:val="auto"/>
          <w:sz w:val="22"/>
          <w:szCs w:val="22"/>
          <w:lang w:eastAsia="ar-SA"/>
        </w:rPr>
        <w:t>διέ</w:t>
      </w:r>
      <w:r w:rsidRPr="00432B77">
        <w:rPr>
          <w:rFonts w:asciiTheme="minorHAnsi" w:hAnsiTheme="minorHAnsi" w:cstheme="minorHAnsi"/>
          <w:bCs/>
          <w:color w:val="auto"/>
          <w:sz w:val="22"/>
          <w:szCs w:val="22"/>
          <w:lang w:eastAsia="ar-SA"/>
        </w:rPr>
        <w:t>πετ</w:t>
      </w:r>
      <w:r w:rsidR="00801DDA">
        <w:rPr>
          <w:rFonts w:asciiTheme="minorHAnsi" w:hAnsiTheme="minorHAnsi" w:cstheme="minorHAnsi"/>
          <w:bCs/>
          <w:color w:val="auto"/>
          <w:sz w:val="22"/>
          <w:szCs w:val="22"/>
          <w:lang w:eastAsia="ar-SA"/>
        </w:rPr>
        <w:t>αι</w:t>
      </w:r>
      <w:proofErr w:type="spellEnd"/>
      <w:r w:rsidRPr="00432B77">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801DDA" w:rsidRDefault="00801DDA"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ανάδοχου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205051" w:rsidRPr="00205051" w:rsidRDefault="00205051" w:rsidP="00205051">
      <w:pPr>
        <w:pStyle w:val="Default"/>
        <w:spacing w:after="120"/>
        <w:jc w:val="center"/>
        <w:rPr>
          <w:rFonts w:asciiTheme="minorHAnsi" w:hAnsiTheme="minorHAnsi" w:cstheme="minorHAnsi"/>
          <w:b/>
          <w:sz w:val="22"/>
          <w:szCs w:val="22"/>
        </w:rPr>
      </w:pPr>
      <w:r w:rsidRPr="00205051">
        <w:rPr>
          <w:rFonts w:asciiTheme="minorHAnsi" w:hAnsiTheme="minorHAnsi" w:cstheme="minorHAnsi"/>
          <w:b/>
          <w:sz w:val="22"/>
          <w:szCs w:val="22"/>
        </w:rPr>
        <w:t xml:space="preserve">Υπηρεσίες εκτύπωσης σχεδίων και τευχών μελέτης </w:t>
      </w:r>
    </w:p>
    <w:p w:rsidR="00205051" w:rsidRPr="00205051" w:rsidRDefault="00205051" w:rsidP="00205051">
      <w:pPr>
        <w:pStyle w:val="Default"/>
        <w:spacing w:after="120"/>
        <w:jc w:val="center"/>
        <w:rPr>
          <w:rFonts w:asciiTheme="minorHAnsi" w:hAnsiTheme="minorHAnsi" w:cstheme="minorHAnsi"/>
          <w:b/>
          <w:sz w:val="22"/>
          <w:szCs w:val="22"/>
        </w:rPr>
      </w:pPr>
      <w:r w:rsidRPr="00205051">
        <w:rPr>
          <w:rFonts w:asciiTheme="minorHAnsi" w:hAnsiTheme="minorHAnsi" w:cstheme="minorHAnsi"/>
          <w:b/>
          <w:sz w:val="22"/>
          <w:szCs w:val="22"/>
        </w:rPr>
        <w:t>για τις ανάγκες της Τεχνικής Υπηρεσίας του Πανεπιστημίου Θεσσαλίας</w:t>
      </w:r>
    </w:p>
    <w:p w:rsidR="00205051" w:rsidRPr="00205051" w:rsidRDefault="00205051" w:rsidP="00205051">
      <w:pPr>
        <w:pStyle w:val="Default"/>
        <w:spacing w:after="120"/>
        <w:jc w:val="center"/>
        <w:rPr>
          <w:rFonts w:asciiTheme="minorHAnsi" w:hAnsiTheme="minorHAnsi" w:cstheme="minorHAnsi"/>
          <w:b/>
          <w:sz w:val="22"/>
          <w:szCs w:val="22"/>
        </w:rPr>
      </w:pPr>
    </w:p>
    <w:p w:rsidR="00205051" w:rsidRDefault="00205051" w:rsidP="00205051">
      <w:pPr>
        <w:pStyle w:val="Default"/>
        <w:spacing w:after="120"/>
        <w:jc w:val="center"/>
        <w:rPr>
          <w:rFonts w:asciiTheme="minorHAnsi" w:hAnsiTheme="minorHAnsi" w:cstheme="minorHAnsi"/>
          <w:b/>
          <w:sz w:val="22"/>
          <w:szCs w:val="22"/>
        </w:rPr>
      </w:pPr>
      <w:r>
        <w:rPr>
          <w:rFonts w:asciiTheme="minorHAnsi" w:hAnsiTheme="minorHAnsi" w:cstheme="minorHAnsi"/>
          <w:b/>
          <w:sz w:val="22"/>
          <w:szCs w:val="22"/>
        </w:rPr>
        <w:t xml:space="preserve">Τεχνικές Προδιαγραφές και ενδεικτικό </w:t>
      </w:r>
      <w:r w:rsidRPr="00205051">
        <w:rPr>
          <w:rFonts w:asciiTheme="minorHAnsi" w:hAnsiTheme="minorHAnsi" w:cstheme="minorHAnsi"/>
          <w:b/>
          <w:sz w:val="22"/>
          <w:szCs w:val="22"/>
        </w:rPr>
        <w:t xml:space="preserve">κόστος των υπηρεσιών εκτύπωσης </w:t>
      </w:r>
      <w:r w:rsidR="00350765">
        <w:rPr>
          <w:rFonts w:asciiTheme="minorHAnsi" w:hAnsiTheme="minorHAnsi" w:cstheme="minorHAnsi"/>
          <w:b/>
          <w:sz w:val="22"/>
          <w:szCs w:val="22"/>
        </w:rPr>
        <w:t xml:space="preserve">και βιβλιοδέτησης </w:t>
      </w:r>
    </w:p>
    <w:p w:rsidR="00205051" w:rsidRDefault="00205051" w:rsidP="00D10A5F">
      <w:pPr>
        <w:pStyle w:val="Default"/>
        <w:spacing w:after="120"/>
        <w:jc w:val="center"/>
        <w:rPr>
          <w:rFonts w:asciiTheme="minorHAnsi" w:hAnsiTheme="minorHAnsi" w:cstheme="minorHAnsi"/>
          <w:b/>
          <w:sz w:val="22"/>
          <w:szCs w:val="22"/>
        </w:rPr>
      </w:pPr>
    </w:p>
    <w:p w:rsidR="003D7CC8" w:rsidRDefault="003D7CC8" w:rsidP="003D7CC8">
      <w:pPr>
        <w:suppressAutoHyphens w:val="0"/>
        <w:jc w:val="both"/>
        <w:rPr>
          <w:rFonts w:eastAsiaTheme="minorHAnsi"/>
          <w:sz w:val="14"/>
          <w:szCs w:val="14"/>
          <w:lang w:eastAsia="en-US"/>
        </w:rPr>
      </w:pPr>
    </w:p>
    <w:p w:rsidR="00EE4BF9" w:rsidRDefault="00205051" w:rsidP="003D7CC8">
      <w:pPr>
        <w:suppressAutoHyphens w:val="0"/>
        <w:jc w:val="both"/>
        <w:rPr>
          <w:rFonts w:eastAsiaTheme="minorHAnsi"/>
          <w:sz w:val="14"/>
          <w:szCs w:val="14"/>
          <w:lang w:eastAsia="en-US"/>
        </w:rPr>
      </w:pPr>
      <w:r w:rsidRPr="0062660C">
        <w:rPr>
          <w:noProof/>
          <w:lang w:eastAsia="el-GR"/>
        </w:rPr>
        <w:lastRenderedPageBreak/>
        <w:drawing>
          <wp:inline distT="0" distB="0" distL="0" distR="0" wp14:anchorId="7052755E" wp14:editId="266D9362">
            <wp:extent cx="6120130" cy="239185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391856"/>
                    </a:xfrm>
                    <a:prstGeom prst="rect">
                      <a:avLst/>
                    </a:prstGeom>
                    <a:noFill/>
                    <a:ln>
                      <a:noFill/>
                    </a:ln>
                  </pic:spPr>
                </pic:pic>
              </a:graphicData>
            </a:graphic>
          </wp:inline>
        </w:drawing>
      </w:r>
    </w:p>
    <w:p w:rsidR="00EE4BF9" w:rsidRDefault="00EE4BF9" w:rsidP="003D7CC8">
      <w:pPr>
        <w:suppressAutoHyphens w:val="0"/>
        <w:jc w:val="both"/>
        <w:rPr>
          <w:rFonts w:eastAsiaTheme="minorHAnsi"/>
          <w:sz w:val="14"/>
          <w:szCs w:val="14"/>
          <w:lang w:eastAsia="en-US"/>
        </w:rPr>
      </w:pPr>
    </w:p>
    <w:p w:rsidR="00205051" w:rsidRPr="00205051" w:rsidRDefault="00205051" w:rsidP="00205051">
      <w:pPr>
        <w:autoSpaceDE w:val="0"/>
        <w:autoSpaceDN w:val="0"/>
        <w:adjustRightInd w:val="0"/>
        <w:spacing w:after="120"/>
        <w:jc w:val="both"/>
        <w:rPr>
          <w:rFonts w:asciiTheme="minorHAnsi" w:eastAsia="Calibri" w:hAnsiTheme="minorHAnsi" w:cstheme="minorHAnsi"/>
          <w:bCs/>
          <w:sz w:val="22"/>
          <w:szCs w:val="22"/>
        </w:rPr>
      </w:pPr>
      <w:r>
        <w:rPr>
          <w:rFonts w:asciiTheme="minorHAnsi" w:eastAsia="Calibri" w:hAnsiTheme="minorHAnsi" w:cstheme="minorHAnsi"/>
          <w:bCs/>
          <w:sz w:val="22"/>
          <w:szCs w:val="22"/>
        </w:rPr>
        <w:t>Ο</w:t>
      </w:r>
      <w:r w:rsidRPr="00205051">
        <w:rPr>
          <w:rFonts w:asciiTheme="minorHAnsi" w:eastAsia="Calibri" w:hAnsiTheme="minorHAnsi" w:cstheme="minorHAnsi"/>
          <w:bCs/>
          <w:sz w:val="22"/>
          <w:szCs w:val="22"/>
        </w:rPr>
        <w:t xml:space="preserve"> ανάδοχος του διαγωνισμού αναλαμβάνει την υποχρέωση  να παραλαμβάνει και να παραδίδει (όποτε είναι απαραίτητο και δεν υπάρχει δυνατότητα ηλεκτρονικής αποστολής) τα σχέδια/τεύχη από την/στην  Διεύθυνση Τεχνικών Υπηρεσιών, Τάκη </w:t>
      </w:r>
      <w:proofErr w:type="spellStart"/>
      <w:r w:rsidRPr="00205051">
        <w:rPr>
          <w:rFonts w:asciiTheme="minorHAnsi" w:eastAsia="Calibri" w:hAnsiTheme="minorHAnsi" w:cstheme="minorHAnsi"/>
          <w:bCs/>
          <w:sz w:val="22"/>
          <w:szCs w:val="22"/>
        </w:rPr>
        <w:t>Οικονομάκη</w:t>
      </w:r>
      <w:proofErr w:type="spellEnd"/>
      <w:r w:rsidRPr="00205051">
        <w:rPr>
          <w:rFonts w:asciiTheme="minorHAnsi" w:eastAsia="Calibri" w:hAnsiTheme="minorHAnsi" w:cstheme="minorHAnsi"/>
          <w:bCs/>
          <w:sz w:val="22"/>
          <w:szCs w:val="22"/>
        </w:rPr>
        <w:t xml:space="preserve"> 61, Βόλος εντός του χρονικού διαστήματος που θα ορίζεται κάθε φορά από την Υπηρεσία.  Τα μεταφορικά έξοδα (κόστος παραλαβής ή και κόστος αποστολής) βαρύνουν τον ανάδοχο του έργου.</w:t>
      </w:r>
      <w:r w:rsidR="001C4748">
        <w:rPr>
          <w:rFonts w:asciiTheme="minorHAnsi" w:eastAsia="Calibri" w:hAnsiTheme="minorHAnsi" w:cstheme="minorHAnsi"/>
          <w:bCs/>
          <w:sz w:val="22"/>
          <w:szCs w:val="22"/>
        </w:rPr>
        <w:t xml:space="preserve"> Επίσης, ο ανάδοχος</w:t>
      </w:r>
      <w:r w:rsidR="001C4748" w:rsidRPr="001C4748">
        <w:rPr>
          <w:rFonts w:asciiTheme="minorHAnsi" w:eastAsia="Calibri" w:hAnsiTheme="minorHAnsi" w:cstheme="minorHAnsi"/>
          <w:bCs/>
          <w:sz w:val="22"/>
          <w:szCs w:val="22"/>
        </w:rPr>
        <w:t xml:space="preserve"> θα καλύπτει τις παραπάνω ανάγκες μέχρι το τέλος του τρέχοντος έτους (31/12/2020) ή μέχρι εξαντλήσεως του συμβατικού ποσού</w:t>
      </w:r>
      <w:r w:rsidR="001C4748">
        <w:rPr>
          <w:rFonts w:asciiTheme="minorHAnsi" w:eastAsia="Calibri" w:hAnsiTheme="minorHAnsi" w:cstheme="minorHAnsi"/>
          <w:bCs/>
          <w:sz w:val="22"/>
          <w:szCs w:val="22"/>
        </w:rPr>
        <w:t>.</w:t>
      </w:r>
    </w:p>
    <w:p w:rsidR="00205051" w:rsidRDefault="00205051" w:rsidP="00D10A5F">
      <w:pPr>
        <w:autoSpaceDE w:val="0"/>
        <w:autoSpaceDN w:val="0"/>
        <w:adjustRightInd w:val="0"/>
        <w:spacing w:after="120"/>
        <w:jc w:val="center"/>
        <w:rPr>
          <w:rFonts w:asciiTheme="minorHAnsi" w:eastAsia="Calibri" w:hAnsiTheme="minorHAnsi" w:cstheme="minorHAnsi"/>
          <w:b/>
          <w:bCs/>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D10A5F" w:rsidRDefault="00D10A5F" w:rsidP="00D10A5F">
      <w:pPr>
        <w:pStyle w:val="Default"/>
        <w:spacing w:after="120"/>
        <w:jc w:val="both"/>
        <w:rPr>
          <w:rFonts w:asciiTheme="minorHAnsi" w:hAnsiTheme="minorHAnsi" w:cstheme="minorHAnsi"/>
          <w:sz w:val="22"/>
          <w:szCs w:val="22"/>
          <w:u w:val="single"/>
        </w:rPr>
      </w:pPr>
      <w:r w:rsidRPr="00432B77">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384356" w:rsidRDefault="00384356" w:rsidP="00384356">
      <w:pPr>
        <w:pStyle w:val="Default"/>
        <w:spacing w:after="120"/>
        <w:jc w:val="both"/>
        <w:rPr>
          <w:rFonts w:asciiTheme="minorHAnsi" w:hAnsiTheme="minorHAnsi" w:cstheme="minorHAnsi"/>
          <w:b/>
          <w:sz w:val="22"/>
          <w:szCs w:val="22"/>
          <w:u w:val="single"/>
        </w:rPr>
      </w:pPr>
      <w:r w:rsidRPr="00384356">
        <w:rPr>
          <w:rFonts w:asciiTheme="minorHAnsi" w:hAnsiTheme="minorHAnsi" w:cstheme="minorHAnsi"/>
          <w:b/>
          <w:sz w:val="22"/>
          <w:szCs w:val="22"/>
          <w:u w:val="single"/>
        </w:rPr>
        <w:t>στο σύνολο των υπηρεσιών και εντός των ορίων του ενδεικτικού προϋπολογισμού της παρούσης.</w:t>
      </w:r>
    </w:p>
    <w:p w:rsidR="00384356" w:rsidRDefault="00384356" w:rsidP="00D10A5F">
      <w:pPr>
        <w:pStyle w:val="Default"/>
        <w:spacing w:after="120"/>
        <w:jc w:val="both"/>
        <w:rPr>
          <w:rFonts w:asciiTheme="minorHAnsi" w:hAnsiTheme="minorHAnsi" w:cstheme="minorHAnsi"/>
          <w:b/>
          <w:sz w:val="22"/>
          <w:szCs w:val="22"/>
          <w:u w:val="single"/>
        </w:rPr>
      </w:pPr>
    </w:p>
    <w:p w:rsidR="00205051" w:rsidRDefault="00205051" w:rsidP="00D10A5F">
      <w:pPr>
        <w:pStyle w:val="Default"/>
        <w:spacing w:after="120"/>
        <w:jc w:val="both"/>
        <w:rPr>
          <w:rFonts w:asciiTheme="minorHAnsi" w:hAnsiTheme="minorHAnsi" w:cstheme="minorHAnsi"/>
          <w:b/>
          <w:sz w:val="22"/>
          <w:szCs w:val="22"/>
          <w:u w:val="single"/>
        </w:rPr>
      </w:pPr>
      <w:r w:rsidRPr="00205051">
        <w:rPr>
          <w:rFonts w:asciiTheme="minorHAnsi" w:hAnsiTheme="minorHAnsi" w:cstheme="minorHAnsi"/>
          <w:b/>
          <w:sz w:val="22"/>
          <w:szCs w:val="22"/>
          <w:u w:val="single"/>
        </w:rPr>
        <w:t xml:space="preserve">Κριτήριο για την ανάθεση της εν λόγω σύμβασης παροχής υπηρεσιών θα είναι η χαμηλότερη τιμή και η έκπτωση θα δοθεί για κάθε επιμέρους εργασία του προϋπολογισμού που συνοδεύει το παρόν ( έκπτωση επί της τιμής </w:t>
      </w:r>
      <w:proofErr w:type="spellStart"/>
      <w:r w:rsidRPr="00205051">
        <w:rPr>
          <w:rFonts w:asciiTheme="minorHAnsi" w:hAnsiTheme="minorHAnsi" w:cstheme="minorHAnsi"/>
          <w:b/>
          <w:sz w:val="22"/>
          <w:szCs w:val="22"/>
          <w:u w:val="single"/>
        </w:rPr>
        <w:t>μονάδος</w:t>
      </w:r>
      <w:proofErr w:type="spellEnd"/>
      <w:r w:rsidRPr="00205051">
        <w:rPr>
          <w:rFonts w:asciiTheme="minorHAnsi" w:hAnsiTheme="minorHAnsi" w:cstheme="minorHAnsi"/>
          <w:b/>
          <w:sz w:val="22"/>
          <w:szCs w:val="22"/>
          <w:u w:val="single"/>
        </w:rPr>
        <w:t>).</w:t>
      </w:r>
    </w:p>
    <w:p w:rsidR="00801DDA" w:rsidRDefault="00801DDA" w:rsidP="00D10A5F">
      <w:pPr>
        <w:pStyle w:val="Default"/>
        <w:spacing w:after="120"/>
        <w:jc w:val="both"/>
        <w:rPr>
          <w:rFonts w:asciiTheme="minorHAnsi" w:hAnsiTheme="minorHAnsi" w:cstheme="minorHAnsi"/>
          <w:b/>
          <w:sz w:val="22"/>
          <w:szCs w:val="22"/>
          <w:u w:val="single"/>
        </w:rPr>
      </w:pP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801DDA" w:rsidRPr="00801DDA">
        <w:rPr>
          <w:rFonts w:asciiTheme="minorHAnsi" w:hAnsiTheme="minorHAnsi" w:cstheme="minorHAnsi"/>
          <w:b/>
          <w:sz w:val="22"/>
          <w:szCs w:val="22"/>
        </w:rPr>
        <w:t>18</w:t>
      </w:r>
      <w:r w:rsidR="00B74B87" w:rsidRPr="00801DDA">
        <w:rPr>
          <w:rFonts w:asciiTheme="minorHAnsi" w:hAnsiTheme="minorHAnsi" w:cstheme="minorHAnsi"/>
          <w:b/>
          <w:sz w:val="22"/>
          <w:szCs w:val="22"/>
        </w:rPr>
        <w:t>-</w:t>
      </w:r>
      <w:r w:rsidR="00106576" w:rsidRPr="00801DDA">
        <w:rPr>
          <w:rFonts w:asciiTheme="minorHAnsi" w:hAnsiTheme="minorHAnsi" w:cstheme="minorHAnsi"/>
          <w:b/>
          <w:sz w:val="22"/>
          <w:szCs w:val="22"/>
        </w:rPr>
        <w:t>06</w:t>
      </w:r>
      <w:r w:rsidR="00B74B87" w:rsidRPr="00801DDA">
        <w:rPr>
          <w:rFonts w:asciiTheme="minorHAnsi" w:hAnsiTheme="minorHAnsi" w:cstheme="minorHAnsi"/>
          <w:b/>
          <w:sz w:val="22"/>
          <w:szCs w:val="22"/>
        </w:rPr>
        <w:t>-2020</w:t>
      </w:r>
      <w:r w:rsidRPr="00801DDA">
        <w:rPr>
          <w:rFonts w:asciiTheme="minorHAnsi" w:hAnsiTheme="minorHAnsi" w:cstheme="minorHAnsi"/>
          <w:b/>
          <w:sz w:val="22"/>
          <w:szCs w:val="22"/>
        </w:rPr>
        <w:t xml:space="preserve"> </w:t>
      </w:r>
      <w:r w:rsidR="003F78C6" w:rsidRPr="00801DDA">
        <w:rPr>
          <w:rFonts w:asciiTheme="minorHAnsi" w:hAnsiTheme="minorHAnsi" w:cstheme="minorHAnsi"/>
          <w:b/>
          <w:sz w:val="22"/>
          <w:szCs w:val="22"/>
        </w:rPr>
        <w:t xml:space="preserve"> και ώρα 12.00</w:t>
      </w:r>
      <w:r w:rsidR="003F78C6">
        <w:rPr>
          <w:rFonts w:asciiTheme="minorHAnsi" w:hAnsiTheme="minorHAnsi" w:cstheme="minorHAnsi"/>
          <w:sz w:val="22"/>
          <w:szCs w:val="22"/>
        </w:rPr>
        <w:t xml:space="preserve">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proofErr w:type="spellStart"/>
      <w:r w:rsidR="0091364C" w:rsidRPr="00106576">
        <w:rPr>
          <w:rFonts w:asciiTheme="minorHAnsi" w:hAnsiTheme="minorHAnsi" w:cstheme="minorHAnsi"/>
          <w:sz w:val="22"/>
          <w:szCs w:val="22"/>
          <w:lang w:val="en-US"/>
        </w:rPr>
        <w:t>promith</w:t>
      </w:r>
      <w:proofErr w:type="spellEnd"/>
      <w:r w:rsidR="0091364C" w:rsidRPr="00106576">
        <w:rPr>
          <w:rFonts w:asciiTheme="minorHAnsi" w:hAnsiTheme="minorHAnsi" w:cstheme="minorHAnsi"/>
          <w:sz w:val="22"/>
          <w:szCs w:val="22"/>
        </w:rPr>
        <w:t>@</w:t>
      </w:r>
      <w:proofErr w:type="spellStart"/>
      <w:r w:rsidR="0091364C" w:rsidRPr="00106576">
        <w:rPr>
          <w:rFonts w:asciiTheme="minorHAnsi" w:hAnsiTheme="minorHAnsi" w:cstheme="minorHAnsi"/>
          <w:sz w:val="22"/>
          <w:szCs w:val="22"/>
          <w:lang w:val="en-US"/>
        </w:rPr>
        <w:t>uth</w:t>
      </w:r>
      <w:proofErr w:type="spellEnd"/>
      <w:r w:rsidR="0091364C" w:rsidRPr="00106576">
        <w:rPr>
          <w:rFonts w:asciiTheme="minorHAnsi" w:hAnsiTheme="minorHAnsi" w:cstheme="minorHAnsi"/>
          <w:sz w:val="22"/>
          <w:szCs w:val="22"/>
        </w:rPr>
        <w:t>.</w:t>
      </w:r>
      <w:r w:rsidR="0091364C" w:rsidRPr="00106576">
        <w:rPr>
          <w:rFonts w:asciiTheme="minorHAnsi" w:hAnsiTheme="minorHAnsi" w:cstheme="minorHAnsi"/>
          <w:sz w:val="22"/>
          <w:szCs w:val="22"/>
          <w:lang w:val="en-US"/>
        </w:rPr>
        <w:t>gr</w:t>
      </w:r>
      <w:r w:rsidR="0091364C" w:rsidRPr="00106576">
        <w:rPr>
          <w:rFonts w:asciiTheme="minorHAnsi" w:hAnsiTheme="minorHAnsi" w:cstheme="minorHAnsi"/>
          <w:sz w:val="22"/>
          <w:szCs w:val="22"/>
        </w:rPr>
        <w:t>.</w:t>
      </w:r>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801DDA" w:rsidRDefault="00801DDA" w:rsidP="00D10A5F">
      <w:pPr>
        <w:pStyle w:val="Default"/>
        <w:jc w:val="center"/>
        <w:rPr>
          <w:rFonts w:asciiTheme="minorHAnsi" w:hAnsiTheme="minorHAnsi" w:cstheme="minorHAnsi"/>
          <w:b/>
          <w:sz w:val="22"/>
          <w:szCs w:val="22"/>
        </w:rPr>
      </w:pPr>
    </w:p>
    <w:p w:rsidR="00801DDA" w:rsidRDefault="00801DDA" w:rsidP="00D10A5F">
      <w:pPr>
        <w:pStyle w:val="Default"/>
        <w:jc w:val="center"/>
        <w:rPr>
          <w:rFonts w:asciiTheme="minorHAnsi" w:hAnsiTheme="minorHAnsi" w:cstheme="minorHAnsi"/>
          <w:b/>
          <w:sz w:val="22"/>
          <w:szCs w:val="22"/>
        </w:rPr>
      </w:pPr>
    </w:p>
    <w:p w:rsidR="00801DDA" w:rsidRDefault="00801DDA" w:rsidP="00D10A5F">
      <w:pPr>
        <w:pStyle w:val="Default"/>
        <w:jc w:val="center"/>
        <w:rPr>
          <w:rFonts w:asciiTheme="minorHAnsi" w:hAnsiTheme="minorHAnsi" w:cstheme="minorHAnsi"/>
          <w:b/>
          <w:sz w:val="22"/>
          <w:szCs w:val="22"/>
        </w:rPr>
      </w:pP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801DDA">
        <w:rPr>
          <w:rFonts w:asciiTheme="minorHAnsi" w:hAnsiTheme="minorHAnsi" w:cstheme="minorHAnsi"/>
          <w:b/>
          <w:sz w:val="22"/>
          <w:szCs w:val="22"/>
        </w:rPr>
        <w:t>10953</w:t>
      </w:r>
      <w:r w:rsidR="00B835F3" w:rsidRPr="00801DDA">
        <w:rPr>
          <w:rFonts w:asciiTheme="minorHAnsi" w:hAnsiTheme="minorHAnsi" w:cstheme="minorHAnsi"/>
          <w:b/>
          <w:sz w:val="22"/>
          <w:szCs w:val="22"/>
        </w:rPr>
        <w:t>/</w:t>
      </w:r>
      <w:r w:rsidR="009B462C" w:rsidRPr="00801DDA">
        <w:rPr>
          <w:rFonts w:asciiTheme="minorHAnsi" w:hAnsiTheme="minorHAnsi" w:cstheme="minorHAnsi"/>
          <w:b/>
          <w:sz w:val="22"/>
          <w:szCs w:val="22"/>
        </w:rPr>
        <w:t>20</w:t>
      </w:r>
      <w:r w:rsidR="00B835F3" w:rsidRPr="00801DDA">
        <w:rPr>
          <w:rFonts w:asciiTheme="minorHAnsi" w:hAnsiTheme="minorHAnsi" w:cstheme="minorHAnsi"/>
          <w:b/>
          <w:sz w:val="22"/>
          <w:szCs w:val="22"/>
        </w:rPr>
        <w:t xml:space="preserve">/ΓΠ </w:t>
      </w:r>
      <w:r w:rsidR="00801DDA" w:rsidRPr="00801DDA">
        <w:rPr>
          <w:rFonts w:asciiTheme="minorHAnsi" w:hAnsiTheme="minorHAnsi" w:cstheme="minorHAnsi"/>
          <w:b/>
          <w:sz w:val="22"/>
          <w:szCs w:val="22"/>
        </w:rPr>
        <w:t>12</w:t>
      </w:r>
      <w:r w:rsidR="009B462C" w:rsidRPr="00801DDA">
        <w:rPr>
          <w:rFonts w:asciiTheme="minorHAnsi" w:hAnsiTheme="minorHAnsi" w:cstheme="minorHAnsi"/>
          <w:b/>
          <w:sz w:val="22"/>
          <w:szCs w:val="22"/>
        </w:rPr>
        <w:t>-</w:t>
      </w:r>
      <w:r w:rsidR="00801DDA" w:rsidRPr="00801DDA">
        <w:rPr>
          <w:rFonts w:asciiTheme="minorHAnsi" w:hAnsiTheme="minorHAnsi" w:cstheme="minorHAnsi"/>
          <w:b/>
          <w:sz w:val="22"/>
          <w:szCs w:val="22"/>
        </w:rPr>
        <w:t>6</w:t>
      </w:r>
      <w:r w:rsidR="009B462C" w:rsidRPr="00801DDA">
        <w:rPr>
          <w:rFonts w:asciiTheme="minorHAnsi" w:hAnsiTheme="minorHAnsi" w:cstheme="minorHAnsi"/>
          <w:b/>
          <w:sz w:val="22"/>
          <w:szCs w:val="22"/>
        </w:rPr>
        <w:t xml:space="preserve">-2020 </w:t>
      </w:r>
      <w:r w:rsidRPr="00801DDA">
        <w:rPr>
          <w:rFonts w:asciiTheme="minorHAnsi" w:hAnsiTheme="minorHAnsi" w:cstheme="minorHAnsi"/>
          <w:b/>
          <w:sz w:val="22"/>
          <w:szCs w:val="22"/>
        </w:rPr>
        <w:t>ΠΡΟΣΚΛΗΣΗ</w:t>
      </w:r>
      <w:r w:rsidRPr="00832858">
        <w:rPr>
          <w:rFonts w:asciiTheme="minorHAnsi" w:hAnsiTheme="minorHAnsi" w:cstheme="minorHAnsi"/>
          <w:b/>
          <w:sz w:val="22"/>
          <w:szCs w:val="22"/>
        </w:rPr>
        <w:t xml:space="preserve"> ΕΝΔΙΑΦΕΡΟΝΤΟΣ ΤΟΥ ΠΑΝΕΠΙΣΤΗΜΙΟΥ ΘΕΣΣΑΛΙΑΣ</w:t>
      </w:r>
    </w:p>
    <w:p w:rsidR="00D10A5F" w:rsidRDefault="00D10A5F" w:rsidP="00D10A5F">
      <w:pPr>
        <w:pStyle w:val="Default"/>
        <w:spacing w:after="120"/>
        <w:jc w:val="both"/>
        <w:rPr>
          <w:rFonts w:asciiTheme="minorHAnsi" w:hAnsiTheme="minorHAnsi" w:cstheme="minorHAnsi"/>
          <w:b/>
          <w:sz w:val="22"/>
          <w:szCs w:val="22"/>
        </w:rPr>
      </w:pPr>
    </w:p>
    <w:p w:rsidR="00801DDA" w:rsidRDefault="00801DDA" w:rsidP="00D10A5F">
      <w:pPr>
        <w:pStyle w:val="Default"/>
        <w:spacing w:after="120"/>
        <w:jc w:val="both"/>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lastRenderedPageBreak/>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w:t>
      </w:r>
      <w:r w:rsidR="00801DDA">
        <w:rPr>
          <w:rFonts w:asciiTheme="minorHAnsi" w:hAnsiTheme="minorHAnsi" w:cstheme="minorHAnsi"/>
          <w:sz w:val="22"/>
          <w:szCs w:val="22"/>
        </w:rPr>
        <w:t>αι</w:t>
      </w:r>
      <w:r w:rsidRPr="00432B77">
        <w:rPr>
          <w:rFonts w:asciiTheme="minorHAnsi" w:hAnsiTheme="minorHAnsi" w:cstheme="minorHAnsi"/>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801DDA">
        <w:rPr>
          <w:rFonts w:ascii="Calibri" w:hAnsi="Calibri" w:cs="Calibri"/>
          <w:b/>
          <w:sz w:val="18"/>
          <w:szCs w:val="18"/>
        </w:rPr>
        <w:lastRenderedPageBreak/>
        <w:t xml:space="preserve">(αποτελεί αναπόσπαστο τμήμα της </w:t>
      </w:r>
      <w:proofErr w:type="spellStart"/>
      <w:r w:rsidRPr="00801DDA">
        <w:rPr>
          <w:rFonts w:ascii="Calibri" w:hAnsi="Calibri" w:cs="Calibri"/>
          <w:b/>
          <w:sz w:val="18"/>
          <w:szCs w:val="18"/>
        </w:rPr>
        <w:t>αριθμ</w:t>
      </w:r>
      <w:proofErr w:type="spellEnd"/>
      <w:r w:rsidRPr="00801DDA">
        <w:rPr>
          <w:rFonts w:ascii="Calibri" w:hAnsi="Calibri" w:cs="Calibri"/>
          <w:b/>
          <w:sz w:val="18"/>
          <w:szCs w:val="18"/>
        </w:rPr>
        <w:t>. πρωτ.</w:t>
      </w:r>
      <w:r w:rsidR="00801DDA">
        <w:rPr>
          <w:rFonts w:ascii="Calibri" w:hAnsi="Calibri" w:cs="Calibri"/>
          <w:b/>
          <w:sz w:val="18"/>
          <w:szCs w:val="18"/>
        </w:rPr>
        <w:t>10953</w:t>
      </w:r>
      <w:r w:rsidR="00231A1B" w:rsidRPr="00801DDA">
        <w:rPr>
          <w:rFonts w:ascii="Calibri" w:hAnsi="Calibri" w:cs="Calibri"/>
          <w:b/>
          <w:sz w:val="18"/>
          <w:szCs w:val="18"/>
        </w:rPr>
        <w:t>/</w:t>
      </w:r>
      <w:r w:rsidR="009B462C" w:rsidRPr="00801DDA">
        <w:rPr>
          <w:rFonts w:ascii="Calibri" w:hAnsi="Calibri" w:cs="Calibri"/>
          <w:b/>
          <w:sz w:val="18"/>
          <w:szCs w:val="18"/>
        </w:rPr>
        <w:t>20</w:t>
      </w:r>
      <w:r w:rsidR="00231A1B" w:rsidRPr="00801DDA">
        <w:rPr>
          <w:rFonts w:ascii="Calibri" w:hAnsi="Calibri" w:cs="Calibri"/>
          <w:b/>
          <w:sz w:val="18"/>
          <w:szCs w:val="18"/>
        </w:rPr>
        <w:t>/</w:t>
      </w:r>
      <w:r w:rsidR="009B462C" w:rsidRPr="00801DDA">
        <w:rPr>
          <w:rFonts w:ascii="Calibri" w:hAnsi="Calibri" w:cs="Calibri"/>
          <w:b/>
          <w:sz w:val="18"/>
          <w:szCs w:val="18"/>
        </w:rPr>
        <w:t>ΓΠ 1</w:t>
      </w:r>
      <w:r w:rsidR="00801DDA">
        <w:rPr>
          <w:rFonts w:ascii="Calibri" w:hAnsi="Calibri" w:cs="Calibri"/>
          <w:b/>
          <w:sz w:val="18"/>
          <w:szCs w:val="18"/>
        </w:rPr>
        <w:t>2</w:t>
      </w:r>
      <w:r w:rsidR="009B462C" w:rsidRPr="00801DDA">
        <w:rPr>
          <w:rFonts w:ascii="Calibri" w:hAnsi="Calibri" w:cs="Calibri"/>
          <w:b/>
          <w:sz w:val="18"/>
          <w:szCs w:val="18"/>
        </w:rPr>
        <w:t>-</w:t>
      </w:r>
      <w:r w:rsidR="00801DDA">
        <w:rPr>
          <w:rFonts w:ascii="Calibri" w:hAnsi="Calibri" w:cs="Calibri"/>
          <w:b/>
          <w:sz w:val="18"/>
          <w:szCs w:val="18"/>
        </w:rPr>
        <w:t>6</w:t>
      </w:r>
      <w:r w:rsidR="009B462C" w:rsidRPr="00801DDA">
        <w:rPr>
          <w:rFonts w:ascii="Calibri" w:hAnsi="Calibri" w:cs="Calibri"/>
          <w:b/>
          <w:sz w:val="18"/>
          <w:szCs w:val="18"/>
        </w:rPr>
        <w:t xml:space="preserve">-2020 </w:t>
      </w:r>
      <w:r w:rsidR="00EF6330" w:rsidRPr="00801DDA">
        <w:rPr>
          <w:rFonts w:ascii="Calibri" w:hAnsi="Calibri" w:cs="Calibri"/>
          <w:b/>
          <w:sz w:val="18"/>
          <w:szCs w:val="18"/>
        </w:rPr>
        <w:t>Πρόσκλησης</w:t>
      </w:r>
      <w:r w:rsidRPr="00801DDA">
        <w:rPr>
          <w:rFonts w:ascii="Calibri" w:hAnsi="Calibri" w:cs="Calibri"/>
          <w:b/>
          <w:sz w:val="18"/>
          <w:szCs w:val="18"/>
        </w:rPr>
        <w:t xml:space="preserve"> ενδιαφέροντος του Πανεπιστημίου</w:t>
      </w:r>
      <w:r w:rsidRPr="009B41B5">
        <w:rPr>
          <w:rFonts w:ascii="Calibri" w:hAnsi="Calibri" w:cs="Calibri"/>
          <w:b/>
          <w:sz w:val="18"/>
          <w:szCs w:val="18"/>
        </w:rPr>
        <w:t xml:space="preserve">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205051" w:rsidRPr="00205051" w:rsidRDefault="00205051" w:rsidP="00205051">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205051">
        <w:rPr>
          <w:rFonts w:ascii="Calibri" w:hAnsi="Calibri" w:cs="Calibri"/>
          <w:b/>
          <w:color w:val="000000"/>
          <w:sz w:val="22"/>
          <w:szCs w:val="22"/>
          <w:lang w:eastAsia="el-GR"/>
        </w:rPr>
        <w:t xml:space="preserve">Υπηρεσίες εκτύπωσης σχεδίων και τευχών μελέτης </w:t>
      </w:r>
    </w:p>
    <w:p w:rsidR="00205051" w:rsidRPr="00205051" w:rsidRDefault="00205051" w:rsidP="00205051">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205051">
        <w:rPr>
          <w:rFonts w:ascii="Calibri" w:hAnsi="Calibri" w:cs="Calibri"/>
          <w:b/>
          <w:color w:val="000000"/>
          <w:sz w:val="22"/>
          <w:szCs w:val="22"/>
          <w:lang w:eastAsia="el-GR"/>
        </w:rPr>
        <w:t>για τις ανάγκες της Τεχνικής Υπηρεσίας του Πανεπιστημίου Θεσσαλίας</w:t>
      </w:r>
    </w:p>
    <w:p w:rsidR="00205051" w:rsidRPr="00205051" w:rsidRDefault="00205051" w:rsidP="00205051">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205051" w:rsidP="00205051">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205051">
        <w:rPr>
          <w:rFonts w:ascii="Calibri" w:hAnsi="Calibri" w:cs="Calibri"/>
          <w:b/>
          <w:color w:val="000000"/>
          <w:sz w:val="22"/>
          <w:szCs w:val="22"/>
          <w:lang w:eastAsia="el-GR"/>
        </w:rPr>
        <w:t>Η προσφορά μας για τις υπηρεσίες εκτύπωσης σχεδίων και τευχών μελέτης για τις ανάγκες της Τεχνικής Υπηρεσίας είναι:</w:t>
      </w: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20505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8A7870">
        <w:rPr>
          <w:noProof/>
          <w:lang w:eastAsia="el-GR"/>
        </w:rPr>
        <w:drawing>
          <wp:inline distT="0" distB="0" distL="0" distR="0" wp14:anchorId="629B11F2" wp14:editId="720C4E32">
            <wp:extent cx="6120130" cy="2145351"/>
            <wp:effectExtent l="0" t="0" r="0"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145351"/>
                    </a:xfrm>
                    <a:prstGeom prst="rect">
                      <a:avLst/>
                    </a:prstGeom>
                    <a:noFill/>
                    <a:ln>
                      <a:noFill/>
                    </a:ln>
                  </pic:spPr>
                </pic:pic>
              </a:graphicData>
            </a:graphic>
          </wp:inline>
        </w:drawing>
      </w: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D057D">
        <w:rPr>
          <w:rFonts w:ascii="Calibri" w:hAnsi="Calibri" w:cs="Calibri"/>
          <w:b/>
          <w:sz w:val="16"/>
          <w:szCs w:val="16"/>
        </w:rPr>
        <w:t>3227</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13</w:t>
      </w:r>
      <w:r w:rsidR="009B462C">
        <w:rPr>
          <w:rFonts w:ascii="Calibri" w:hAnsi="Calibri" w:cs="Calibri"/>
          <w:b/>
          <w:sz w:val="16"/>
          <w:szCs w:val="16"/>
        </w:rPr>
        <w:t>-2-2020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4CF6"/>
    <w:rsid w:val="00061AD1"/>
    <w:rsid w:val="00097147"/>
    <w:rsid w:val="00106576"/>
    <w:rsid w:val="001419B6"/>
    <w:rsid w:val="001926ED"/>
    <w:rsid w:val="001C4748"/>
    <w:rsid w:val="001E1B8A"/>
    <w:rsid w:val="001F0761"/>
    <w:rsid w:val="001F7A88"/>
    <w:rsid w:val="00205051"/>
    <w:rsid w:val="00231A1B"/>
    <w:rsid w:val="00255616"/>
    <w:rsid w:val="002C1FE2"/>
    <w:rsid w:val="002D057D"/>
    <w:rsid w:val="00350765"/>
    <w:rsid w:val="00354292"/>
    <w:rsid w:val="00384356"/>
    <w:rsid w:val="003A4C96"/>
    <w:rsid w:val="003C0551"/>
    <w:rsid w:val="003D7CC8"/>
    <w:rsid w:val="003F1484"/>
    <w:rsid w:val="003F78C6"/>
    <w:rsid w:val="00504E14"/>
    <w:rsid w:val="00533D51"/>
    <w:rsid w:val="00560846"/>
    <w:rsid w:val="0058723C"/>
    <w:rsid w:val="005A46B6"/>
    <w:rsid w:val="005D4870"/>
    <w:rsid w:val="005F4216"/>
    <w:rsid w:val="006756A1"/>
    <w:rsid w:val="006A402F"/>
    <w:rsid w:val="007258C8"/>
    <w:rsid w:val="00774DE9"/>
    <w:rsid w:val="007C3E20"/>
    <w:rsid w:val="00801DDA"/>
    <w:rsid w:val="00832858"/>
    <w:rsid w:val="008335B0"/>
    <w:rsid w:val="00864D92"/>
    <w:rsid w:val="008812CE"/>
    <w:rsid w:val="00893BDB"/>
    <w:rsid w:val="008970F0"/>
    <w:rsid w:val="0091364C"/>
    <w:rsid w:val="00970B4C"/>
    <w:rsid w:val="0097421C"/>
    <w:rsid w:val="0098741A"/>
    <w:rsid w:val="009B41B5"/>
    <w:rsid w:val="009B462C"/>
    <w:rsid w:val="00A17D85"/>
    <w:rsid w:val="00A66CD8"/>
    <w:rsid w:val="00A9482D"/>
    <w:rsid w:val="00AA68DC"/>
    <w:rsid w:val="00B61D1F"/>
    <w:rsid w:val="00B74B87"/>
    <w:rsid w:val="00B835F3"/>
    <w:rsid w:val="00B96501"/>
    <w:rsid w:val="00C076DB"/>
    <w:rsid w:val="00CA4C56"/>
    <w:rsid w:val="00CC7C4F"/>
    <w:rsid w:val="00CD0492"/>
    <w:rsid w:val="00CD2B76"/>
    <w:rsid w:val="00D05789"/>
    <w:rsid w:val="00D10A5F"/>
    <w:rsid w:val="00D43ACE"/>
    <w:rsid w:val="00D67B3F"/>
    <w:rsid w:val="00D7429D"/>
    <w:rsid w:val="00DB0D9C"/>
    <w:rsid w:val="00DC4538"/>
    <w:rsid w:val="00DE0257"/>
    <w:rsid w:val="00DF6A3A"/>
    <w:rsid w:val="00E147EC"/>
    <w:rsid w:val="00E336CA"/>
    <w:rsid w:val="00E53FB9"/>
    <w:rsid w:val="00EA020B"/>
    <w:rsid w:val="00EB78D7"/>
    <w:rsid w:val="00EC3851"/>
    <w:rsid w:val="00EC4A42"/>
    <w:rsid w:val="00EE4BF9"/>
    <w:rsid w:val="00EF6330"/>
    <w:rsid w:val="00F43A30"/>
    <w:rsid w:val="00FA594F"/>
    <w:rsid w:val="00FC0020"/>
    <w:rsid w:val="00FD099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5C8E"/>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82E7-CED8-4D03-89D0-B01F7ACF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9835</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CHARALAMPI ATHANASIA</cp:lastModifiedBy>
  <cp:revision>2</cp:revision>
  <dcterms:created xsi:type="dcterms:W3CDTF">2020-06-12T07:51:00Z</dcterms:created>
  <dcterms:modified xsi:type="dcterms:W3CDTF">2020-06-12T07:51:00Z</dcterms:modified>
</cp:coreProperties>
</file>