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πρωτ</w:t>
      </w:r>
      <w:proofErr w:type="spellEnd"/>
      <w:r w:rsidR="00970B4C" w:rsidRPr="00BB1EC3">
        <w:rPr>
          <w:rFonts w:asciiTheme="minorHAnsi" w:eastAsia="Calibri" w:hAnsiTheme="minorHAnsi" w:cstheme="minorHAnsi"/>
          <w:sz w:val="22"/>
          <w:szCs w:val="22"/>
          <w:lang w:eastAsia="en-US"/>
        </w:rPr>
        <w:t>.</w:t>
      </w:r>
      <w:r w:rsidR="00CF4576">
        <w:rPr>
          <w:rFonts w:asciiTheme="minorHAnsi" w:eastAsia="Calibri" w:hAnsiTheme="minorHAnsi" w:cstheme="minorHAnsi"/>
          <w:sz w:val="22"/>
          <w:szCs w:val="22"/>
          <w:lang w:val="en-US" w:eastAsia="en-US"/>
        </w:rPr>
        <w:t>23351</w:t>
      </w:r>
      <w:r w:rsidR="002D07BC">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CF4576">
        <w:rPr>
          <w:rFonts w:asciiTheme="minorHAnsi" w:eastAsia="Calibri" w:hAnsiTheme="minorHAnsi" w:cstheme="minorHAnsi"/>
          <w:sz w:val="22"/>
          <w:szCs w:val="22"/>
          <w:lang w:val="en-US" w:eastAsia="en-US"/>
        </w:rPr>
        <w:t>01</w:t>
      </w:r>
      <w:r w:rsidR="00C838CA" w:rsidRPr="003E5190">
        <w:rPr>
          <w:rFonts w:asciiTheme="minorHAnsi" w:eastAsia="Calibri" w:hAnsiTheme="minorHAnsi" w:cstheme="minorHAnsi"/>
          <w:sz w:val="22"/>
          <w:szCs w:val="22"/>
          <w:lang w:eastAsia="en-US"/>
        </w:rPr>
        <w:t>-1</w:t>
      </w:r>
      <w:r w:rsidR="00CF4576">
        <w:rPr>
          <w:rFonts w:asciiTheme="minorHAnsi" w:eastAsia="Calibri" w:hAnsiTheme="minorHAnsi" w:cstheme="minorHAnsi"/>
          <w:sz w:val="22"/>
          <w:szCs w:val="22"/>
          <w:lang w:val="en-US" w:eastAsia="en-US"/>
        </w:rPr>
        <w:t>2</w:t>
      </w:r>
      <w:r w:rsidR="00825401" w:rsidRPr="00D9157B">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6339ED" w:rsidRDefault="006339ED" w:rsidP="00D10A5F">
      <w:pPr>
        <w:suppressAutoHyphens w:val="0"/>
        <w:spacing w:line="360" w:lineRule="auto"/>
        <w:rPr>
          <w:rFonts w:asciiTheme="minorHAnsi" w:eastAsia="Calibri" w:hAnsiTheme="minorHAnsi" w:cstheme="minorHAnsi"/>
          <w:b/>
          <w:sz w:val="22"/>
          <w:szCs w:val="22"/>
        </w:rPr>
      </w:pPr>
      <w:r w:rsidRPr="006339ED">
        <w:rPr>
          <w:rFonts w:asciiTheme="minorHAnsi" w:eastAsia="Calibri" w:hAnsiTheme="minorHAnsi" w:cstheme="minorHAnsi"/>
          <w:b/>
          <w:sz w:val="22"/>
          <w:szCs w:val="22"/>
        </w:rPr>
        <w:t xml:space="preserve">                                                                                                                                        </w:t>
      </w:r>
    </w:p>
    <w:p w:rsidR="00D10A5F" w:rsidRPr="00BB4880" w:rsidRDefault="00D10A5F" w:rsidP="00D10A5F">
      <w:pPr>
        <w:suppressAutoHyphens w:val="0"/>
        <w:spacing w:line="360" w:lineRule="auto"/>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ΠΡΟΣΚΛΗΣΗ ΕΚΔΗΛΩΣΗΣ ΕΝΔΙΑΦΕΡΟΝΤΟΣ</w:t>
      </w:r>
    </w:p>
    <w:p w:rsidR="00D10A5F" w:rsidRPr="00BB4880" w:rsidRDefault="00D10A5F" w:rsidP="00D10A5F">
      <w:pPr>
        <w:suppressAutoHyphens w:val="0"/>
        <w:spacing w:after="120"/>
        <w:jc w:val="both"/>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B8707D"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4664AF" w:rsidRPr="00BB4880">
        <w:rPr>
          <w:rFonts w:asciiTheme="minorHAnsi" w:hAnsiTheme="minorHAnsi" w:cstheme="minorHAnsi"/>
          <w:lang w:eastAsia="en-US"/>
        </w:rPr>
        <w:t>α</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αριθμ</w:t>
      </w:r>
      <w:proofErr w:type="spellEnd"/>
      <w:r w:rsidR="00D10A5F" w:rsidRPr="00BB4880">
        <w:rPr>
          <w:rFonts w:asciiTheme="minorHAnsi" w:hAnsiTheme="minorHAnsi" w:cstheme="minorHAnsi"/>
          <w:lang w:eastAsia="en-US"/>
        </w:rPr>
        <w:t>. Πρωτ.:</w:t>
      </w:r>
      <w:r w:rsidR="00D62D8D" w:rsidRPr="00B8707D">
        <w:rPr>
          <w:rFonts w:asciiTheme="minorHAnsi" w:hAnsiTheme="minorHAnsi" w:cstheme="minorHAnsi"/>
          <w:lang w:eastAsia="en-US"/>
        </w:rPr>
        <w:t>19222</w:t>
      </w:r>
      <w:r w:rsidR="00860632" w:rsidRPr="00B8707D">
        <w:rPr>
          <w:rFonts w:asciiTheme="minorHAnsi" w:hAnsiTheme="minorHAnsi" w:cstheme="minorHAnsi"/>
          <w:lang w:eastAsia="en-US"/>
        </w:rPr>
        <w:t>/20/ΓΠ</w:t>
      </w:r>
      <w:r w:rsidR="009B3963" w:rsidRPr="00B8707D">
        <w:rPr>
          <w:rFonts w:asciiTheme="minorHAnsi" w:hAnsiTheme="minorHAnsi" w:cstheme="minorHAnsi"/>
          <w:lang w:eastAsia="en-US"/>
        </w:rPr>
        <w:t xml:space="preserve"> </w:t>
      </w:r>
      <w:r w:rsidR="00D62D8D" w:rsidRPr="00B8707D">
        <w:rPr>
          <w:rFonts w:asciiTheme="minorHAnsi" w:hAnsiTheme="minorHAnsi" w:cstheme="minorHAnsi"/>
          <w:lang w:eastAsia="en-US"/>
        </w:rPr>
        <w:t>02-10-</w:t>
      </w:r>
      <w:r w:rsidR="00860632" w:rsidRPr="00B8707D">
        <w:rPr>
          <w:rFonts w:asciiTheme="minorHAnsi" w:hAnsiTheme="minorHAnsi" w:cstheme="minorHAnsi"/>
          <w:lang w:eastAsia="en-US"/>
        </w:rPr>
        <w:t xml:space="preserve"> 2020</w:t>
      </w:r>
      <w:r w:rsidR="00416678" w:rsidRPr="00B8707D">
        <w:rPr>
          <w:rFonts w:asciiTheme="minorHAnsi" w:hAnsiTheme="minorHAnsi" w:cstheme="minorHAnsi"/>
          <w:lang w:eastAsia="en-US"/>
        </w:rPr>
        <w:t xml:space="preserve"> </w:t>
      </w:r>
      <w:r w:rsidR="004664AF" w:rsidRPr="00B8707D">
        <w:rPr>
          <w:rFonts w:asciiTheme="minorHAnsi" w:hAnsiTheme="minorHAnsi" w:cstheme="minorHAnsi"/>
          <w:lang w:eastAsia="en-US"/>
        </w:rPr>
        <w:t>Πρωτογεν</w:t>
      </w:r>
      <w:r w:rsidR="003E039D" w:rsidRPr="00B8707D">
        <w:rPr>
          <w:rFonts w:asciiTheme="minorHAnsi" w:hAnsiTheme="minorHAnsi" w:cstheme="minorHAnsi"/>
          <w:lang w:eastAsia="en-US"/>
        </w:rPr>
        <w:t>ές</w:t>
      </w:r>
      <w:r w:rsidR="009B41B5" w:rsidRPr="00B8707D">
        <w:rPr>
          <w:rFonts w:asciiTheme="minorHAnsi" w:hAnsiTheme="minorHAnsi" w:cstheme="minorHAnsi"/>
          <w:lang w:eastAsia="en-US"/>
        </w:rPr>
        <w:t xml:space="preserve"> α</w:t>
      </w:r>
      <w:r w:rsidR="003E039D" w:rsidRPr="00B8707D">
        <w:rPr>
          <w:rFonts w:asciiTheme="minorHAnsi" w:hAnsiTheme="minorHAnsi" w:cstheme="minorHAnsi"/>
          <w:lang w:eastAsia="en-US"/>
        </w:rPr>
        <w:t>ίτημα</w:t>
      </w:r>
      <w:r w:rsidR="00DD7DA1" w:rsidRPr="00B8707D">
        <w:rPr>
          <w:rFonts w:asciiTheme="minorHAnsi" w:hAnsiTheme="minorHAnsi" w:cstheme="minorHAnsi"/>
          <w:lang w:eastAsia="en-US"/>
        </w:rPr>
        <w:t xml:space="preserve"> </w:t>
      </w:r>
      <w:r w:rsidR="00DE4CC3" w:rsidRPr="00B8707D">
        <w:rPr>
          <w:rFonts w:asciiTheme="minorHAnsi" w:hAnsiTheme="minorHAnsi" w:cstheme="minorHAnsi"/>
          <w:lang w:eastAsia="en-US"/>
        </w:rPr>
        <w:t xml:space="preserve">της </w:t>
      </w:r>
      <w:r w:rsidR="004664AF" w:rsidRPr="00B8707D">
        <w:rPr>
          <w:rFonts w:asciiTheme="minorHAnsi" w:hAnsiTheme="minorHAnsi" w:cstheme="minorHAnsi"/>
          <w:lang w:eastAsia="en-US"/>
        </w:rPr>
        <w:t>Διεύθυνσης</w:t>
      </w:r>
      <w:r w:rsidR="00860632" w:rsidRPr="00B8707D">
        <w:rPr>
          <w:rFonts w:asciiTheme="minorHAnsi" w:hAnsiTheme="minorHAnsi" w:cstheme="minorHAnsi"/>
          <w:lang w:eastAsia="en-US"/>
        </w:rPr>
        <w:t xml:space="preserve"> Τεχνικών Υπηρεσιών </w:t>
      </w:r>
      <w:r w:rsidR="004664AF" w:rsidRPr="00B8707D">
        <w:rPr>
          <w:rFonts w:asciiTheme="minorHAnsi" w:hAnsiTheme="minorHAnsi" w:cstheme="minorHAnsi"/>
          <w:lang w:eastAsia="en-US"/>
        </w:rPr>
        <w:t xml:space="preserve"> </w:t>
      </w:r>
      <w:r w:rsidR="00DE4CC3" w:rsidRPr="00B8707D">
        <w:rPr>
          <w:rFonts w:asciiTheme="minorHAnsi" w:hAnsiTheme="minorHAnsi" w:cstheme="minorHAnsi"/>
          <w:lang w:eastAsia="en-US"/>
        </w:rPr>
        <w:t xml:space="preserve"> </w:t>
      </w:r>
      <w:r w:rsidR="00DD7DA1" w:rsidRPr="00B8707D">
        <w:rPr>
          <w:rFonts w:asciiTheme="minorHAnsi" w:hAnsiTheme="minorHAnsi" w:cstheme="minorHAnsi"/>
          <w:lang w:eastAsia="en-US"/>
        </w:rPr>
        <w:t xml:space="preserve"> </w:t>
      </w:r>
      <w:r w:rsidR="00F43A30" w:rsidRPr="00B8707D">
        <w:rPr>
          <w:rFonts w:asciiTheme="minorHAnsi" w:hAnsiTheme="minorHAnsi" w:cstheme="minorHAnsi"/>
          <w:lang w:eastAsia="en-US"/>
        </w:rPr>
        <w:t xml:space="preserve">του </w:t>
      </w:r>
      <w:r w:rsidR="009B41B5" w:rsidRPr="00B8707D">
        <w:rPr>
          <w:rFonts w:asciiTheme="minorHAnsi" w:hAnsiTheme="minorHAnsi" w:cstheme="minorHAnsi"/>
          <w:lang w:eastAsia="en-US"/>
        </w:rPr>
        <w:t>Π.Θ</w:t>
      </w:r>
      <w:r w:rsidR="00860632" w:rsidRPr="00B8707D">
        <w:rPr>
          <w:rFonts w:asciiTheme="minorHAnsi" w:hAnsiTheme="minorHAnsi" w:cstheme="minorHAnsi"/>
          <w:lang w:eastAsia="en-US"/>
        </w:rPr>
        <w:t xml:space="preserve"> και την ενσωματωμένη σε αυτό Τεχνική Έκθεση που αιτιολογεί την δαπάνη με ΑΔΑΜ:</w:t>
      </w:r>
      <w:r w:rsidR="00CC2860" w:rsidRPr="00B8707D">
        <w:rPr>
          <w:rFonts w:asciiTheme="minorHAnsi" w:hAnsiTheme="minorHAnsi" w:cstheme="minorHAnsi"/>
          <w:lang w:eastAsia="en-US"/>
        </w:rPr>
        <w:t>20</w:t>
      </w:r>
      <w:r w:rsidR="00CC2860" w:rsidRPr="00B8707D">
        <w:rPr>
          <w:rFonts w:asciiTheme="minorHAnsi" w:hAnsiTheme="minorHAnsi" w:cstheme="minorHAnsi"/>
          <w:lang w:val="en-US" w:eastAsia="en-US"/>
        </w:rPr>
        <w:t>REQ</w:t>
      </w:r>
      <w:r w:rsidR="00CC2860" w:rsidRPr="00B8707D">
        <w:rPr>
          <w:rFonts w:asciiTheme="minorHAnsi" w:hAnsiTheme="minorHAnsi" w:cstheme="minorHAnsi"/>
          <w:lang w:eastAsia="en-US"/>
        </w:rPr>
        <w:t>007687187 2020-11-20</w:t>
      </w:r>
      <w:r w:rsidR="00860632" w:rsidRPr="00B8707D">
        <w:rPr>
          <w:rFonts w:asciiTheme="minorHAnsi" w:hAnsiTheme="minorHAnsi" w:cstheme="minorHAnsi"/>
          <w:lang w:eastAsia="en-US"/>
        </w:rPr>
        <w:t xml:space="preserve"> .</w:t>
      </w:r>
    </w:p>
    <w:p w:rsidR="00B73A4E" w:rsidRPr="00B8707D" w:rsidRDefault="004664AF"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8707D">
        <w:rPr>
          <w:rFonts w:asciiTheme="minorHAnsi" w:hAnsiTheme="minorHAnsi" w:cstheme="minorHAnsi"/>
          <w:lang w:eastAsia="en-US"/>
        </w:rPr>
        <w:t>Τ</w:t>
      </w:r>
      <w:r w:rsidR="003E039D" w:rsidRPr="00B8707D">
        <w:rPr>
          <w:rFonts w:asciiTheme="minorHAnsi" w:hAnsiTheme="minorHAnsi" w:cstheme="minorHAnsi"/>
          <w:lang w:eastAsia="en-US"/>
        </w:rPr>
        <w:t>ην</w:t>
      </w:r>
      <w:r w:rsidRPr="00B8707D">
        <w:rPr>
          <w:rFonts w:asciiTheme="minorHAnsi" w:hAnsiTheme="minorHAnsi" w:cstheme="minorHAnsi"/>
          <w:lang w:eastAsia="en-US"/>
        </w:rPr>
        <w:t xml:space="preserve"> </w:t>
      </w:r>
      <w:r w:rsidR="00D10A5F" w:rsidRPr="00B8707D">
        <w:rPr>
          <w:rFonts w:asciiTheme="minorHAnsi" w:hAnsiTheme="minorHAnsi" w:cstheme="minorHAnsi"/>
          <w:lang w:eastAsia="en-US"/>
        </w:rPr>
        <w:t xml:space="preserve"> με </w:t>
      </w:r>
      <w:proofErr w:type="spellStart"/>
      <w:r w:rsidR="00D10A5F" w:rsidRPr="00B8707D">
        <w:rPr>
          <w:rFonts w:asciiTheme="minorHAnsi" w:hAnsiTheme="minorHAnsi" w:cstheme="minorHAnsi"/>
          <w:lang w:eastAsia="en-US"/>
        </w:rPr>
        <w:t>αρ</w:t>
      </w:r>
      <w:proofErr w:type="spellEnd"/>
      <w:r w:rsidR="00D10A5F" w:rsidRPr="00B8707D">
        <w:rPr>
          <w:rFonts w:asciiTheme="minorHAnsi" w:hAnsiTheme="minorHAnsi" w:cstheme="minorHAnsi"/>
          <w:lang w:eastAsia="en-US"/>
        </w:rPr>
        <w:t>. πρωτ.:</w:t>
      </w:r>
      <w:r w:rsidR="00CC2860" w:rsidRPr="00B8707D">
        <w:rPr>
          <w:rFonts w:asciiTheme="minorHAnsi" w:hAnsiTheme="minorHAnsi" w:cstheme="minorHAnsi"/>
          <w:lang w:eastAsia="en-US"/>
        </w:rPr>
        <w:t>22883</w:t>
      </w:r>
      <w:r w:rsidR="00B73A4E" w:rsidRPr="00B8707D">
        <w:rPr>
          <w:rFonts w:asciiTheme="minorHAnsi" w:hAnsiTheme="minorHAnsi" w:cstheme="minorHAnsi"/>
          <w:lang w:eastAsia="en-US"/>
        </w:rPr>
        <w:t xml:space="preserve">/20/ΓΠ </w:t>
      </w:r>
      <w:r w:rsidR="00CC2860" w:rsidRPr="00B8707D">
        <w:rPr>
          <w:rFonts w:asciiTheme="minorHAnsi" w:hAnsiTheme="minorHAnsi" w:cstheme="minorHAnsi"/>
          <w:lang w:eastAsia="en-US"/>
        </w:rPr>
        <w:t>20-11</w:t>
      </w:r>
      <w:r w:rsidR="00F21DCB" w:rsidRPr="00B8707D">
        <w:rPr>
          <w:rFonts w:asciiTheme="minorHAnsi" w:hAnsiTheme="minorHAnsi" w:cstheme="minorHAnsi"/>
          <w:lang w:eastAsia="en-US"/>
        </w:rPr>
        <w:t>-2020</w:t>
      </w:r>
      <w:r w:rsidR="00B73A4E" w:rsidRPr="00B8707D">
        <w:rPr>
          <w:rFonts w:asciiTheme="minorHAnsi" w:hAnsiTheme="minorHAnsi" w:cstheme="minorHAnsi"/>
          <w:lang w:eastAsia="en-US"/>
        </w:rPr>
        <w:t xml:space="preserve"> έγκριση δαπάνης του </w:t>
      </w:r>
      <w:r w:rsidR="009D3505" w:rsidRPr="00B8707D">
        <w:rPr>
          <w:rFonts w:asciiTheme="minorHAnsi" w:hAnsiTheme="minorHAnsi" w:cstheme="minorHAnsi"/>
          <w:lang w:eastAsia="en-US"/>
        </w:rPr>
        <w:t>Αντιπρύτανη</w:t>
      </w:r>
      <w:r w:rsidR="00B73A4E" w:rsidRPr="00B8707D">
        <w:rPr>
          <w:rFonts w:asciiTheme="minorHAnsi" w:hAnsiTheme="minorHAnsi" w:cstheme="minorHAnsi"/>
          <w:lang w:eastAsia="en-US"/>
        </w:rPr>
        <w:t xml:space="preserve"> Οικονομικών Προγραμματισμού και Ανάπτυξης  με ΑΔΑ:</w:t>
      </w:r>
      <w:r w:rsidR="00CC2860" w:rsidRPr="00B8707D">
        <w:rPr>
          <w:rFonts w:asciiTheme="minorHAnsi" w:hAnsiTheme="minorHAnsi" w:cstheme="minorHAnsi"/>
          <w:lang w:eastAsia="en-US"/>
        </w:rPr>
        <w:t>ΩΝ8Ξ469Β7Ξ-ΦΒΖ 2020-11-23.</w:t>
      </w:r>
    </w:p>
    <w:p w:rsidR="00D10A5F" w:rsidRPr="00B8707D" w:rsidRDefault="00EB1FA0"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8707D">
        <w:rPr>
          <w:rFonts w:asciiTheme="minorHAnsi" w:hAnsiTheme="minorHAnsi" w:cstheme="minorHAnsi"/>
          <w:lang w:eastAsia="en-US"/>
        </w:rPr>
        <w:t>Τ</w:t>
      </w:r>
      <w:r w:rsidR="003E039D" w:rsidRPr="00B8707D">
        <w:rPr>
          <w:rFonts w:asciiTheme="minorHAnsi" w:hAnsiTheme="minorHAnsi" w:cstheme="minorHAnsi"/>
          <w:lang w:eastAsia="en-US"/>
        </w:rPr>
        <w:t>ην</w:t>
      </w:r>
      <w:r w:rsidRPr="00B8707D">
        <w:rPr>
          <w:rFonts w:asciiTheme="minorHAnsi" w:hAnsiTheme="minorHAnsi" w:cstheme="minorHAnsi"/>
          <w:lang w:eastAsia="en-US"/>
        </w:rPr>
        <w:t xml:space="preserve"> με</w:t>
      </w:r>
      <w:r w:rsidR="00D10A5F" w:rsidRPr="00B8707D">
        <w:rPr>
          <w:rFonts w:asciiTheme="minorHAnsi" w:hAnsiTheme="minorHAnsi" w:cstheme="minorHAnsi"/>
          <w:lang w:eastAsia="en-US"/>
        </w:rPr>
        <w:t xml:space="preserve"> </w:t>
      </w:r>
      <w:proofErr w:type="spellStart"/>
      <w:r w:rsidR="00D10A5F" w:rsidRPr="00B8707D">
        <w:rPr>
          <w:rFonts w:asciiTheme="minorHAnsi" w:hAnsiTheme="minorHAnsi" w:cstheme="minorHAnsi"/>
          <w:lang w:eastAsia="en-US"/>
        </w:rPr>
        <w:t>αρ</w:t>
      </w:r>
      <w:proofErr w:type="spellEnd"/>
      <w:r w:rsidR="00D10A5F" w:rsidRPr="00B8707D">
        <w:rPr>
          <w:rFonts w:asciiTheme="minorHAnsi" w:hAnsiTheme="minorHAnsi" w:cstheme="minorHAnsi"/>
          <w:lang w:eastAsia="en-US"/>
        </w:rPr>
        <w:t>. πρωτ.</w:t>
      </w:r>
      <w:r w:rsidR="00CC2860" w:rsidRPr="00B8707D">
        <w:rPr>
          <w:rFonts w:asciiTheme="minorHAnsi" w:hAnsiTheme="minorHAnsi" w:cstheme="minorHAnsi"/>
          <w:lang w:eastAsia="en-US"/>
        </w:rPr>
        <w:t>22956</w:t>
      </w:r>
      <w:r w:rsidR="00B73A4E" w:rsidRPr="00B8707D">
        <w:rPr>
          <w:rFonts w:asciiTheme="minorHAnsi" w:hAnsiTheme="minorHAnsi" w:cstheme="minorHAnsi"/>
          <w:lang w:eastAsia="en-US"/>
        </w:rPr>
        <w:t>/</w:t>
      </w:r>
      <w:r w:rsidR="00E53FB9" w:rsidRPr="00B8707D">
        <w:rPr>
          <w:rFonts w:asciiTheme="minorHAnsi" w:hAnsiTheme="minorHAnsi" w:cstheme="minorHAnsi"/>
          <w:lang w:eastAsia="en-US"/>
        </w:rPr>
        <w:t>20</w:t>
      </w:r>
      <w:r w:rsidR="008335B0" w:rsidRPr="00B8707D">
        <w:rPr>
          <w:rFonts w:asciiTheme="minorHAnsi" w:hAnsiTheme="minorHAnsi" w:cstheme="minorHAnsi"/>
          <w:lang w:eastAsia="en-US"/>
        </w:rPr>
        <w:t>/ΓΠ</w:t>
      </w:r>
      <w:r w:rsidR="00CC2860" w:rsidRPr="00B8707D">
        <w:rPr>
          <w:rFonts w:asciiTheme="minorHAnsi" w:hAnsiTheme="minorHAnsi" w:cstheme="minorHAnsi"/>
          <w:lang w:eastAsia="en-US"/>
        </w:rPr>
        <w:t xml:space="preserve"> 23-11-2020</w:t>
      </w:r>
      <w:r w:rsidR="00384639" w:rsidRPr="00B8707D">
        <w:rPr>
          <w:rFonts w:asciiTheme="minorHAnsi" w:hAnsiTheme="minorHAnsi" w:cstheme="minorHAnsi"/>
          <w:lang w:eastAsia="en-US"/>
        </w:rPr>
        <w:t xml:space="preserve"> </w:t>
      </w:r>
      <w:r w:rsidR="00F43A30" w:rsidRPr="00B8707D">
        <w:rPr>
          <w:rFonts w:asciiTheme="minorHAnsi" w:hAnsiTheme="minorHAnsi" w:cstheme="minorHAnsi"/>
          <w:lang w:eastAsia="en-US"/>
        </w:rPr>
        <w:t>με α/α</w:t>
      </w:r>
      <w:r w:rsidR="00F21DCB" w:rsidRPr="00B8707D">
        <w:rPr>
          <w:rFonts w:asciiTheme="minorHAnsi" w:hAnsiTheme="minorHAnsi" w:cstheme="minorHAnsi"/>
          <w:lang w:eastAsia="en-US"/>
        </w:rPr>
        <w:t xml:space="preserve"> </w:t>
      </w:r>
      <w:r w:rsidR="00CC2860" w:rsidRPr="00B8707D">
        <w:rPr>
          <w:rFonts w:asciiTheme="minorHAnsi" w:hAnsiTheme="minorHAnsi" w:cstheme="minorHAnsi"/>
          <w:lang w:eastAsia="en-US"/>
        </w:rPr>
        <w:t>787</w:t>
      </w:r>
      <w:r w:rsidR="003E5190">
        <w:rPr>
          <w:rFonts w:asciiTheme="minorHAnsi" w:hAnsiTheme="minorHAnsi" w:cstheme="minorHAnsi"/>
          <w:lang w:eastAsia="en-US"/>
        </w:rPr>
        <w:t xml:space="preserve"> </w:t>
      </w:r>
      <w:r w:rsidR="00B73A4E" w:rsidRPr="00B8707D">
        <w:rPr>
          <w:rFonts w:asciiTheme="minorHAnsi" w:hAnsiTheme="minorHAnsi" w:cstheme="minorHAnsi"/>
          <w:lang w:eastAsia="en-US"/>
        </w:rPr>
        <w:t>με ΑΔΑ:</w:t>
      </w:r>
      <w:r w:rsidR="00CC2860" w:rsidRPr="00B8707D">
        <w:rPr>
          <w:rFonts w:asciiTheme="minorHAnsi" w:hAnsiTheme="minorHAnsi" w:cstheme="minorHAnsi"/>
          <w:lang w:eastAsia="en-US"/>
        </w:rPr>
        <w:t>Ω5ΡΨ469Β7Ξ-Ζ3Χ</w:t>
      </w:r>
      <w:r w:rsidR="004664AF" w:rsidRPr="00B8707D">
        <w:rPr>
          <w:rFonts w:asciiTheme="minorHAnsi" w:hAnsiTheme="minorHAnsi" w:cstheme="minorHAnsi"/>
          <w:lang w:eastAsia="en-US"/>
        </w:rPr>
        <w:t xml:space="preserve"> απ</w:t>
      </w:r>
      <w:r w:rsidR="003E039D" w:rsidRPr="00B8707D">
        <w:rPr>
          <w:rFonts w:asciiTheme="minorHAnsi" w:hAnsiTheme="minorHAnsi" w:cstheme="minorHAnsi"/>
          <w:lang w:eastAsia="en-US"/>
        </w:rPr>
        <w:t>όφαση</w:t>
      </w:r>
      <w:r w:rsidR="00E53FB9" w:rsidRPr="00B8707D">
        <w:rPr>
          <w:rFonts w:asciiTheme="minorHAnsi" w:hAnsiTheme="minorHAnsi" w:cstheme="minorHAnsi"/>
          <w:lang w:eastAsia="en-US"/>
        </w:rPr>
        <w:t xml:space="preserve"> ανάληψης υποχρέωσης</w:t>
      </w:r>
      <w:r w:rsidR="004664AF" w:rsidRPr="00B8707D">
        <w:rPr>
          <w:rFonts w:asciiTheme="minorHAnsi" w:hAnsiTheme="minorHAnsi" w:cstheme="minorHAnsi"/>
          <w:lang w:eastAsia="en-US"/>
        </w:rPr>
        <w:t>,</w:t>
      </w:r>
      <w:r w:rsidR="00E53FB9" w:rsidRPr="00B8707D">
        <w:rPr>
          <w:rFonts w:asciiTheme="minorHAnsi" w:hAnsiTheme="minorHAnsi" w:cstheme="minorHAnsi"/>
          <w:lang w:eastAsia="en-US"/>
        </w:rPr>
        <w:t xml:space="preserve"> </w:t>
      </w:r>
      <w:r w:rsidR="00D10A5F" w:rsidRPr="00B870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B870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8707D">
        <w:rPr>
          <w:rFonts w:asciiTheme="minorHAnsi" w:hAnsiTheme="minorHAnsi" w:cstheme="minorHAnsi"/>
          <w:lang w:eastAsia="en-US"/>
        </w:rPr>
        <w:t xml:space="preserve">Τις ανάγκες του Ιδρύματος, </w:t>
      </w:r>
    </w:p>
    <w:p w:rsidR="00D10A5F" w:rsidRPr="00B8707D"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B8707D">
        <w:rPr>
          <w:rFonts w:asciiTheme="minorHAnsi" w:hAnsiTheme="minorHAnsi" w:cstheme="minorHAnsi"/>
          <w:lang w:eastAsia="en-US"/>
        </w:rPr>
        <w:t>Λ</w:t>
      </w:r>
      <w:r w:rsidR="00D10A5F" w:rsidRPr="00B8707D">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B870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870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B8707D" w:rsidRDefault="00D10A5F" w:rsidP="00D10A5F">
      <w:pPr>
        <w:suppressAutoHyphens w:val="0"/>
        <w:spacing w:after="120"/>
        <w:jc w:val="center"/>
        <w:rPr>
          <w:rFonts w:asciiTheme="minorHAnsi" w:eastAsia="Calibri" w:hAnsiTheme="minorHAnsi" w:cstheme="minorHAnsi"/>
          <w:b/>
          <w:sz w:val="22"/>
          <w:szCs w:val="22"/>
        </w:rPr>
      </w:pPr>
    </w:p>
    <w:p w:rsidR="00D10A5F" w:rsidRPr="00B8707D" w:rsidRDefault="00D10A5F" w:rsidP="00D10A5F">
      <w:pPr>
        <w:suppressAutoHyphens w:val="0"/>
        <w:spacing w:after="120"/>
        <w:jc w:val="center"/>
        <w:rPr>
          <w:rFonts w:asciiTheme="minorHAnsi" w:eastAsia="Calibri" w:hAnsiTheme="minorHAnsi" w:cstheme="minorHAnsi"/>
          <w:b/>
          <w:sz w:val="22"/>
          <w:szCs w:val="22"/>
        </w:rPr>
      </w:pPr>
      <w:r w:rsidRPr="00B8707D">
        <w:rPr>
          <w:rFonts w:asciiTheme="minorHAnsi" w:eastAsia="Calibri" w:hAnsiTheme="minorHAnsi" w:cstheme="minorHAnsi"/>
          <w:b/>
          <w:sz w:val="22"/>
          <w:szCs w:val="22"/>
        </w:rPr>
        <w:t>πρόκειται να προβεί</w:t>
      </w:r>
    </w:p>
    <w:p w:rsidR="003E5190" w:rsidRPr="00AE2A08" w:rsidRDefault="009B41B5" w:rsidP="003E5190">
      <w:pPr>
        <w:shd w:val="clear" w:color="auto" w:fill="FFFFFF"/>
        <w:ind w:right="-1"/>
        <w:jc w:val="both"/>
        <w:rPr>
          <w:rFonts w:asciiTheme="minorHAnsi" w:hAnsiTheme="minorHAnsi"/>
          <w:sz w:val="22"/>
          <w:szCs w:val="22"/>
        </w:rPr>
      </w:pPr>
      <w:r w:rsidRPr="00AE2A08">
        <w:rPr>
          <w:rFonts w:asciiTheme="minorHAnsi" w:eastAsia="Calibri" w:hAnsiTheme="minorHAnsi" w:cstheme="minorHAnsi"/>
          <w:sz w:val="22"/>
          <w:szCs w:val="22"/>
        </w:rPr>
        <w:t xml:space="preserve">Σε </w:t>
      </w:r>
      <w:r w:rsidR="00EA020B" w:rsidRPr="00AE2A08">
        <w:rPr>
          <w:rFonts w:asciiTheme="minorHAnsi" w:eastAsia="Calibri" w:hAnsiTheme="minorHAnsi" w:cstheme="minorHAnsi"/>
          <w:sz w:val="22"/>
          <w:szCs w:val="22"/>
        </w:rPr>
        <w:t xml:space="preserve"> </w:t>
      </w:r>
      <w:r w:rsidR="002C1FE2" w:rsidRPr="00AE2A08">
        <w:rPr>
          <w:rFonts w:asciiTheme="minorHAnsi" w:eastAsia="Calibri" w:hAnsiTheme="minorHAnsi" w:cstheme="minorHAnsi"/>
          <w:sz w:val="22"/>
          <w:szCs w:val="22"/>
        </w:rPr>
        <w:t>δαπάνη</w:t>
      </w:r>
      <w:r w:rsidR="00EA020B" w:rsidRPr="00AE2A08">
        <w:rPr>
          <w:rFonts w:asciiTheme="minorHAnsi" w:eastAsia="Calibri" w:hAnsiTheme="minorHAnsi" w:cstheme="minorHAnsi"/>
          <w:sz w:val="22"/>
          <w:szCs w:val="22"/>
        </w:rPr>
        <w:t xml:space="preserve"> </w:t>
      </w:r>
      <w:r w:rsidR="0072169F" w:rsidRPr="00AE2A08">
        <w:rPr>
          <w:rFonts w:asciiTheme="minorHAnsi" w:hAnsiTheme="minorHAnsi"/>
          <w:sz w:val="22"/>
          <w:szCs w:val="22"/>
        </w:rPr>
        <w:t xml:space="preserve"> </w:t>
      </w:r>
      <w:r w:rsidR="003E5190" w:rsidRPr="00AE2A08">
        <w:rPr>
          <w:rFonts w:asciiTheme="minorHAnsi" w:hAnsiTheme="minorHAnsi"/>
          <w:sz w:val="22"/>
          <w:szCs w:val="22"/>
        </w:rPr>
        <w:t xml:space="preserve">συνολικού ποσού </w:t>
      </w:r>
      <w:r w:rsidR="003E5190" w:rsidRPr="00AE2A08">
        <w:rPr>
          <w:rFonts w:asciiTheme="minorHAnsi" w:hAnsiTheme="minorHAnsi"/>
          <w:b/>
          <w:sz w:val="22"/>
          <w:szCs w:val="22"/>
        </w:rPr>
        <w:t>δυο χιλιάδων εξακοσίων τεσσάρων ευρώ με Φ.Π.Α 24%(2.604,00</w:t>
      </w:r>
      <w:r w:rsidR="003E5190" w:rsidRPr="00AE2A08">
        <w:rPr>
          <w:rFonts w:asciiTheme="minorHAnsi" w:hAnsiTheme="minorHAnsi"/>
          <w:sz w:val="22"/>
          <w:szCs w:val="22"/>
        </w:rPr>
        <w:t>) για την επισκευή του απορροφητικού βόθρου και των φρεατίων που βρίσκονται στο χώρο του κτιρίου ΠΡΟΚΑΤ του Τμήματος Πολιτικών Μηχανικών του Π.Θ στο Βόλο.</w:t>
      </w:r>
    </w:p>
    <w:p w:rsidR="00D10A5F" w:rsidRDefault="00860632"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rsidRPr="00AE2A08">
        <w:rPr>
          <w:rFonts w:asciiTheme="minorHAnsi" w:hAnsiTheme="minorHAnsi"/>
          <w:sz w:val="22"/>
          <w:szCs w:val="22"/>
        </w:rPr>
        <w:t xml:space="preserve"> </w:t>
      </w:r>
      <w:r w:rsidR="0098741A" w:rsidRPr="00BB4880">
        <w:rPr>
          <w:rFonts w:asciiTheme="minorHAnsi" w:hAnsiTheme="minorHAnsi"/>
          <w:sz w:val="22"/>
          <w:szCs w:val="22"/>
        </w:rPr>
        <w:t xml:space="preserve">                                          </w:t>
      </w:r>
      <w:r w:rsidR="002C5209" w:rsidRPr="00BB4880">
        <w:rPr>
          <w:rFonts w:asciiTheme="minorHAnsi" w:hAnsiTheme="minorHAnsi"/>
          <w:sz w:val="22"/>
          <w:szCs w:val="22"/>
        </w:rPr>
        <w:t xml:space="preserve">           </w:t>
      </w:r>
      <w:r w:rsidR="0098741A" w:rsidRPr="00BB4880">
        <w:rPr>
          <w:rFonts w:asciiTheme="minorHAnsi" w:hAnsiTheme="minorHAnsi"/>
          <w:sz w:val="22"/>
          <w:szCs w:val="22"/>
        </w:rPr>
        <w:t xml:space="preserve">   </w:t>
      </w:r>
      <w:r w:rsidR="00C838CA" w:rsidRPr="00CC2860">
        <w:rPr>
          <w:rFonts w:asciiTheme="minorHAnsi" w:hAnsiTheme="minorHAnsi"/>
          <w:sz w:val="22"/>
          <w:szCs w:val="22"/>
        </w:rPr>
        <w:t xml:space="preserve">                  </w:t>
      </w:r>
      <w:r w:rsidR="00D10A5F" w:rsidRPr="00BB4880">
        <w:rPr>
          <w:rFonts w:asciiTheme="minorHAnsi" w:eastAsia="Calibri" w:hAnsiTheme="minorHAnsi" w:cstheme="minorHAnsi"/>
          <w:b/>
          <w:sz w:val="22"/>
          <w:szCs w:val="22"/>
        </w:rPr>
        <w:t>ΑΠΕΥΘΥΝΕΙ</w:t>
      </w:r>
      <w:r w:rsidR="00C838CA" w:rsidRPr="00CC2860">
        <w:rPr>
          <w:rFonts w:asciiTheme="minorHAnsi" w:eastAsia="Calibri" w:hAnsiTheme="minorHAnsi" w:cstheme="minorHAnsi"/>
          <w:b/>
          <w:sz w:val="22"/>
          <w:szCs w:val="22"/>
        </w:rPr>
        <w:t xml:space="preserve"> </w:t>
      </w:r>
      <w:r w:rsidR="00CF4576" w:rsidRPr="00CF4576">
        <w:rPr>
          <w:rFonts w:asciiTheme="minorHAnsi" w:eastAsia="Calibri" w:hAnsiTheme="minorHAnsi" w:cstheme="minorHAnsi"/>
          <w:b/>
          <w:sz w:val="22"/>
          <w:szCs w:val="22"/>
        </w:rPr>
        <w:t xml:space="preserve"> </w:t>
      </w:r>
      <w:r w:rsidR="00CF4576">
        <w:rPr>
          <w:rFonts w:asciiTheme="minorHAnsi" w:eastAsia="Calibri" w:hAnsiTheme="minorHAnsi" w:cstheme="minorHAnsi"/>
          <w:b/>
          <w:sz w:val="22"/>
          <w:szCs w:val="22"/>
          <w:lang w:val="en-US"/>
        </w:rPr>
        <w:t>ANOIKTH</w:t>
      </w:r>
      <w:r w:rsidR="00CF4576" w:rsidRPr="00CF4576">
        <w:rPr>
          <w:rFonts w:asciiTheme="minorHAnsi" w:eastAsia="Calibri" w:hAnsiTheme="minorHAnsi" w:cstheme="minorHAnsi"/>
          <w:b/>
          <w:sz w:val="22"/>
          <w:szCs w:val="22"/>
        </w:rPr>
        <w:t xml:space="preserve"> </w:t>
      </w:r>
      <w:r w:rsidR="00C838CA">
        <w:rPr>
          <w:rFonts w:asciiTheme="minorHAnsi" w:eastAsia="Calibri" w:hAnsiTheme="minorHAnsi" w:cstheme="minorHAnsi"/>
          <w:b/>
          <w:sz w:val="22"/>
          <w:szCs w:val="22"/>
        </w:rPr>
        <w:t>ΠΡΟΣΚΛΗΣΗ</w:t>
      </w:r>
      <w:r w:rsidR="00C838CA" w:rsidRPr="00CC2860">
        <w:rPr>
          <w:rFonts w:asciiTheme="minorHAnsi" w:eastAsia="Calibri" w:hAnsiTheme="minorHAnsi" w:cstheme="minorHAnsi"/>
          <w:b/>
          <w:sz w:val="22"/>
          <w:szCs w:val="22"/>
        </w:rPr>
        <w:t xml:space="preserve"> </w:t>
      </w:r>
    </w:p>
    <w:p w:rsidR="00CF4576" w:rsidRPr="00CF4576" w:rsidRDefault="00CF4576"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Προς κάθε ενδιαφερόμενο για την υποβολή προσφοράς για την </w:t>
      </w:r>
      <w:proofErr w:type="spellStart"/>
      <w:r>
        <w:rPr>
          <w:rFonts w:asciiTheme="minorHAnsi" w:eastAsia="Calibri" w:hAnsiTheme="minorHAnsi" w:cstheme="minorHAnsi"/>
          <w:b/>
          <w:sz w:val="22"/>
          <w:szCs w:val="22"/>
        </w:rPr>
        <w:t>ώς</w:t>
      </w:r>
      <w:proofErr w:type="spellEnd"/>
      <w:r>
        <w:rPr>
          <w:rFonts w:asciiTheme="minorHAnsi" w:eastAsia="Calibri" w:hAnsiTheme="minorHAnsi" w:cstheme="minorHAnsi"/>
          <w:b/>
          <w:sz w:val="22"/>
          <w:szCs w:val="22"/>
        </w:rPr>
        <w:t xml:space="preserve"> </w:t>
      </w:r>
      <w:proofErr w:type="spellStart"/>
      <w:r>
        <w:rPr>
          <w:rFonts w:asciiTheme="minorHAnsi" w:eastAsia="Calibri" w:hAnsiTheme="minorHAnsi" w:cstheme="minorHAnsi"/>
          <w:b/>
          <w:sz w:val="22"/>
          <w:szCs w:val="22"/>
        </w:rPr>
        <w:t>ανω</w:t>
      </w:r>
      <w:proofErr w:type="spellEnd"/>
      <w:r>
        <w:rPr>
          <w:rFonts w:asciiTheme="minorHAnsi" w:eastAsia="Calibri" w:hAnsiTheme="minorHAnsi" w:cstheme="minorHAnsi"/>
          <w:b/>
          <w:sz w:val="22"/>
          <w:szCs w:val="22"/>
        </w:rPr>
        <w:t xml:space="preserve"> παροχή υπηρεσίας.</w:t>
      </w:r>
      <w:r w:rsidRPr="00CF4576">
        <w:rPr>
          <w:rFonts w:asciiTheme="minorHAnsi" w:eastAsia="Calibri" w:hAnsiTheme="minorHAnsi" w:cstheme="minorHAnsi"/>
          <w:b/>
          <w:sz w:val="22"/>
          <w:szCs w:val="22"/>
        </w:rPr>
        <w:t xml:space="preserve"> </w:t>
      </w:r>
    </w:p>
    <w:p w:rsidR="00D10A5F" w:rsidRPr="00BB4880"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BB4880">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BB4880">
        <w:rPr>
          <w:rFonts w:asciiTheme="minorHAnsi" w:hAnsiTheme="minorHAnsi" w:cstheme="minorHAnsi"/>
          <w:b/>
          <w:bCs/>
          <w:sz w:val="22"/>
          <w:szCs w:val="22"/>
        </w:rPr>
        <w:t>Κ.Α.Ε</w:t>
      </w:r>
      <w:r w:rsidR="00FD1D78" w:rsidRPr="00BB4880">
        <w:rPr>
          <w:rFonts w:asciiTheme="minorHAnsi" w:hAnsiTheme="minorHAnsi" w:cstheme="minorHAnsi"/>
          <w:b/>
          <w:bCs/>
          <w:sz w:val="22"/>
          <w:szCs w:val="22"/>
        </w:rPr>
        <w:t>:</w:t>
      </w:r>
      <w:r w:rsidRPr="00BB4880">
        <w:rPr>
          <w:rFonts w:asciiTheme="minorHAnsi" w:hAnsiTheme="minorHAnsi" w:cstheme="minorHAnsi"/>
          <w:b/>
          <w:bCs/>
          <w:sz w:val="22"/>
          <w:szCs w:val="22"/>
        </w:rPr>
        <w:t>:</w:t>
      </w:r>
      <w:r w:rsidR="003E039D">
        <w:rPr>
          <w:rFonts w:asciiTheme="minorHAnsi" w:hAnsiTheme="minorHAnsi" w:cstheme="minorHAnsi"/>
          <w:b/>
          <w:bCs/>
          <w:sz w:val="22"/>
          <w:szCs w:val="22"/>
        </w:rPr>
        <w:t xml:space="preserve"> </w:t>
      </w:r>
      <w:r w:rsidR="008812CE" w:rsidRPr="00BB4880">
        <w:rPr>
          <w:rFonts w:asciiTheme="minorHAnsi" w:hAnsiTheme="minorHAnsi" w:cstheme="minorHAnsi"/>
          <w:b/>
          <w:bCs/>
          <w:sz w:val="22"/>
          <w:szCs w:val="22"/>
        </w:rPr>
        <w:t>για ποσό</w:t>
      </w:r>
      <w:r w:rsidR="00354292"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ευρώ</w:t>
      </w:r>
      <w:r w:rsidR="00AF3849" w:rsidRPr="00BB4880">
        <w:rPr>
          <w:rFonts w:asciiTheme="minorHAnsi" w:hAnsiTheme="minorHAnsi" w:cstheme="minorHAnsi"/>
          <w:b/>
          <w:bCs/>
          <w:sz w:val="22"/>
          <w:szCs w:val="22"/>
        </w:rPr>
        <w:t xml:space="preserve"> (</w:t>
      </w:r>
      <w:proofErr w:type="spellStart"/>
      <w:r w:rsidR="00AF3849" w:rsidRPr="00BB4880">
        <w:rPr>
          <w:rFonts w:asciiTheme="minorHAnsi" w:hAnsiTheme="minorHAnsi" w:cstheme="minorHAnsi"/>
          <w:b/>
          <w:bCs/>
          <w:sz w:val="22"/>
          <w:szCs w:val="22"/>
        </w:rPr>
        <w:t>καθ</w:t>
      </w:r>
      <w:proofErr w:type="spellEnd"/>
      <w:r w:rsidR="00CC7E81" w:rsidRPr="00BB4880">
        <w:rPr>
          <w:rFonts w:asciiTheme="minorHAnsi" w:hAnsiTheme="minorHAnsi" w:cstheme="minorHAnsi"/>
          <w:b/>
          <w:bCs/>
          <w:sz w:val="22"/>
          <w:szCs w:val="22"/>
        </w:rPr>
        <w:t>.</w:t>
      </w:r>
      <w:r w:rsidR="00AF3849" w:rsidRPr="00BB4880">
        <w:rPr>
          <w:rFonts w:asciiTheme="minorHAnsi" w:hAnsiTheme="minorHAnsi" w:cstheme="minorHAnsi"/>
          <w:b/>
          <w:bCs/>
          <w:sz w:val="22"/>
          <w:szCs w:val="22"/>
        </w:rPr>
        <w:t xml:space="preserve"> αξία</w:t>
      </w:r>
      <w:r w:rsidR="002D07BC" w:rsidRPr="00BB4880">
        <w:rPr>
          <w:rFonts w:asciiTheme="minorHAnsi" w:hAnsiTheme="minorHAnsi" w:cstheme="minorHAnsi"/>
          <w:b/>
          <w:bCs/>
          <w:sz w:val="22"/>
          <w:szCs w:val="22"/>
        </w:rPr>
        <w:t xml:space="preserve"> </w:t>
      </w:r>
      <w:r w:rsidR="004F322D">
        <w:rPr>
          <w:rFonts w:asciiTheme="minorHAnsi" w:hAnsiTheme="minorHAnsi" w:cstheme="minorHAnsi"/>
          <w:b/>
          <w:bCs/>
          <w:sz w:val="22"/>
          <w:szCs w:val="22"/>
        </w:rPr>
        <w:t>2.100,00</w:t>
      </w:r>
      <w:r w:rsidR="00AF3849" w:rsidRPr="00BB4880">
        <w:rPr>
          <w:rFonts w:asciiTheme="minorHAnsi" w:hAnsiTheme="minorHAnsi" w:cstheme="minorHAnsi"/>
          <w:b/>
          <w:bCs/>
          <w:sz w:val="22"/>
          <w:szCs w:val="22"/>
        </w:rPr>
        <w:t xml:space="preserve"> και</w:t>
      </w:r>
      <w:r w:rsidR="002D07BC"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Φ.Π.Α</w:t>
      </w:r>
      <w:r w:rsidR="000E22A6" w:rsidRPr="00BB4880">
        <w:rPr>
          <w:rFonts w:asciiTheme="minorHAnsi" w:hAnsiTheme="minorHAnsi" w:cstheme="minorHAnsi"/>
          <w:b/>
          <w:bCs/>
          <w:sz w:val="22"/>
          <w:szCs w:val="22"/>
        </w:rPr>
        <w:t xml:space="preserve"> </w:t>
      </w:r>
      <w:r w:rsidR="002D07BC" w:rsidRPr="00BB4880">
        <w:rPr>
          <w:rFonts w:asciiTheme="minorHAnsi" w:hAnsiTheme="minorHAnsi" w:cstheme="minorHAnsi"/>
          <w:b/>
          <w:bCs/>
          <w:sz w:val="22"/>
          <w:szCs w:val="22"/>
        </w:rPr>
        <w:t xml:space="preserve"> 24%</w:t>
      </w:r>
      <w:r w:rsidR="004F322D">
        <w:rPr>
          <w:rFonts w:asciiTheme="minorHAnsi" w:hAnsiTheme="minorHAnsi" w:cstheme="minorHAnsi"/>
          <w:b/>
          <w:bCs/>
          <w:sz w:val="22"/>
          <w:szCs w:val="22"/>
        </w:rPr>
        <w:t xml:space="preserve"> 504,00</w:t>
      </w:r>
      <w:r w:rsidR="00384639" w:rsidRPr="00BB4880">
        <w:rPr>
          <w:rFonts w:asciiTheme="minorHAnsi" w:hAnsiTheme="minorHAnsi" w:cstheme="minorHAnsi"/>
          <w:b/>
          <w:bCs/>
          <w:sz w:val="22"/>
          <w:szCs w:val="22"/>
        </w:rPr>
        <w:t>)</w:t>
      </w:r>
      <w:r w:rsidR="00CC7E81"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α</w:t>
      </w:r>
      <w:r w:rsidR="009B41B5" w:rsidRPr="00BB4880">
        <w:rPr>
          <w:rFonts w:asciiTheme="minorHAnsi" w:hAnsiTheme="minorHAnsi" w:cstheme="minorHAnsi"/>
          <w:bCs/>
          <w:sz w:val="22"/>
          <w:szCs w:val="22"/>
        </w:rPr>
        <w:t xml:space="preserve">πό </w:t>
      </w:r>
      <w:r w:rsidRPr="00BB4880">
        <w:rPr>
          <w:rFonts w:asciiTheme="minorHAnsi" w:hAnsiTheme="minorHAnsi" w:cstheme="minorHAnsi"/>
          <w:bCs/>
          <w:sz w:val="22"/>
          <w:szCs w:val="22"/>
        </w:rPr>
        <w:t>σχετικές πιστώσεις του Τακτικού Προϋπολογισμού του Πανεπιστημίου Θεσσαλίας οικονομικού έτους 20</w:t>
      </w:r>
      <w:r w:rsidR="00E53FB9" w:rsidRPr="00BB4880">
        <w:rPr>
          <w:rFonts w:asciiTheme="minorHAnsi" w:hAnsiTheme="minorHAnsi" w:cstheme="minorHAnsi"/>
          <w:bCs/>
          <w:sz w:val="22"/>
          <w:szCs w:val="22"/>
        </w:rPr>
        <w:t>20</w:t>
      </w:r>
      <w:r w:rsidRPr="00BB4880">
        <w:rPr>
          <w:rFonts w:asciiTheme="minorHAnsi" w:hAnsiTheme="minorHAnsi" w:cstheme="minorHAnsi"/>
          <w:bCs/>
          <w:sz w:val="22"/>
          <w:szCs w:val="22"/>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lastRenderedPageBreak/>
        <w:t>Η Γεωγραφική Περιοχή της σύμβασης, βάσει της κοινής Ονοματολογίας των Εδαφικών Στατιστικών Μονάδων (</w:t>
      </w:r>
      <w:proofErr w:type="spellStart"/>
      <w:r w:rsidRPr="00BB4880">
        <w:rPr>
          <w:rFonts w:asciiTheme="minorHAnsi" w:hAnsiTheme="minorHAnsi" w:cstheme="minorHAnsi"/>
          <w:bCs/>
          <w:color w:val="auto"/>
          <w:sz w:val="22"/>
          <w:szCs w:val="22"/>
          <w:lang w:eastAsia="ar-SA"/>
        </w:rPr>
        <w:t>Nomenclature</w:t>
      </w:r>
      <w:proofErr w:type="spellEnd"/>
      <w:r w:rsidRPr="00BB4880">
        <w:rPr>
          <w:rFonts w:asciiTheme="minorHAnsi" w:hAnsiTheme="minorHAnsi" w:cstheme="minorHAnsi"/>
          <w:bCs/>
          <w:color w:val="auto"/>
          <w:sz w:val="22"/>
          <w:szCs w:val="22"/>
          <w:lang w:eastAsia="ar-SA"/>
        </w:rPr>
        <w:t xml:space="preserve"> of </w:t>
      </w:r>
      <w:proofErr w:type="spellStart"/>
      <w:r w:rsidRPr="00BB4880">
        <w:rPr>
          <w:rFonts w:asciiTheme="minorHAnsi" w:hAnsiTheme="minorHAnsi" w:cstheme="minorHAnsi"/>
          <w:bCs/>
          <w:color w:val="auto"/>
          <w:sz w:val="22"/>
          <w:szCs w:val="22"/>
          <w:lang w:eastAsia="ar-SA"/>
        </w:rPr>
        <w:t>territorial</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units</w:t>
      </w:r>
      <w:proofErr w:type="spellEnd"/>
      <w:r w:rsidRPr="00BB4880">
        <w:rPr>
          <w:rFonts w:asciiTheme="minorHAnsi" w:hAnsiTheme="minorHAnsi" w:cstheme="minorHAnsi"/>
          <w:bCs/>
          <w:color w:val="auto"/>
          <w:sz w:val="22"/>
          <w:szCs w:val="22"/>
          <w:lang w:eastAsia="ar-SA"/>
        </w:rPr>
        <w:t xml:space="preserve"> for </w:t>
      </w:r>
      <w:proofErr w:type="spellStart"/>
      <w:r w:rsidRPr="00BB4880">
        <w:rPr>
          <w:rFonts w:asciiTheme="minorHAnsi" w:hAnsiTheme="minorHAnsi" w:cstheme="minorHAnsi"/>
          <w:bCs/>
          <w:color w:val="auto"/>
          <w:sz w:val="22"/>
          <w:szCs w:val="22"/>
          <w:lang w:eastAsia="ar-SA"/>
        </w:rPr>
        <w:t>statistics</w:t>
      </w:r>
      <w:proofErr w:type="spellEnd"/>
      <w:r w:rsidRPr="00BB4880">
        <w:rPr>
          <w:rFonts w:asciiTheme="minorHAnsi" w:hAnsiTheme="minorHAnsi" w:cstheme="minorHAnsi"/>
          <w:bCs/>
          <w:color w:val="auto"/>
          <w:sz w:val="22"/>
          <w:szCs w:val="22"/>
          <w:lang w:eastAsia="ar-SA"/>
        </w:rPr>
        <w:t xml:space="preserve">-NUTS) του τόπου παράδοσης </w:t>
      </w:r>
      <w:proofErr w:type="spellStart"/>
      <w:r w:rsidRPr="00BB4880">
        <w:rPr>
          <w:rFonts w:asciiTheme="minorHAnsi" w:hAnsiTheme="minorHAnsi" w:cstheme="minorHAnsi"/>
          <w:bCs/>
          <w:color w:val="auto"/>
          <w:sz w:val="22"/>
          <w:szCs w:val="22"/>
          <w:lang w:eastAsia="ar-SA"/>
        </w:rPr>
        <w:t>είναι:</w:t>
      </w:r>
      <w:r w:rsidR="005D4870" w:rsidRPr="00BB4880">
        <w:rPr>
          <w:rFonts w:asciiTheme="minorHAnsi" w:hAnsiTheme="minorHAnsi" w:cstheme="minorHAnsi"/>
          <w:bCs/>
          <w:color w:val="auto"/>
          <w:sz w:val="22"/>
          <w:szCs w:val="22"/>
          <w:lang w:eastAsia="ar-SA"/>
        </w:rPr>
        <w:t>η</w:t>
      </w:r>
      <w:proofErr w:type="spellEnd"/>
      <w:r w:rsidR="005D4870" w:rsidRPr="00BB4880">
        <w:rPr>
          <w:rFonts w:asciiTheme="minorHAnsi" w:hAnsiTheme="minorHAnsi" w:cstheme="minorHAnsi"/>
          <w:bCs/>
          <w:color w:val="auto"/>
          <w:sz w:val="22"/>
          <w:szCs w:val="22"/>
          <w:lang w:eastAsia="ar-SA"/>
        </w:rPr>
        <w:t xml:space="preserve"> Θεσσαλία</w:t>
      </w:r>
      <w:r w:rsidRPr="00BB4880">
        <w:rPr>
          <w:rFonts w:asciiTheme="minorHAnsi" w:hAnsiTheme="minorHAnsi" w:cstheme="minorHAnsi"/>
          <w:bCs/>
          <w:color w:val="auto"/>
          <w:sz w:val="22"/>
          <w:szCs w:val="22"/>
          <w:lang w:eastAsia="ar-SA"/>
        </w:rPr>
        <w:t xml:space="preserve"> EL6</w:t>
      </w:r>
      <w:r w:rsidR="00B835F3" w:rsidRPr="00BB4880">
        <w:rPr>
          <w:rFonts w:asciiTheme="minorHAnsi" w:hAnsiTheme="minorHAnsi" w:cstheme="minorHAnsi"/>
          <w:bCs/>
          <w:color w:val="auto"/>
          <w:sz w:val="22"/>
          <w:szCs w:val="22"/>
          <w:lang w:eastAsia="ar-SA"/>
        </w:rPr>
        <w:t>1</w:t>
      </w:r>
      <w:r w:rsidRPr="00BB4880">
        <w:rPr>
          <w:rFonts w:asciiTheme="minorHAnsi" w:hAnsiTheme="minorHAnsi" w:cstheme="minorHAnsi"/>
          <w:bCs/>
          <w:color w:val="auto"/>
          <w:sz w:val="22"/>
          <w:szCs w:val="22"/>
          <w:lang w:eastAsia="ar-SA"/>
        </w:rPr>
        <w:t>-</w:t>
      </w:r>
      <w:r w:rsidR="00B835F3" w:rsidRPr="00BB4880">
        <w:rPr>
          <w:rFonts w:asciiTheme="minorHAnsi" w:hAnsiTheme="minorHAnsi" w:cstheme="minorHAnsi"/>
          <w:bCs/>
          <w:color w:val="auto"/>
          <w:sz w:val="22"/>
          <w:szCs w:val="22"/>
          <w:lang w:eastAsia="ar-SA"/>
        </w:rPr>
        <w:t>Θεσσαλία</w:t>
      </w:r>
      <w:r w:rsidRPr="00BB4880">
        <w:rPr>
          <w:rFonts w:asciiTheme="minorHAnsi" w:hAnsiTheme="minorHAnsi" w:cstheme="minorHAnsi"/>
          <w:bCs/>
          <w:color w:val="auto"/>
          <w:sz w:val="22"/>
          <w:szCs w:val="22"/>
          <w:lang w:eastAsia="ar-SA"/>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Οι ζητούμενες υπηρεσίες-προμήθειες κατατάσσονται στο</w:t>
      </w:r>
      <w:r w:rsidR="009B41B5" w:rsidRPr="00BB4880">
        <w:rPr>
          <w:rFonts w:asciiTheme="minorHAnsi" w:hAnsiTheme="minorHAnsi" w:cstheme="minorHAnsi"/>
          <w:bCs/>
          <w:color w:val="auto"/>
          <w:sz w:val="22"/>
          <w:szCs w:val="22"/>
          <w:lang w:eastAsia="ar-SA"/>
        </w:rPr>
        <w:t>ν</w:t>
      </w:r>
      <w:r w:rsidRPr="00BB4880">
        <w:rPr>
          <w:rFonts w:asciiTheme="minorHAnsi" w:hAnsiTheme="minorHAnsi" w:cstheme="minorHAnsi"/>
          <w:bCs/>
          <w:color w:val="auto"/>
          <w:sz w:val="22"/>
          <w:szCs w:val="22"/>
          <w:lang w:eastAsia="ar-SA"/>
        </w:rPr>
        <w:t xml:space="preserve"> Κωδικ</w:t>
      </w:r>
      <w:r w:rsidR="009B41B5" w:rsidRPr="00BB4880">
        <w:rPr>
          <w:rFonts w:asciiTheme="minorHAnsi" w:hAnsiTheme="minorHAnsi" w:cstheme="minorHAnsi"/>
          <w:bCs/>
          <w:color w:val="auto"/>
          <w:sz w:val="22"/>
          <w:szCs w:val="22"/>
          <w:lang w:eastAsia="ar-SA"/>
        </w:rPr>
        <w:t>ό</w:t>
      </w:r>
      <w:r w:rsidR="004F322D" w:rsidRPr="004F322D">
        <w:rPr>
          <w:rFonts w:asciiTheme="minorHAnsi" w:hAnsiTheme="minorHAnsi" w:cstheme="minorHAnsi"/>
          <w:bCs/>
          <w:color w:val="auto"/>
          <w:sz w:val="22"/>
          <w:szCs w:val="22"/>
          <w:lang w:eastAsia="ar-SA"/>
        </w:rPr>
        <w:t>:</w:t>
      </w:r>
      <w:r w:rsidR="004F322D" w:rsidRPr="006339ED">
        <w:rPr>
          <w:rFonts w:asciiTheme="minorHAnsi" w:hAnsiTheme="minorHAnsi" w:cstheme="minorHAnsi"/>
          <w:b/>
          <w:bCs/>
          <w:color w:val="auto"/>
          <w:sz w:val="22"/>
          <w:szCs w:val="22"/>
          <w:lang w:eastAsia="ar-SA"/>
        </w:rPr>
        <w:t>44132000-4</w:t>
      </w:r>
      <w:r w:rsidR="002D057D" w:rsidRPr="006339ED">
        <w:rPr>
          <w:rFonts w:asciiTheme="minorHAnsi" w:hAnsiTheme="minorHAnsi" w:cstheme="minorHAnsi"/>
          <w:b/>
          <w:bCs/>
          <w:color w:val="auto"/>
          <w:sz w:val="22"/>
          <w:szCs w:val="22"/>
          <w:lang w:eastAsia="ar-SA"/>
        </w:rPr>
        <w:t>,</w:t>
      </w:r>
      <w:r w:rsidR="002D057D" w:rsidRPr="003E039D">
        <w:rPr>
          <w:rFonts w:asciiTheme="minorHAnsi" w:hAnsiTheme="minorHAnsi" w:cstheme="minorHAnsi"/>
          <w:b/>
          <w:bCs/>
          <w:color w:val="auto"/>
          <w:sz w:val="22"/>
          <w:szCs w:val="22"/>
          <w:lang w:eastAsia="ar-SA"/>
        </w:rPr>
        <w:t xml:space="preserve"> </w:t>
      </w:r>
      <w:r w:rsidRPr="003E039D">
        <w:rPr>
          <w:rFonts w:asciiTheme="minorHAnsi" w:hAnsiTheme="minorHAnsi" w:cstheme="minorHAnsi"/>
          <w:b/>
          <w:bCs/>
          <w:color w:val="auto"/>
          <w:sz w:val="22"/>
          <w:szCs w:val="22"/>
          <w:lang w:eastAsia="ar-SA"/>
        </w:rPr>
        <w:t>βάσει</w:t>
      </w:r>
      <w:r w:rsidRPr="00BB4880">
        <w:rPr>
          <w:rFonts w:asciiTheme="minorHAnsi" w:hAnsiTheme="minorHAnsi" w:cstheme="minorHAnsi"/>
          <w:bCs/>
          <w:color w:val="auto"/>
          <w:sz w:val="22"/>
          <w:szCs w:val="22"/>
          <w:lang w:eastAsia="ar-SA"/>
        </w:rPr>
        <w:t xml:space="preserve"> του Καταλόγου Κοινής Ονοματολογίας Προϊόντων και Υπηρεσιών της Ε.Ε. (Common </w:t>
      </w:r>
      <w:proofErr w:type="spellStart"/>
      <w:r w:rsidRPr="00BB4880">
        <w:rPr>
          <w:rFonts w:asciiTheme="minorHAnsi" w:hAnsiTheme="minorHAnsi" w:cstheme="minorHAnsi"/>
          <w:bCs/>
          <w:color w:val="auto"/>
          <w:sz w:val="22"/>
          <w:szCs w:val="22"/>
          <w:lang w:eastAsia="ar-SA"/>
        </w:rPr>
        <w:t>Procurement</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Vocabulary</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codes</w:t>
      </w:r>
      <w:proofErr w:type="spellEnd"/>
      <w:r w:rsidRPr="00BB4880">
        <w:rPr>
          <w:rFonts w:asciiTheme="minorHAnsi" w:hAnsiTheme="minorHAnsi" w:cstheme="minorHAnsi"/>
          <w:bCs/>
          <w:color w:val="auto"/>
          <w:sz w:val="22"/>
          <w:szCs w:val="22"/>
          <w:lang w:eastAsia="ar-SA"/>
        </w:rPr>
        <w:t>-CPV).</w:t>
      </w:r>
    </w:p>
    <w:p w:rsidR="00D10A5F" w:rsidRPr="00BB4880"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Pr="00BB4880" w:rsidRDefault="00E53FB9" w:rsidP="00D10A5F">
      <w:pPr>
        <w:spacing w:after="120"/>
        <w:jc w:val="center"/>
        <w:rPr>
          <w:rFonts w:asciiTheme="minorHAnsi" w:hAnsiTheme="minorHAnsi" w:cstheme="minorHAnsi"/>
          <w:b/>
          <w:kern w:val="1"/>
          <w:sz w:val="22"/>
          <w:szCs w:val="22"/>
        </w:rPr>
      </w:pP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Είδος και Διάρκεια Σύμβασης</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 xml:space="preserve">Σύμβαση </w:t>
      </w:r>
      <w:r w:rsidR="004F322D">
        <w:rPr>
          <w:rFonts w:asciiTheme="minorHAnsi" w:hAnsiTheme="minorHAnsi" w:cstheme="minorHAnsi"/>
          <w:color w:val="auto"/>
          <w:kern w:val="1"/>
          <w:sz w:val="22"/>
          <w:szCs w:val="22"/>
          <w:lang w:eastAsia="ar-SA"/>
        </w:rPr>
        <w:t>Παροχής υπηρεσιών</w:t>
      </w:r>
      <w:r w:rsidR="00EC3851" w:rsidRPr="00BB4880">
        <w:rPr>
          <w:rFonts w:asciiTheme="minorHAnsi" w:hAnsiTheme="minorHAnsi" w:cstheme="minorHAnsi"/>
          <w:color w:val="auto"/>
          <w:kern w:val="1"/>
          <w:sz w:val="22"/>
          <w:szCs w:val="22"/>
          <w:lang w:eastAsia="ar-SA"/>
        </w:rPr>
        <w:t xml:space="preserve"> </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BB4880">
        <w:rPr>
          <w:rFonts w:asciiTheme="minorHAnsi" w:hAnsiTheme="minorHAnsi" w:cstheme="minorHAnsi"/>
          <w:bCs/>
          <w:color w:val="auto"/>
          <w:sz w:val="22"/>
          <w:szCs w:val="22"/>
          <w:lang w:eastAsia="ar-SA"/>
        </w:rPr>
        <w:t>διέπετ</w:t>
      </w:r>
      <w:r w:rsidR="00FD1D78" w:rsidRPr="00BB4880">
        <w:rPr>
          <w:rFonts w:asciiTheme="minorHAnsi" w:hAnsiTheme="minorHAnsi" w:cstheme="minorHAnsi"/>
          <w:bCs/>
          <w:color w:val="auto"/>
          <w:sz w:val="22"/>
          <w:szCs w:val="22"/>
          <w:lang w:eastAsia="ar-SA"/>
        </w:rPr>
        <w:t>αι</w:t>
      </w:r>
      <w:proofErr w:type="spellEnd"/>
      <w:r w:rsidRPr="00BB4880">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Pr="00BB4880" w:rsidRDefault="003C717B" w:rsidP="00D10A5F">
      <w:pPr>
        <w:pStyle w:val="Default"/>
        <w:spacing w:after="120"/>
        <w:jc w:val="both"/>
        <w:rPr>
          <w:rFonts w:asciiTheme="minorHAnsi" w:hAnsiTheme="minorHAnsi" w:cstheme="minorHAnsi"/>
          <w:bCs/>
          <w:color w:val="auto"/>
          <w:sz w:val="22"/>
          <w:szCs w:val="22"/>
          <w:lang w:eastAsia="ar-SA"/>
        </w:rPr>
      </w:pPr>
    </w:p>
    <w:p w:rsidR="003C717B" w:rsidRDefault="003C717B" w:rsidP="00D10A5F">
      <w:pPr>
        <w:pStyle w:val="Default"/>
        <w:spacing w:after="120"/>
        <w:jc w:val="both"/>
        <w:rPr>
          <w:rFonts w:asciiTheme="minorHAnsi" w:hAnsiTheme="minorHAnsi" w:cstheme="minorHAnsi"/>
          <w:b/>
          <w:bCs/>
          <w:color w:val="auto"/>
          <w:sz w:val="22"/>
          <w:szCs w:val="22"/>
          <w:lang w:eastAsia="ar-SA"/>
        </w:rPr>
      </w:pPr>
      <w:r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
          <w:bCs/>
          <w:color w:val="auto"/>
          <w:sz w:val="22"/>
          <w:szCs w:val="22"/>
          <w:lang w:eastAsia="ar-SA"/>
        </w:rPr>
        <w:t>ΤΕΧΝΙΚΕΣ ΠΡΟΔΙΑΓΡΑΦΕΣ</w:t>
      </w:r>
    </w:p>
    <w:p w:rsidR="00BD7CAF" w:rsidRPr="00CF4576" w:rsidRDefault="003544C1" w:rsidP="00BD7CAF">
      <w:pPr>
        <w:ind w:left="851" w:hanging="851"/>
        <w:rPr>
          <w:rFonts w:asciiTheme="minorHAnsi" w:hAnsiTheme="minorHAnsi"/>
          <w:sz w:val="22"/>
          <w:szCs w:val="22"/>
        </w:rPr>
      </w:pPr>
      <w:r>
        <w:rPr>
          <w:rFonts w:asciiTheme="minorHAnsi" w:hAnsiTheme="minorHAnsi" w:cstheme="minorHAnsi"/>
          <w:b/>
          <w:kern w:val="1"/>
          <w:sz w:val="22"/>
          <w:szCs w:val="22"/>
        </w:rPr>
        <w:t xml:space="preserve"> </w:t>
      </w:r>
      <w:r w:rsidR="00BD7CAF">
        <w:rPr>
          <w:i/>
        </w:rPr>
        <w:t xml:space="preserve">ΕΠΙΣΚΕΥΗ  ΑΠΟΡΡΟΦΗΤΙΚΟΥ ΒΟΘΡΟΥ ΣΤΟΝ ΠΕΡΙΒΑΛΛΟΝΤΑ ΧΩΡΟ ΤΟΥ ΚΤΗΡΙΟΥ </w:t>
      </w:r>
      <w:r w:rsidR="00BD7CAF" w:rsidRPr="00CF4576">
        <w:rPr>
          <w:rFonts w:asciiTheme="minorHAnsi" w:hAnsiTheme="minorHAnsi"/>
          <w:i/>
          <w:sz w:val="22"/>
          <w:szCs w:val="22"/>
        </w:rPr>
        <w:t>ΠΡΟΚΑΤ  ΠΕΔΙΟΥ ΑΡΕΩΣ ΣΤΟ ΒΟΛΟ.</w:t>
      </w:r>
    </w:p>
    <w:p w:rsidR="00BD7CAF" w:rsidRPr="00CF4576" w:rsidRDefault="00BD7CAF" w:rsidP="00BD7CAF">
      <w:pPr>
        <w:rPr>
          <w:rFonts w:asciiTheme="minorHAnsi" w:hAnsiTheme="minorHAnsi"/>
          <w:sz w:val="22"/>
          <w:szCs w:val="22"/>
        </w:rPr>
      </w:pPr>
    </w:p>
    <w:p w:rsidR="00BD7CAF" w:rsidRPr="00CF4576" w:rsidRDefault="00BD7CAF" w:rsidP="00BD7CAF">
      <w:pPr>
        <w:rPr>
          <w:rFonts w:asciiTheme="minorHAnsi" w:hAnsiTheme="minorHAnsi"/>
          <w:sz w:val="22"/>
          <w:szCs w:val="22"/>
        </w:rPr>
      </w:pPr>
    </w:p>
    <w:p w:rsidR="00BD7CAF" w:rsidRPr="00CF4576" w:rsidRDefault="00BD7CAF" w:rsidP="00BD7CAF">
      <w:pPr>
        <w:jc w:val="both"/>
        <w:rPr>
          <w:rFonts w:asciiTheme="minorHAnsi" w:hAnsiTheme="minorHAnsi"/>
          <w:sz w:val="22"/>
          <w:szCs w:val="22"/>
        </w:rPr>
      </w:pPr>
      <w:r w:rsidRPr="00CF4576">
        <w:rPr>
          <w:rFonts w:asciiTheme="minorHAnsi" w:hAnsiTheme="minorHAnsi"/>
          <w:sz w:val="22"/>
          <w:szCs w:val="22"/>
        </w:rPr>
        <w:t xml:space="preserve">Στο δίκτυο του αποχετευτικού συστήματος  του Πεδίου του Άρεως τον Ιούνιο του 2019 παρουσιάστηκε μεγάλο πρόβλημα στην απορροή των λυμάτων. Για να εντοπιστεί το πρόβλημα και να δοθεί η καλλίτερη δυνατή λύση η Τεχνική Υπηρεσία κάλεσε συνεργείο το οποίο με κάμερα έλεγξε όλο το δίκτυο (σωλήνες φρεάτια). Κατά τον έλεγχο διαπιστώθηκαν δύο πράγματα: </w:t>
      </w:r>
    </w:p>
    <w:p w:rsidR="00BD7CAF" w:rsidRPr="00CF4576" w:rsidRDefault="00BD7CAF" w:rsidP="00BD7CAF">
      <w:pPr>
        <w:jc w:val="both"/>
        <w:rPr>
          <w:rFonts w:asciiTheme="minorHAnsi" w:hAnsiTheme="minorHAnsi"/>
          <w:sz w:val="22"/>
          <w:szCs w:val="22"/>
        </w:rPr>
      </w:pPr>
      <w:r w:rsidRPr="00CF4576">
        <w:rPr>
          <w:rFonts w:asciiTheme="minorHAnsi" w:hAnsiTheme="minorHAnsi"/>
          <w:sz w:val="22"/>
          <w:szCs w:val="22"/>
        </w:rPr>
        <w:t>-Πρώτον ότι σε κάποια σημεία είχανε φράξει τα φρεάτια από ρίζες δέντρου οπότε κλήθηκε η υπηρεσία πρασίνου του Δήμου Βόλου για να κόψει και να εκριζώσει το δένδρο, όπως και έγινε και ακολούθησε ο καθαρισμός του δικτύου αποχέτευσης  του συγκροτήματος &amp;</w:t>
      </w:r>
    </w:p>
    <w:p w:rsidR="00BD7CAF" w:rsidRPr="00CF4576" w:rsidRDefault="00BD7CAF" w:rsidP="00BD7CAF">
      <w:pPr>
        <w:jc w:val="both"/>
        <w:rPr>
          <w:rFonts w:asciiTheme="minorHAnsi" w:hAnsiTheme="minorHAnsi"/>
          <w:sz w:val="22"/>
          <w:szCs w:val="22"/>
        </w:rPr>
      </w:pPr>
      <w:r w:rsidRPr="00CF4576">
        <w:rPr>
          <w:rFonts w:asciiTheme="minorHAnsi" w:hAnsiTheme="minorHAnsi"/>
          <w:sz w:val="22"/>
          <w:szCs w:val="22"/>
        </w:rPr>
        <w:t>-Δεύτερον η κάμερα έφτασε σε βόθρο που βρίσκεται στον περιβάλλοντα χώρο του κτιρίου ΠΡΟΚΑΤ του Τμήματος των Πολιτικών Μηχανικών όπου οι ρίζες του δέντρου έχουν προκαλέσει  μεγάλη ζημιά  όπως και στα φρεάτια ελέγχου του βόθρου.</w:t>
      </w:r>
    </w:p>
    <w:p w:rsidR="00BD7CAF" w:rsidRPr="00CF4576" w:rsidRDefault="00BD7CAF" w:rsidP="00BD7CAF">
      <w:pPr>
        <w:jc w:val="both"/>
        <w:rPr>
          <w:rFonts w:asciiTheme="minorHAnsi" w:hAnsiTheme="minorHAnsi"/>
          <w:sz w:val="22"/>
          <w:szCs w:val="22"/>
        </w:rPr>
      </w:pPr>
    </w:p>
    <w:p w:rsidR="00BD7CAF" w:rsidRPr="00CF4576" w:rsidRDefault="00BD7CAF" w:rsidP="00BD7CAF">
      <w:pPr>
        <w:jc w:val="both"/>
        <w:rPr>
          <w:rFonts w:asciiTheme="minorHAnsi" w:hAnsiTheme="minorHAnsi"/>
          <w:sz w:val="22"/>
          <w:szCs w:val="22"/>
        </w:rPr>
      </w:pPr>
      <w:r w:rsidRPr="00CF4576">
        <w:rPr>
          <w:rFonts w:asciiTheme="minorHAnsi" w:hAnsiTheme="minorHAnsi"/>
          <w:sz w:val="22"/>
          <w:szCs w:val="22"/>
        </w:rPr>
        <w:t>Σήμερα παρατηρείται πρόβλημα με λιμνάζοντα νερά και λύματα με αποτέλεσμα την δυσοσμία και την συγκέντρωση κουνουπιών στον περιβάλλοντα χώρο του κτιρίου ΠΡΟΚΑΤ, οπότε είναι επιτακτική η ανάγκη για την επισκευή του υπάρχοντος απορροφητικού βόθρου και ειδικότερα θα γίνουν οι παρακάτω εργασίες:</w:t>
      </w:r>
    </w:p>
    <w:p w:rsidR="00BD7CAF" w:rsidRPr="00CF4576" w:rsidRDefault="00BD7CAF" w:rsidP="00BD7CAF">
      <w:pPr>
        <w:jc w:val="both"/>
        <w:rPr>
          <w:rFonts w:asciiTheme="minorHAnsi" w:hAnsiTheme="minorHAnsi"/>
          <w:sz w:val="22"/>
          <w:szCs w:val="22"/>
        </w:rPr>
      </w:pPr>
      <w:r w:rsidRPr="00CF4576">
        <w:rPr>
          <w:rFonts w:asciiTheme="minorHAnsi" w:hAnsiTheme="minorHAnsi"/>
          <w:sz w:val="22"/>
          <w:szCs w:val="22"/>
        </w:rPr>
        <w:t>-Εκσκαφή περιμετρικά του βόθρου σε βάθος 3,50μ. και πλάτος 0,50εκ. για τον έλεγχο και αποκατάσταση της βλάβης</w:t>
      </w:r>
    </w:p>
    <w:p w:rsidR="00BD7CAF" w:rsidRPr="00CF4576" w:rsidRDefault="00BD7CAF" w:rsidP="00BD7CAF">
      <w:pPr>
        <w:jc w:val="both"/>
        <w:rPr>
          <w:rFonts w:asciiTheme="minorHAnsi" w:hAnsiTheme="minorHAnsi"/>
          <w:sz w:val="22"/>
          <w:szCs w:val="22"/>
        </w:rPr>
      </w:pPr>
      <w:r w:rsidRPr="00CF4576">
        <w:rPr>
          <w:rFonts w:asciiTheme="minorHAnsi" w:hAnsiTheme="minorHAnsi"/>
          <w:sz w:val="22"/>
          <w:szCs w:val="22"/>
        </w:rPr>
        <w:t>-Αντικατάσταση σπασμένων  διάτρητων κιουγκιών και τοποθέτηση εκ νέου περιμετρικά των κιουγκιών χαλικιού καθώς και καπάκι από μπετόν οπλισμένο πάχους 15 εκ</w:t>
      </w:r>
    </w:p>
    <w:p w:rsidR="00BD7CAF" w:rsidRPr="00CF4576" w:rsidRDefault="00BD7CAF" w:rsidP="00BD7CAF">
      <w:pPr>
        <w:jc w:val="both"/>
        <w:rPr>
          <w:rFonts w:asciiTheme="minorHAnsi" w:hAnsiTheme="minorHAnsi"/>
          <w:sz w:val="22"/>
          <w:szCs w:val="22"/>
        </w:rPr>
      </w:pPr>
      <w:r w:rsidRPr="00CF4576">
        <w:rPr>
          <w:rFonts w:asciiTheme="minorHAnsi" w:hAnsiTheme="minorHAnsi"/>
          <w:sz w:val="22"/>
          <w:szCs w:val="22"/>
        </w:rPr>
        <w:t>- Επισκευή του φρεατίου ελέγχου του βόθρου και τοποθέτηση νέου καπακιού μεταλλικού (μαντεμένιο)</w:t>
      </w:r>
    </w:p>
    <w:p w:rsidR="00BD7CAF" w:rsidRPr="00CF4576" w:rsidRDefault="00BD7CAF" w:rsidP="00BD7CAF">
      <w:pPr>
        <w:jc w:val="both"/>
        <w:rPr>
          <w:rFonts w:asciiTheme="minorHAnsi" w:hAnsiTheme="minorHAnsi"/>
          <w:sz w:val="22"/>
          <w:szCs w:val="22"/>
        </w:rPr>
      </w:pPr>
      <w:r w:rsidRPr="00CF4576">
        <w:rPr>
          <w:rFonts w:asciiTheme="minorHAnsi" w:hAnsiTheme="minorHAnsi"/>
          <w:sz w:val="22"/>
          <w:szCs w:val="22"/>
        </w:rPr>
        <w:t>-Μεταφορά και απομάκρυνση όλων των προϊόντων εκσκαφής</w:t>
      </w:r>
    </w:p>
    <w:p w:rsidR="00BD7CAF" w:rsidRPr="00CF4576" w:rsidRDefault="00BD7CAF" w:rsidP="00BD7CAF">
      <w:pPr>
        <w:jc w:val="both"/>
        <w:rPr>
          <w:rFonts w:asciiTheme="minorHAnsi" w:hAnsiTheme="minorHAnsi"/>
          <w:sz w:val="22"/>
          <w:szCs w:val="22"/>
        </w:rPr>
      </w:pPr>
      <w:r w:rsidRPr="00CF4576">
        <w:rPr>
          <w:rFonts w:asciiTheme="minorHAnsi" w:hAnsiTheme="minorHAnsi"/>
          <w:sz w:val="22"/>
          <w:szCs w:val="22"/>
        </w:rPr>
        <w:t>-Αποκατάσταση του εδάφους, όλων των βοηθητικών αγωγών καθώς και τους συστήματος αυτόματου ποτίσματος.</w:t>
      </w:r>
    </w:p>
    <w:p w:rsidR="00BD7CAF" w:rsidRPr="00CF4576" w:rsidRDefault="00BD7CAF" w:rsidP="00BD7CAF">
      <w:pPr>
        <w:rPr>
          <w:rFonts w:asciiTheme="minorHAnsi" w:hAnsiTheme="minorHAnsi"/>
          <w:sz w:val="22"/>
          <w:szCs w:val="22"/>
        </w:rPr>
      </w:pPr>
    </w:p>
    <w:p w:rsidR="00DB7179" w:rsidRPr="00CF4576" w:rsidRDefault="00DB7179" w:rsidP="00C838CA">
      <w:pPr>
        <w:pStyle w:val="Default"/>
        <w:spacing w:after="120"/>
        <w:jc w:val="both"/>
        <w:rPr>
          <w:rFonts w:asciiTheme="minorHAnsi" w:hAnsiTheme="minorHAnsi" w:cstheme="minorHAnsi"/>
          <w:b/>
          <w:color w:val="auto"/>
          <w:kern w:val="1"/>
          <w:sz w:val="22"/>
          <w:szCs w:val="22"/>
          <w:lang w:eastAsia="ar-SA"/>
        </w:rPr>
      </w:pPr>
    </w:p>
    <w:p w:rsidR="00CF4576" w:rsidRPr="00CF4576" w:rsidRDefault="00CF4576" w:rsidP="00C838CA">
      <w:pPr>
        <w:pStyle w:val="Default"/>
        <w:spacing w:after="120"/>
        <w:jc w:val="both"/>
        <w:rPr>
          <w:rFonts w:asciiTheme="minorHAnsi" w:hAnsiTheme="minorHAnsi" w:cstheme="minorHAnsi"/>
          <w:b/>
          <w:color w:val="auto"/>
          <w:kern w:val="1"/>
          <w:sz w:val="22"/>
          <w:szCs w:val="22"/>
          <w:lang w:eastAsia="ar-SA"/>
        </w:rPr>
      </w:pPr>
    </w:p>
    <w:p w:rsidR="00CF4576" w:rsidRPr="00CF4576" w:rsidRDefault="00CF4576" w:rsidP="00C838CA">
      <w:pPr>
        <w:pStyle w:val="Default"/>
        <w:spacing w:after="120"/>
        <w:jc w:val="both"/>
        <w:rPr>
          <w:rFonts w:asciiTheme="minorHAnsi" w:hAnsiTheme="minorHAnsi" w:cstheme="minorHAnsi"/>
          <w:b/>
          <w:color w:val="auto"/>
          <w:kern w:val="1"/>
          <w:sz w:val="22"/>
          <w:szCs w:val="22"/>
          <w:lang w:eastAsia="ar-SA"/>
        </w:rPr>
      </w:pPr>
    </w:p>
    <w:p w:rsidR="00CF4576" w:rsidRDefault="00CF4576" w:rsidP="00C838CA">
      <w:pPr>
        <w:pStyle w:val="Default"/>
        <w:spacing w:after="120"/>
        <w:jc w:val="both"/>
        <w:rPr>
          <w:rFonts w:asciiTheme="minorHAnsi" w:hAnsiTheme="minorHAnsi" w:cstheme="minorHAnsi"/>
          <w:b/>
          <w:color w:val="auto"/>
          <w:kern w:val="1"/>
          <w:sz w:val="22"/>
          <w:szCs w:val="22"/>
          <w:lang w:eastAsia="ar-SA"/>
        </w:rPr>
      </w:pPr>
    </w:p>
    <w:p w:rsidR="00CF4576" w:rsidRDefault="00CF4576" w:rsidP="00C838CA">
      <w:pPr>
        <w:pStyle w:val="Default"/>
        <w:spacing w:after="120"/>
        <w:jc w:val="both"/>
        <w:rPr>
          <w:rFonts w:asciiTheme="minorHAnsi" w:hAnsiTheme="minorHAnsi" w:cstheme="minorHAnsi"/>
          <w:b/>
          <w:color w:val="auto"/>
          <w:kern w:val="1"/>
          <w:sz w:val="22"/>
          <w:szCs w:val="22"/>
          <w:lang w:eastAsia="ar-SA"/>
        </w:rPr>
      </w:pPr>
    </w:p>
    <w:p w:rsidR="00CF4576" w:rsidRDefault="00CF4576" w:rsidP="00C838CA">
      <w:pPr>
        <w:pStyle w:val="Default"/>
        <w:spacing w:after="120"/>
        <w:jc w:val="both"/>
        <w:rPr>
          <w:rFonts w:asciiTheme="minorHAnsi" w:hAnsiTheme="minorHAnsi" w:cstheme="minorHAnsi"/>
          <w:b/>
          <w:color w:val="auto"/>
          <w:kern w:val="1"/>
          <w:sz w:val="22"/>
          <w:szCs w:val="22"/>
          <w:lang w:eastAsia="ar-SA"/>
        </w:rPr>
      </w:pPr>
    </w:p>
    <w:p w:rsidR="00CF4576" w:rsidRDefault="00CF4576" w:rsidP="00C838CA">
      <w:pPr>
        <w:pStyle w:val="Default"/>
        <w:spacing w:after="120"/>
        <w:jc w:val="both"/>
        <w:rPr>
          <w:rFonts w:asciiTheme="minorHAnsi" w:hAnsiTheme="minorHAnsi" w:cstheme="minorHAnsi"/>
          <w:b/>
          <w:color w:val="auto"/>
          <w:kern w:val="1"/>
          <w:sz w:val="22"/>
          <w:szCs w:val="22"/>
          <w:lang w:eastAsia="ar-SA"/>
        </w:rPr>
      </w:pPr>
    </w:p>
    <w:p w:rsidR="00CF4576" w:rsidRPr="00CF4576" w:rsidRDefault="00CF4576" w:rsidP="00C838CA">
      <w:pPr>
        <w:pStyle w:val="Default"/>
        <w:spacing w:after="120"/>
        <w:jc w:val="both"/>
        <w:rPr>
          <w:rFonts w:asciiTheme="minorHAnsi" w:hAnsiTheme="minorHAnsi" w:cstheme="minorHAnsi"/>
          <w:b/>
          <w:color w:val="auto"/>
          <w:kern w:val="1"/>
          <w:sz w:val="22"/>
          <w:szCs w:val="22"/>
          <w:lang w:eastAsia="ar-SA"/>
        </w:rPr>
      </w:pPr>
    </w:p>
    <w:p w:rsidR="00BD7CAF" w:rsidRPr="00CF4576" w:rsidRDefault="00BD7CAF" w:rsidP="00C838CA">
      <w:pPr>
        <w:pStyle w:val="Default"/>
        <w:spacing w:after="120"/>
        <w:jc w:val="both"/>
        <w:rPr>
          <w:rFonts w:asciiTheme="minorHAnsi" w:hAnsiTheme="minorHAnsi" w:cstheme="minorHAnsi"/>
          <w:b/>
          <w:color w:val="auto"/>
          <w:kern w:val="1"/>
          <w:sz w:val="22"/>
          <w:szCs w:val="22"/>
          <w:lang w:eastAsia="ar-SA"/>
        </w:rPr>
      </w:pPr>
    </w:p>
    <w:p w:rsidR="00BD7CAF" w:rsidRPr="00CF4576" w:rsidRDefault="00BD7CAF" w:rsidP="00C838CA">
      <w:pPr>
        <w:pStyle w:val="Default"/>
        <w:spacing w:after="120"/>
        <w:jc w:val="both"/>
        <w:rPr>
          <w:rFonts w:asciiTheme="minorHAnsi" w:hAnsiTheme="minorHAnsi" w:cstheme="minorHAnsi"/>
          <w:b/>
          <w:color w:val="auto"/>
          <w:kern w:val="1"/>
          <w:sz w:val="22"/>
          <w:szCs w:val="22"/>
          <w:lang w:eastAsia="ar-SA"/>
        </w:rPr>
      </w:pPr>
    </w:p>
    <w:p w:rsidR="00DB7179" w:rsidRPr="00CF4576" w:rsidRDefault="00DB7179" w:rsidP="00D10A5F">
      <w:pPr>
        <w:pStyle w:val="Default"/>
        <w:spacing w:after="120"/>
        <w:jc w:val="both"/>
        <w:rPr>
          <w:rFonts w:asciiTheme="minorHAnsi" w:hAnsiTheme="minorHAnsi" w:cstheme="minorHAnsi"/>
          <w:b/>
          <w:color w:val="auto"/>
          <w:kern w:val="1"/>
          <w:sz w:val="22"/>
          <w:szCs w:val="22"/>
          <w:lang w:eastAsia="ar-SA"/>
        </w:rPr>
      </w:pPr>
    </w:p>
    <w:p w:rsidR="00D10A5F" w:rsidRPr="00CF4576" w:rsidRDefault="00D10A5F" w:rsidP="00D10A5F">
      <w:pPr>
        <w:spacing w:after="120"/>
        <w:jc w:val="center"/>
        <w:rPr>
          <w:rFonts w:asciiTheme="minorHAnsi" w:hAnsiTheme="minorHAnsi" w:cstheme="minorHAnsi"/>
          <w:b/>
          <w:kern w:val="1"/>
          <w:sz w:val="22"/>
          <w:szCs w:val="22"/>
        </w:rPr>
      </w:pPr>
      <w:r w:rsidRPr="00CF4576">
        <w:rPr>
          <w:rFonts w:asciiTheme="minorHAnsi" w:hAnsiTheme="minorHAnsi" w:cstheme="minorHAnsi"/>
          <w:b/>
          <w:kern w:val="1"/>
          <w:sz w:val="22"/>
          <w:szCs w:val="22"/>
        </w:rPr>
        <w:t>Πληρωμή Αναδόχου</w:t>
      </w:r>
    </w:p>
    <w:p w:rsidR="00D10A5F" w:rsidRPr="00CF4576" w:rsidRDefault="00D10A5F" w:rsidP="00D10A5F">
      <w:pPr>
        <w:pStyle w:val="Default"/>
        <w:spacing w:after="120"/>
        <w:jc w:val="both"/>
        <w:rPr>
          <w:rFonts w:asciiTheme="minorHAnsi" w:hAnsiTheme="minorHAnsi" w:cstheme="minorHAnsi"/>
          <w:color w:val="auto"/>
          <w:kern w:val="1"/>
          <w:sz w:val="22"/>
          <w:szCs w:val="22"/>
          <w:lang w:eastAsia="ar-SA"/>
        </w:rPr>
      </w:pPr>
      <w:r w:rsidRPr="00CF4576">
        <w:rPr>
          <w:rFonts w:asciiTheme="minorHAnsi" w:hAnsiTheme="minorHAnsi" w:cstheme="minorHAnsi"/>
          <w:color w:val="auto"/>
          <w:kern w:val="1"/>
          <w:sz w:val="22"/>
          <w:szCs w:val="22"/>
          <w:lang w:eastAsia="ar-SA"/>
        </w:rPr>
        <w:t>Η πληρωμή του αν</w:t>
      </w:r>
      <w:r w:rsidR="00C87C2F" w:rsidRPr="00CF4576">
        <w:rPr>
          <w:rFonts w:asciiTheme="minorHAnsi" w:hAnsiTheme="minorHAnsi" w:cstheme="minorHAnsi"/>
          <w:color w:val="auto"/>
          <w:kern w:val="1"/>
          <w:sz w:val="22"/>
          <w:szCs w:val="22"/>
          <w:lang w:eastAsia="ar-SA"/>
        </w:rPr>
        <w:t>α</w:t>
      </w:r>
      <w:r w:rsidRPr="00CF4576">
        <w:rPr>
          <w:rFonts w:asciiTheme="minorHAnsi" w:hAnsiTheme="minorHAnsi" w:cstheme="minorHAnsi"/>
          <w:color w:val="auto"/>
          <w:kern w:val="1"/>
          <w:sz w:val="22"/>
          <w:szCs w:val="22"/>
          <w:lang w:eastAsia="ar-SA"/>
        </w:rPr>
        <w:t>δ</w:t>
      </w:r>
      <w:r w:rsidR="00C87C2F" w:rsidRPr="00CF4576">
        <w:rPr>
          <w:rFonts w:asciiTheme="minorHAnsi" w:hAnsiTheme="minorHAnsi" w:cstheme="minorHAnsi"/>
          <w:color w:val="auto"/>
          <w:kern w:val="1"/>
          <w:sz w:val="22"/>
          <w:szCs w:val="22"/>
          <w:lang w:eastAsia="ar-SA"/>
        </w:rPr>
        <w:t>ό</w:t>
      </w:r>
      <w:r w:rsidRPr="00CF4576">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CF4576">
        <w:rPr>
          <w:rFonts w:asciiTheme="minorHAnsi" w:hAnsiTheme="minorHAnsi" w:cstheme="minorHAnsi"/>
          <w:color w:val="auto"/>
          <w:kern w:val="1"/>
          <w:sz w:val="22"/>
          <w:szCs w:val="22"/>
          <w:lang w:eastAsia="ar-SA"/>
        </w:rPr>
        <w:t>τιμολογίου παροχής υπηρεσιών</w:t>
      </w:r>
      <w:r w:rsidRPr="00CF4576">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DB7179" w:rsidRDefault="00D10A5F" w:rsidP="00D10A5F">
      <w:pPr>
        <w:pStyle w:val="Default"/>
        <w:spacing w:after="120"/>
        <w:jc w:val="both"/>
        <w:rPr>
          <w:rFonts w:asciiTheme="minorHAnsi" w:hAnsiTheme="minorHAnsi" w:cstheme="minorHAnsi"/>
          <w:kern w:val="1"/>
          <w:sz w:val="22"/>
          <w:szCs w:val="22"/>
        </w:rPr>
      </w:pPr>
      <w:r w:rsidRPr="00DB7179">
        <w:rPr>
          <w:rFonts w:asciiTheme="minorHAnsi" w:hAnsiTheme="minorHAnsi" w:cstheme="minorHAnsi"/>
          <w:color w:val="auto"/>
          <w:kern w:val="1"/>
          <w:sz w:val="22"/>
          <w:szCs w:val="22"/>
          <w:lang w:eastAsia="ar-SA"/>
        </w:rPr>
        <w:t xml:space="preserve">Ο </w:t>
      </w:r>
      <w:r w:rsidRPr="00DB7179">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2C1B8E" w:rsidRPr="00DB7179" w:rsidRDefault="002C1B8E" w:rsidP="0042411B">
      <w:pPr>
        <w:pStyle w:val="Default"/>
        <w:spacing w:after="120"/>
        <w:jc w:val="center"/>
        <w:rPr>
          <w:rFonts w:asciiTheme="minorHAnsi" w:eastAsiaTheme="minorHAnsi" w:hAnsiTheme="minorHAnsi"/>
          <w:sz w:val="22"/>
          <w:szCs w:val="22"/>
          <w:lang w:eastAsia="en-US"/>
        </w:rPr>
      </w:pP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ΟΙΚΟΝΟΜΙΚΗΣ ΠΡΟΣΦΟΡΑΣ </w:t>
      </w:r>
      <w:r w:rsidRPr="00DB7179">
        <w:rPr>
          <w:rFonts w:asciiTheme="minorHAnsi" w:eastAsia="Calibri" w:hAnsiTheme="minorHAnsi" w:cstheme="minorHAnsi"/>
          <w:sz w:val="22"/>
          <w:szCs w:val="22"/>
        </w:rPr>
        <w:t xml:space="preserve"> </w:t>
      </w:r>
    </w:p>
    <w:p w:rsidR="000E1EBB" w:rsidRPr="00DB717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DB7179" w:rsidRDefault="00D10A5F" w:rsidP="00D10A5F">
      <w:pPr>
        <w:pStyle w:val="Default"/>
        <w:spacing w:after="120"/>
        <w:jc w:val="both"/>
        <w:rPr>
          <w:rFonts w:asciiTheme="minorHAnsi" w:hAnsiTheme="minorHAnsi" w:cstheme="minorHAnsi"/>
          <w:sz w:val="22"/>
          <w:szCs w:val="22"/>
          <w:u w:val="single"/>
        </w:rPr>
      </w:pPr>
      <w:r w:rsidRPr="00DB7179">
        <w:rPr>
          <w:rFonts w:asciiTheme="minorHAnsi" w:hAnsiTheme="minorHAnsi" w:cstheme="minorHAnsi"/>
          <w:sz w:val="22"/>
          <w:szCs w:val="22"/>
          <w:u w:val="single"/>
        </w:rPr>
        <w:t>Η προσφορ</w:t>
      </w:r>
      <w:r w:rsidR="004664AF" w:rsidRPr="00DB7179">
        <w:rPr>
          <w:rFonts w:asciiTheme="minorHAnsi" w:hAnsiTheme="minorHAnsi" w:cstheme="minorHAnsi"/>
          <w:sz w:val="22"/>
          <w:szCs w:val="22"/>
          <w:u w:val="single"/>
        </w:rPr>
        <w:t>ές</w:t>
      </w:r>
      <w:r w:rsidRPr="00DB7179">
        <w:rPr>
          <w:rFonts w:asciiTheme="minorHAnsi" w:hAnsiTheme="minorHAnsi" w:cstheme="minorHAnsi"/>
          <w:sz w:val="22"/>
          <w:szCs w:val="22"/>
          <w:u w:val="single"/>
        </w:rPr>
        <w:t xml:space="preserve"> θα δοθ</w:t>
      </w:r>
      <w:r w:rsidR="004664AF" w:rsidRPr="00DB7179">
        <w:rPr>
          <w:rFonts w:asciiTheme="minorHAnsi" w:hAnsiTheme="minorHAnsi" w:cstheme="minorHAnsi"/>
          <w:sz w:val="22"/>
          <w:szCs w:val="22"/>
          <w:u w:val="single"/>
        </w:rPr>
        <w:t xml:space="preserve">ούν </w:t>
      </w:r>
      <w:r w:rsidRPr="00DB7179">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Οι ενδιαφερόμενοι θα πρέπει να υποβάλλουν την προσφορά τους,</w:t>
      </w:r>
      <w:r w:rsidR="00C076DB" w:rsidRPr="00DB7179">
        <w:rPr>
          <w:rFonts w:asciiTheme="minorHAnsi" w:hAnsiTheme="minorHAnsi" w:cstheme="minorHAnsi"/>
          <w:sz w:val="22"/>
          <w:szCs w:val="22"/>
        </w:rPr>
        <w:t xml:space="preserve"> </w:t>
      </w:r>
      <w:r w:rsidR="00FE6E7D" w:rsidRPr="00DB7179">
        <w:rPr>
          <w:rFonts w:asciiTheme="minorHAnsi" w:hAnsiTheme="minorHAnsi" w:cstheme="minorHAnsi"/>
          <w:sz w:val="22"/>
          <w:szCs w:val="22"/>
        </w:rPr>
        <w:t>με οποιοδήποτε τρόπο</w:t>
      </w:r>
      <w:r w:rsidRPr="00DB7179">
        <w:rPr>
          <w:rFonts w:asciiTheme="minorHAnsi" w:hAnsiTheme="minorHAnsi" w:cstheme="minorHAnsi"/>
          <w:sz w:val="22"/>
          <w:szCs w:val="22"/>
        </w:rPr>
        <w:t xml:space="preserve"> μέχρι </w:t>
      </w:r>
      <w:r w:rsidR="00C838CA">
        <w:rPr>
          <w:rFonts w:asciiTheme="minorHAnsi" w:hAnsiTheme="minorHAnsi" w:cstheme="minorHAnsi"/>
          <w:sz w:val="22"/>
          <w:szCs w:val="22"/>
        </w:rPr>
        <w:t xml:space="preserve">τις </w:t>
      </w:r>
      <w:r w:rsidR="00CF4576">
        <w:rPr>
          <w:rFonts w:asciiTheme="minorHAnsi" w:hAnsiTheme="minorHAnsi" w:cstheme="minorHAnsi"/>
          <w:sz w:val="22"/>
          <w:szCs w:val="22"/>
        </w:rPr>
        <w:t>04-12-2020</w:t>
      </w:r>
      <w:r w:rsidR="00C47B78" w:rsidRPr="00C838CA">
        <w:rPr>
          <w:rFonts w:asciiTheme="minorHAnsi" w:hAnsiTheme="minorHAnsi" w:cstheme="minorHAnsi"/>
          <w:b/>
          <w:sz w:val="22"/>
          <w:szCs w:val="22"/>
        </w:rPr>
        <w:t xml:space="preserve"> </w:t>
      </w:r>
      <w:r w:rsidR="00880EC4" w:rsidRPr="00C838CA">
        <w:rPr>
          <w:rFonts w:asciiTheme="minorHAnsi" w:hAnsiTheme="minorHAnsi" w:cstheme="minorHAnsi"/>
          <w:b/>
          <w:sz w:val="22"/>
          <w:szCs w:val="22"/>
        </w:rPr>
        <w:t xml:space="preserve">ημέρα </w:t>
      </w:r>
      <w:r w:rsidR="00CF4576">
        <w:rPr>
          <w:rFonts w:asciiTheme="minorHAnsi" w:hAnsiTheme="minorHAnsi" w:cstheme="minorHAnsi"/>
          <w:b/>
          <w:sz w:val="22"/>
          <w:szCs w:val="22"/>
        </w:rPr>
        <w:t>Παρασκευή</w:t>
      </w:r>
      <w:r w:rsidR="004A0D5F" w:rsidRPr="00C838CA">
        <w:rPr>
          <w:rFonts w:asciiTheme="minorHAnsi" w:hAnsiTheme="minorHAnsi" w:cstheme="minorHAnsi"/>
          <w:b/>
          <w:sz w:val="22"/>
          <w:szCs w:val="22"/>
        </w:rPr>
        <w:t xml:space="preserve"> και ώρα </w:t>
      </w:r>
      <w:r w:rsidR="003F78C6" w:rsidRPr="00C838CA">
        <w:rPr>
          <w:rFonts w:asciiTheme="minorHAnsi" w:hAnsiTheme="minorHAnsi" w:cstheme="minorHAnsi"/>
          <w:b/>
          <w:sz w:val="22"/>
          <w:szCs w:val="22"/>
        </w:rPr>
        <w:t xml:space="preserve"> 1</w:t>
      </w:r>
      <w:r w:rsidR="00CF4576">
        <w:rPr>
          <w:rFonts w:asciiTheme="minorHAnsi" w:hAnsiTheme="minorHAnsi" w:cstheme="minorHAnsi"/>
          <w:b/>
          <w:sz w:val="22"/>
          <w:szCs w:val="22"/>
        </w:rPr>
        <w:t>4</w:t>
      </w:r>
      <w:r w:rsidR="003F78C6" w:rsidRPr="00C838CA">
        <w:rPr>
          <w:rFonts w:asciiTheme="minorHAnsi" w:hAnsiTheme="minorHAnsi" w:cstheme="minorHAnsi"/>
          <w:b/>
          <w:sz w:val="22"/>
          <w:szCs w:val="22"/>
        </w:rPr>
        <w:t xml:space="preserve">.00 </w:t>
      </w:r>
      <w:r w:rsidRPr="00C838CA">
        <w:rPr>
          <w:rFonts w:asciiTheme="minorHAnsi" w:hAnsiTheme="minorHAnsi" w:cstheme="minorHAnsi"/>
          <w:b/>
          <w:sz w:val="22"/>
          <w:szCs w:val="22"/>
        </w:rPr>
        <w:t>στο Τμήμα Προμηθειών σ</w:t>
      </w:r>
      <w:r w:rsidR="00B835F3" w:rsidRPr="00C838CA">
        <w:rPr>
          <w:rFonts w:asciiTheme="minorHAnsi" w:hAnsiTheme="minorHAnsi" w:cstheme="minorHAnsi"/>
          <w:b/>
          <w:sz w:val="22"/>
          <w:szCs w:val="22"/>
        </w:rPr>
        <w:t xml:space="preserve">το Βόλο </w:t>
      </w:r>
      <w:r w:rsidRPr="00C838CA">
        <w:rPr>
          <w:rFonts w:asciiTheme="minorHAnsi" w:hAnsiTheme="minorHAnsi" w:cstheme="minorHAnsi"/>
          <w:b/>
          <w:sz w:val="22"/>
          <w:szCs w:val="22"/>
        </w:rPr>
        <w:t>,</w:t>
      </w:r>
      <w:r w:rsidR="00504E14" w:rsidRPr="00C838CA">
        <w:rPr>
          <w:rFonts w:asciiTheme="minorHAnsi" w:hAnsiTheme="minorHAnsi" w:cstheme="minorHAnsi"/>
          <w:b/>
          <w:sz w:val="22"/>
          <w:szCs w:val="22"/>
        </w:rPr>
        <w:t>1</w:t>
      </w:r>
      <w:r w:rsidR="00504E14" w:rsidRPr="00C838CA">
        <w:rPr>
          <w:rFonts w:asciiTheme="minorHAnsi" w:hAnsiTheme="minorHAnsi" w:cstheme="minorHAnsi"/>
          <w:b/>
          <w:sz w:val="22"/>
          <w:szCs w:val="22"/>
          <w:vertAlign w:val="superscript"/>
        </w:rPr>
        <w:t>ος</w:t>
      </w:r>
      <w:r w:rsidR="00504E14" w:rsidRPr="00C838CA">
        <w:rPr>
          <w:rFonts w:asciiTheme="minorHAnsi" w:hAnsiTheme="minorHAnsi" w:cstheme="minorHAnsi"/>
          <w:b/>
          <w:sz w:val="22"/>
          <w:szCs w:val="22"/>
        </w:rPr>
        <w:t xml:space="preserve"> όροφος Αργοναυ</w:t>
      </w:r>
      <w:r w:rsidR="00504E14" w:rsidRPr="00DB7179">
        <w:rPr>
          <w:rFonts w:asciiTheme="minorHAnsi" w:hAnsiTheme="minorHAnsi" w:cstheme="minorHAnsi"/>
          <w:sz w:val="22"/>
          <w:szCs w:val="22"/>
        </w:rPr>
        <w:t>τών -</w:t>
      </w:r>
      <w:proofErr w:type="spellStart"/>
      <w:r w:rsidR="00504E14"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xml:space="preserve">, ΤΚ </w:t>
      </w:r>
      <w:r w:rsidR="00504E14" w:rsidRPr="00DB7179">
        <w:rPr>
          <w:rFonts w:asciiTheme="minorHAnsi" w:hAnsiTheme="minorHAnsi" w:cstheme="minorHAnsi"/>
          <w:sz w:val="22"/>
          <w:szCs w:val="22"/>
        </w:rPr>
        <w:t>38221</w:t>
      </w:r>
      <w:r w:rsidRPr="00DB7179">
        <w:rPr>
          <w:rFonts w:asciiTheme="minorHAnsi" w:hAnsiTheme="minorHAnsi" w:cstheme="minorHAnsi"/>
          <w:sz w:val="22"/>
          <w:szCs w:val="22"/>
        </w:rPr>
        <w:t xml:space="preserve">, Κτίριο </w:t>
      </w:r>
      <w:r w:rsidR="00504E14" w:rsidRPr="00DB7179">
        <w:rPr>
          <w:rFonts w:asciiTheme="minorHAnsi" w:hAnsiTheme="minorHAnsi" w:cstheme="minorHAnsi"/>
          <w:sz w:val="22"/>
          <w:szCs w:val="22"/>
        </w:rPr>
        <w:t>Παπαστράτου</w:t>
      </w:r>
      <w:r w:rsidRPr="00DB7179">
        <w:rPr>
          <w:rFonts w:asciiTheme="minorHAnsi" w:hAnsiTheme="minorHAnsi" w:cstheme="minorHAnsi"/>
          <w:sz w:val="22"/>
          <w:szCs w:val="22"/>
        </w:rPr>
        <w:t xml:space="preserve"> Τηλέφωνο: </w:t>
      </w:r>
      <w:r w:rsidRPr="00DB7179">
        <w:rPr>
          <w:rFonts w:asciiTheme="minorHAnsi" w:hAnsiTheme="minorHAnsi" w:cstheme="minorHAnsi"/>
          <w:sz w:val="22"/>
          <w:szCs w:val="22"/>
          <w:lang w:val="en-US"/>
        </w:rPr>
        <w:t>e</w:t>
      </w:r>
      <w:r w:rsidRPr="00DB7179">
        <w:rPr>
          <w:rFonts w:asciiTheme="minorHAnsi" w:hAnsiTheme="minorHAnsi" w:cstheme="minorHAnsi"/>
          <w:sz w:val="22"/>
          <w:szCs w:val="22"/>
        </w:rPr>
        <w:t>-</w:t>
      </w:r>
      <w:r w:rsidRPr="00DB7179">
        <w:rPr>
          <w:rFonts w:asciiTheme="minorHAnsi" w:hAnsiTheme="minorHAnsi" w:cstheme="minorHAnsi"/>
          <w:sz w:val="22"/>
          <w:szCs w:val="22"/>
          <w:lang w:val="en-US"/>
        </w:rPr>
        <w:t>mail</w:t>
      </w:r>
      <w:r w:rsidRPr="00DB7179">
        <w:rPr>
          <w:rFonts w:asciiTheme="minorHAnsi" w:hAnsiTheme="minorHAnsi" w:cstheme="minorHAnsi"/>
          <w:sz w:val="22"/>
          <w:szCs w:val="22"/>
        </w:rPr>
        <w:t xml:space="preserve">: </w:t>
      </w:r>
      <w:hyperlink r:id="rId7" w:history="1">
        <w:r w:rsidR="0091364C" w:rsidRPr="00DB7179">
          <w:rPr>
            <w:rStyle w:val="-"/>
            <w:rFonts w:asciiTheme="minorHAnsi" w:hAnsiTheme="minorHAnsi" w:cstheme="minorHAnsi"/>
            <w:sz w:val="22"/>
            <w:szCs w:val="22"/>
            <w:lang w:val="en-US"/>
          </w:rPr>
          <w:t>promith</w:t>
        </w:r>
        <w:r w:rsidR="0091364C" w:rsidRPr="00DB7179">
          <w:rPr>
            <w:rStyle w:val="-"/>
            <w:rFonts w:asciiTheme="minorHAnsi" w:hAnsiTheme="minorHAnsi" w:cstheme="minorHAnsi"/>
            <w:sz w:val="22"/>
            <w:szCs w:val="22"/>
          </w:rPr>
          <w:t>@</w:t>
        </w:r>
        <w:r w:rsidR="0091364C" w:rsidRPr="00DB7179">
          <w:rPr>
            <w:rStyle w:val="-"/>
            <w:rFonts w:asciiTheme="minorHAnsi" w:hAnsiTheme="minorHAnsi" w:cstheme="minorHAnsi"/>
            <w:sz w:val="22"/>
            <w:szCs w:val="22"/>
            <w:lang w:val="en-US"/>
          </w:rPr>
          <w:t>uth</w:t>
        </w:r>
        <w:r w:rsidR="0091364C" w:rsidRPr="00DB7179">
          <w:rPr>
            <w:rStyle w:val="-"/>
            <w:rFonts w:asciiTheme="minorHAnsi" w:hAnsiTheme="minorHAnsi" w:cstheme="minorHAnsi"/>
            <w:sz w:val="22"/>
            <w:szCs w:val="22"/>
          </w:rPr>
          <w:t>.</w:t>
        </w:r>
        <w:r w:rsidR="0091364C" w:rsidRPr="00DB7179">
          <w:rPr>
            <w:rStyle w:val="-"/>
            <w:rFonts w:asciiTheme="minorHAnsi" w:hAnsiTheme="minorHAnsi" w:cstheme="minorHAnsi"/>
            <w:sz w:val="22"/>
            <w:szCs w:val="22"/>
            <w:lang w:val="en-US"/>
          </w:rPr>
          <w:t>gr</w:t>
        </w:r>
        <w:r w:rsidR="0091364C" w:rsidRPr="00DB7179">
          <w:rPr>
            <w:rStyle w:val="-"/>
            <w:rFonts w:asciiTheme="minorHAnsi" w:hAnsiTheme="minorHAnsi" w:cstheme="minorHAnsi"/>
            <w:sz w:val="22"/>
            <w:szCs w:val="22"/>
          </w:rPr>
          <w:t>.Πληροφορίες</w:t>
        </w:r>
      </w:hyperlink>
      <w:r w:rsidR="007E4443" w:rsidRPr="00DB7179">
        <w:rPr>
          <w:rStyle w:val="-"/>
          <w:rFonts w:asciiTheme="minorHAnsi" w:hAnsiTheme="minorHAnsi" w:cstheme="minorHAnsi"/>
          <w:sz w:val="22"/>
          <w:szCs w:val="22"/>
        </w:rPr>
        <w:t xml:space="preserve"> 24210- </w:t>
      </w:r>
      <w:r w:rsidR="00860632" w:rsidRPr="00860632">
        <w:rPr>
          <w:rStyle w:val="-"/>
          <w:rFonts w:asciiTheme="minorHAnsi" w:hAnsiTheme="minorHAnsi" w:cstheme="minorHAnsi"/>
          <w:sz w:val="22"/>
          <w:szCs w:val="22"/>
        </w:rPr>
        <w:t xml:space="preserve">74944 </w:t>
      </w:r>
      <w:proofErr w:type="spellStart"/>
      <w:r w:rsidR="00860632">
        <w:rPr>
          <w:rStyle w:val="-"/>
          <w:rFonts w:asciiTheme="minorHAnsi" w:hAnsiTheme="minorHAnsi" w:cstheme="minorHAnsi"/>
          <w:sz w:val="22"/>
          <w:szCs w:val="22"/>
        </w:rPr>
        <w:t>κον</w:t>
      </w:r>
      <w:proofErr w:type="spellEnd"/>
      <w:r w:rsidR="00860632">
        <w:rPr>
          <w:rStyle w:val="-"/>
          <w:rFonts w:asciiTheme="minorHAnsi" w:hAnsiTheme="minorHAnsi" w:cstheme="minorHAnsi"/>
          <w:sz w:val="22"/>
          <w:szCs w:val="22"/>
        </w:rPr>
        <w:t xml:space="preserve"> </w:t>
      </w:r>
      <w:proofErr w:type="spellStart"/>
      <w:r w:rsidR="00860632">
        <w:rPr>
          <w:rStyle w:val="-"/>
          <w:rFonts w:asciiTheme="minorHAnsi" w:hAnsiTheme="minorHAnsi" w:cstheme="minorHAnsi"/>
          <w:sz w:val="22"/>
          <w:szCs w:val="22"/>
        </w:rPr>
        <w:t>Αυλογιάρη</w:t>
      </w:r>
      <w:proofErr w:type="spellEnd"/>
      <w:r w:rsidR="00860632">
        <w:rPr>
          <w:rStyle w:val="-"/>
          <w:rFonts w:asciiTheme="minorHAnsi" w:hAnsiTheme="minorHAnsi" w:cstheme="minorHAnsi"/>
          <w:sz w:val="22"/>
          <w:szCs w:val="22"/>
        </w:rPr>
        <w:t xml:space="preserve"> Ηλία</w:t>
      </w:r>
      <w:r w:rsidR="00860632" w:rsidRPr="00860632">
        <w:rPr>
          <w:rStyle w:val="-"/>
          <w:rFonts w:asciiTheme="minorHAnsi" w:hAnsiTheme="minorHAnsi" w:cstheme="minorHAnsi"/>
          <w:sz w:val="22"/>
          <w:szCs w:val="22"/>
        </w:rPr>
        <w:t xml:space="preserve"> </w:t>
      </w:r>
      <w:r w:rsidR="002D07BC" w:rsidRPr="00DB7179">
        <w:rPr>
          <w:rFonts w:asciiTheme="minorHAnsi" w:hAnsiTheme="minorHAnsi" w:cstheme="minorHAnsi"/>
          <w:sz w:val="22"/>
          <w:szCs w:val="22"/>
        </w:rPr>
        <w:t>.</w:t>
      </w:r>
      <w:r w:rsidR="00D43ACE" w:rsidRPr="00DB7179">
        <w:rPr>
          <w:rFonts w:asciiTheme="minorHAnsi" w:hAnsiTheme="minorHAnsi" w:cstheme="minorHAnsi"/>
          <w:sz w:val="22"/>
          <w:szCs w:val="22"/>
        </w:rPr>
        <w:t xml:space="preserve"> Η </w:t>
      </w:r>
      <w:r w:rsidR="003F78C6" w:rsidRPr="00DB7179">
        <w:rPr>
          <w:rFonts w:asciiTheme="minorHAnsi" w:hAnsiTheme="minorHAnsi" w:cstheme="minorHAnsi"/>
          <w:sz w:val="22"/>
          <w:szCs w:val="22"/>
        </w:rPr>
        <w:t>αποσφράγιση των προσφορών θα γίνει</w:t>
      </w:r>
      <w:r w:rsidR="000E22A6" w:rsidRPr="00DB7179">
        <w:rPr>
          <w:rFonts w:asciiTheme="minorHAnsi" w:hAnsiTheme="minorHAnsi" w:cstheme="minorHAnsi"/>
          <w:sz w:val="22"/>
          <w:szCs w:val="22"/>
        </w:rPr>
        <w:t xml:space="preserve">  </w:t>
      </w:r>
      <w:r w:rsidR="00CB6619" w:rsidRPr="00DB7179">
        <w:rPr>
          <w:rFonts w:asciiTheme="minorHAnsi" w:hAnsiTheme="minorHAnsi" w:cstheme="minorHAnsi"/>
          <w:sz w:val="22"/>
          <w:szCs w:val="22"/>
        </w:rPr>
        <w:t xml:space="preserve">την </w:t>
      </w:r>
      <w:r w:rsidR="002D07BC" w:rsidRPr="00DB7179">
        <w:rPr>
          <w:rFonts w:asciiTheme="minorHAnsi" w:hAnsiTheme="minorHAnsi" w:cstheme="minorHAnsi"/>
          <w:sz w:val="22"/>
          <w:szCs w:val="22"/>
        </w:rPr>
        <w:t xml:space="preserve">επόμενη </w:t>
      </w:r>
      <w:r w:rsidR="00FD1D78" w:rsidRPr="00DB7179">
        <w:rPr>
          <w:rFonts w:asciiTheme="minorHAnsi" w:hAnsiTheme="minorHAnsi" w:cstheme="minorHAnsi"/>
          <w:sz w:val="22"/>
          <w:szCs w:val="22"/>
        </w:rPr>
        <w:t>εργάσιμη</w:t>
      </w:r>
      <w:r w:rsidR="00CB6619" w:rsidRPr="00DB7179">
        <w:rPr>
          <w:rFonts w:asciiTheme="minorHAnsi" w:hAnsiTheme="minorHAnsi" w:cstheme="minorHAnsi"/>
          <w:sz w:val="22"/>
          <w:szCs w:val="22"/>
        </w:rPr>
        <w:t xml:space="preserve"> ημέρα στις </w:t>
      </w:r>
      <w:r w:rsidR="002D07BC" w:rsidRPr="00DB7179">
        <w:rPr>
          <w:rFonts w:asciiTheme="minorHAnsi" w:hAnsiTheme="minorHAnsi" w:cstheme="minorHAnsi"/>
          <w:sz w:val="22"/>
          <w:szCs w:val="22"/>
        </w:rPr>
        <w:t>10</w:t>
      </w:r>
      <w:r w:rsidR="00CB6619" w:rsidRPr="00DB7179">
        <w:rPr>
          <w:rFonts w:asciiTheme="minorHAnsi" w:hAnsiTheme="minorHAnsi" w:cstheme="minorHAnsi"/>
          <w:sz w:val="22"/>
          <w:szCs w:val="22"/>
        </w:rPr>
        <w:t>.00.</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DB7179">
        <w:rPr>
          <w:rFonts w:asciiTheme="minorHAnsi" w:hAnsiTheme="minorHAnsi" w:cstheme="minorHAnsi"/>
          <w:sz w:val="22"/>
          <w:szCs w:val="22"/>
        </w:rPr>
        <w:t xml:space="preserve"> </w:t>
      </w:r>
      <w:r w:rsidRPr="00DB7179">
        <w:rPr>
          <w:rFonts w:asciiTheme="minorHAnsi" w:hAnsiTheme="minorHAnsi" w:cstheme="minorHAnsi"/>
          <w:sz w:val="22"/>
          <w:szCs w:val="22"/>
        </w:rPr>
        <w:t xml:space="preserve"> (Πρωτόκολλο</w:t>
      </w:r>
      <w:r w:rsidR="00504E14" w:rsidRPr="00DB7179">
        <w:rPr>
          <w:rFonts w:asciiTheme="minorHAnsi" w:hAnsiTheme="minorHAnsi" w:cstheme="minorHAnsi"/>
          <w:sz w:val="22"/>
          <w:szCs w:val="22"/>
        </w:rPr>
        <w:t xml:space="preserve"> 3</w:t>
      </w:r>
      <w:r w:rsidR="00504E14" w:rsidRPr="00DB7179">
        <w:rPr>
          <w:rFonts w:asciiTheme="minorHAnsi" w:hAnsiTheme="minorHAnsi" w:cstheme="minorHAnsi"/>
          <w:sz w:val="22"/>
          <w:szCs w:val="22"/>
          <w:vertAlign w:val="superscript"/>
        </w:rPr>
        <w:t>ος</w:t>
      </w:r>
      <w:r w:rsidR="00504E14" w:rsidRPr="00DB7179">
        <w:rPr>
          <w:rFonts w:asciiTheme="minorHAnsi" w:hAnsiTheme="minorHAnsi" w:cstheme="minorHAnsi"/>
          <w:sz w:val="22"/>
          <w:szCs w:val="22"/>
        </w:rPr>
        <w:t xml:space="preserve"> όροφος  </w:t>
      </w:r>
      <w:r w:rsidR="00EF6330" w:rsidRPr="00DB7179">
        <w:rPr>
          <w:rFonts w:asciiTheme="minorHAnsi" w:hAnsiTheme="minorHAnsi" w:cstheme="minorHAnsi"/>
          <w:sz w:val="22"/>
          <w:szCs w:val="22"/>
        </w:rPr>
        <w:t xml:space="preserve">Αργοναυτών </w:t>
      </w:r>
      <w:proofErr w:type="spellStart"/>
      <w:r w:rsidR="00EF6330"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ΣΤΟΙΧΕΙΑ ΟΙΚΟΝΟΜΙΚΟΥ ΦΟΡΕΑ: ΕΠΩΝΥΜΙΑ &amp; ΛΟΙΠΑ ΣΤΟΙΧΕΙΑ</w:t>
      </w:r>
    </w:p>
    <w:p w:rsidR="00504E14"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ΠΡΟΣ:</w:t>
      </w:r>
      <w:r w:rsidR="00504E14" w:rsidRPr="00DB7179">
        <w:rPr>
          <w:rFonts w:asciiTheme="minorHAnsi" w:hAnsiTheme="minorHAnsi" w:cstheme="minorHAnsi"/>
          <w:b/>
          <w:sz w:val="22"/>
          <w:szCs w:val="22"/>
        </w:rPr>
        <w:t>ΤΜΗΜΑ ΠΡΟΜΗΘΕΙΩΝ</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ΠΡΟΣΦΟΡΑ ΓΙΑ ΤΗΝ ΑΡΙΘΜ. ΠΡΩΤ</w:t>
      </w:r>
      <w:r w:rsidR="00FE6E7D" w:rsidRPr="00DB7179">
        <w:rPr>
          <w:rFonts w:asciiTheme="minorHAnsi" w:hAnsiTheme="minorHAnsi" w:cstheme="minorHAnsi"/>
          <w:b/>
          <w:sz w:val="22"/>
          <w:szCs w:val="22"/>
        </w:rPr>
        <w:t>:</w:t>
      </w:r>
      <w:r w:rsidR="00CF4576">
        <w:rPr>
          <w:rFonts w:asciiTheme="minorHAnsi" w:hAnsiTheme="minorHAnsi" w:cstheme="minorHAnsi"/>
          <w:b/>
          <w:sz w:val="22"/>
          <w:szCs w:val="22"/>
        </w:rPr>
        <w:t>23351</w:t>
      </w:r>
      <w:r w:rsidR="00DB7A95" w:rsidRPr="00DB7179">
        <w:rPr>
          <w:rFonts w:asciiTheme="minorHAnsi" w:hAnsiTheme="minorHAnsi" w:cstheme="minorHAnsi"/>
          <w:b/>
          <w:sz w:val="22"/>
          <w:szCs w:val="22"/>
        </w:rPr>
        <w:t>/</w:t>
      </w:r>
      <w:r w:rsidR="009B462C" w:rsidRPr="00DB7179">
        <w:rPr>
          <w:rFonts w:asciiTheme="minorHAnsi" w:hAnsiTheme="minorHAnsi" w:cstheme="minorHAnsi"/>
          <w:b/>
          <w:sz w:val="22"/>
          <w:szCs w:val="22"/>
        </w:rPr>
        <w:t>20</w:t>
      </w:r>
      <w:r w:rsidR="00B835F3" w:rsidRPr="00DB7179">
        <w:rPr>
          <w:rFonts w:asciiTheme="minorHAnsi" w:hAnsiTheme="minorHAnsi" w:cstheme="minorHAnsi"/>
          <w:b/>
          <w:sz w:val="22"/>
          <w:szCs w:val="22"/>
        </w:rPr>
        <w:t>/ΓΠ</w:t>
      </w:r>
      <w:r w:rsidR="00ED17D3" w:rsidRPr="00DB7179">
        <w:rPr>
          <w:rFonts w:asciiTheme="minorHAnsi" w:hAnsiTheme="minorHAnsi" w:cstheme="minorHAnsi"/>
          <w:b/>
          <w:sz w:val="22"/>
          <w:szCs w:val="22"/>
        </w:rPr>
        <w:t xml:space="preserve"> </w:t>
      </w:r>
      <w:r w:rsidR="00CF4576">
        <w:rPr>
          <w:rFonts w:asciiTheme="minorHAnsi" w:hAnsiTheme="minorHAnsi" w:cstheme="minorHAnsi"/>
          <w:b/>
          <w:sz w:val="22"/>
          <w:szCs w:val="22"/>
        </w:rPr>
        <w:t>1-12</w:t>
      </w:r>
      <w:r w:rsidR="00825401">
        <w:rPr>
          <w:rFonts w:asciiTheme="minorHAnsi" w:hAnsiTheme="minorHAnsi" w:cstheme="minorHAnsi"/>
          <w:b/>
          <w:sz w:val="22"/>
          <w:szCs w:val="22"/>
        </w:rPr>
        <w:t>-2020</w:t>
      </w:r>
      <w:r w:rsidR="00ED17D3" w:rsidRPr="00DB7179">
        <w:rPr>
          <w:rFonts w:asciiTheme="minorHAnsi" w:hAnsiTheme="minorHAnsi" w:cstheme="minorHAnsi"/>
          <w:b/>
          <w:sz w:val="22"/>
          <w:szCs w:val="22"/>
        </w:rPr>
        <w:t xml:space="preserve"> </w:t>
      </w:r>
      <w:r w:rsidR="00B835F3" w:rsidRPr="00DB7179">
        <w:rPr>
          <w:rFonts w:asciiTheme="minorHAnsi" w:hAnsiTheme="minorHAnsi" w:cstheme="minorHAnsi"/>
          <w:b/>
          <w:sz w:val="22"/>
          <w:szCs w:val="22"/>
        </w:rPr>
        <w:t xml:space="preserve"> </w:t>
      </w:r>
      <w:r w:rsidR="009B462C" w:rsidRPr="00DB7179">
        <w:rPr>
          <w:rFonts w:asciiTheme="minorHAnsi" w:hAnsiTheme="minorHAnsi" w:cstheme="minorHAnsi"/>
          <w:b/>
          <w:sz w:val="22"/>
          <w:szCs w:val="22"/>
        </w:rPr>
        <w:t xml:space="preserve"> </w:t>
      </w:r>
      <w:r w:rsidRPr="00DB7179">
        <w:rPr>
          <w:rFonts w:asciiTheme="minorHAnsi" w:hAnsiTheme="minorHAnsi" w:cstheme="minorHAnsi"/>
          <w:b/>
          <w:sz w:val="22"/>
          <w:szCs w:val="22"/>
        </w:rPr>
        <w:t>ΠΡΟΣΚΛΗΣΗ ΕΝΔΙΑΦΕΡΟΝΤΟΣ ΤΟΥ ΠΑΝΕΠΙΣΤΗΜΙΟΥ ΘΕΣΣΑΛΙΑΣ</w:t>
      </w:r>
    </w:p>
    <w:p w:rsidR="00D10A5F" w:rsidRPr="00DB7179" w:rsidRDefault="00D10A5F" w:rsidP="00D10A5F">
      <w:pPr>
        <w:pStyle w:val="Default"/>
        <w:spacing w:after="120"/>
        <w:jc w:val="both"/>
        <w:rPr>
          <w:rFonts w:asciiTheme="minorHAnsi" w:hAnsiTheme="minorHAnsi" w:cstheme="minorHAnsi"/>
          <w:b/>
          <w:sz w:val="22"/>
          <w:szCs w:val="22"/>
        </w:rPr>
      </w:pPr>
    </w:p>
    <w:p w:rsidR="00D10A5F" w:rsidRPr="00DB7179" w:rsidRDefault="00D10A5F" w:rsidP="00D10A5F">
      <w:pPr>
        <w:pStyle w:val="Default"/>
        <w:spacing w:after="120"/>
        <w:jc w:val="both"/>
        <w:rPr>
          <w:rFonts w:asciiTheme="minorHAnsi" w:hAnsiTheme="minorHAnsi" w:cstheme="minorHAnsi"/>
          <w:b/>
          <w:sz w:val="22"/>
          <w:szCs w:val="22"/>
        </w:rPr>
      </w:pPr>
      <w:r w:rsidRPr="00DB7179">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DB7179">
        <w:rPr>
          <w:rFonts w:asciiTheme="minorHAnsi" w:hAnsiTheme="minorHAnsi" w:cstheme="minorHAnsi"/>
          <w:b/>
          <w:sz w:val="22"/>
          <w:szCs w:val="22"/>
        </w:rPr>
        <w:t xml:space="preserve">με την αντίστοιχη υπηρεσία του Π.Θ. </w:t>
      </w: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ΤΕΧΝΙΚΗΣ </w:t>
      </w:r>
      <w:r w:rsidRPr="00DB7179">
        <w:rPr>
          <w:rFonts w:asciiTheme="minorHAnsi" w:eastAsia="Calibri" w:hAnsiTheme="minorHAnsi" w:cstheme="minorHAnsi"/>
          <w:b/>
          <w:bCs/>
          <w:sz w:val="22"/>
          <w:szCs w:val="22"/>
          <w:lang w:val="en-US"/>
        </w:rPr>
        <w:t xml:space="preserve"> </w:t>
      </w:r>
      <w:r w:rsidRPr="00DB7179">
        <w:rPr>
          <w:rFonts w:asciiTheme="minorHAnsi" w:eastAsia="Calibri" w:hAnsiTheme="minorHAnsi" w:cstheme="minorHAnsi"/>
          <w:b/>
          <w:bCs/>
          <w:sz w:val="22"/>
          <w:szCs w:val="22"/>
        </w:rPr>
        <w:t xml:space="preserve">ΠΡΟΣΦΟΡΑΣ </w:t>
      </w:r>
      <w:r w:rsidRPr="00DB7179">
        <w:rPr>
          <w:rFonts w:asciiTheme="minorHAnsi" w:eastAsia="Calibri" w:hAnsiTheme="minorHAnsi" w:cstheme="minorHAnsi"/>
          <w:sz w:val="22"/>
          <w:szCs w:val="22"/>
        </w:rPr>
        <w:t xml:space="preserve"> </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Άδεια ασκήσεως επαγγέλματος</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DB7179"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w:t>
      </w:r>
      <w:r w:rsidRPr="00BB4880">
        <w:rPr>
          <w:rFonts w:asciiTheme="minorHAnsi" w:hAnsiTheme="minorHAnsi" w:cstheme="minorHAnsi"/>
          <w:sz w:val="22"/>
          <w:szCs w:val="22"/>
        </w:rPr>
        <w:t>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Ο  Αντιπρύτανης Οικονομικών, </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Προγραμματισμού και Ανάπτυξης</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Καθηγητής Χαράλαμπος </w:t>
      </w:r>
      <w:proofErr w:type="spellStart"/>
      <w:r w:rsidRPr="00BB4880">
        <w:rPr>
          <w:rFonts w:asciiTheme="minorHAnsi" w:eastAsia="Calibri" w:hAnsiTheme="minorHAnsi" w:cstheme="minorHAnsi"/>
          <w:b/>
          <w:sz w:val="22"/>
          <w:szCs w:val="22"/>
          <w:lang w:eastAsia="en-US"/>
        </w:rPr>
        <w:t>Μπιλλίνης</w:t>
      </w:r>
      <w:proofErr w:type="spellEnd"/>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 xml:space="preserve">αποτελεί αναπόσπαστο τμήμα της </w:t>
      </w:r>
      <w:proofErr w:type="spellStart"/>
      <w:r w:rsidRPr="00BB4880">
        <w:rPr>
          <w:rFonts w:asciiTheme="minorHAnsi" w:hAnsiTheme="minorHAnsi" w:cs="Calibri"/>
          <w:b/>
          <w:sz w:val="22"/>
          <w:szCs w:val="22"/>
        </w:rPr>
        <w:t>αριθμ</w:t>
      </w:r>
      <w:proofErr w:type="spellEnd"/>
      <w:r w:rsidRPr="00BB4880">
        <w:rPr>
          <w:rFonts w:asciiTheme="minorHAnsi" w:hAnsiTheme="minorHAnsi" w:cs="Calibri"/>
          <w:b/>
          <w:sz w:val="22"/>
          <w:szCs w:val="22"/>
        </w:rPr>
        <w:t xml:space="preserve">. </w:t>
      </w:r>
      <w:r w:rsidR="002D07BC" w:rsidRPr="00BB4880">
        <w:rPr>
          <w:rFonts w:asciiTheme="minorHAnsi" w:hAnsiTheme="minorHAnsi" w:cs="Calibri"/>
          <w:b/>
          <w:sz w:val="22"/>
          <w:szCs w:val="22"/>
        </w:rPr>
        <w:t>Π</w:t>
      </w:r>
      <w:r w:rsidRPr="00BB4880">
        <w:rPr>
          <w:rFonts w:asciiTheme="minorHAnsi" w:hAnsiTheme="minorHAnsi" w:cs="Calibri"/>
          <w:b/>
          <w:sz w:val="22"/>
          <w:szCs w:val="22"/>
        </w:rPr>
        <w:t>ρωτ</w:t>
      </w:r>
      <w:r w:rsidR="00C838CA">
        <w:rPr>
          <w:rFonts w:asciiTheme="minorHAnsi" w:hAnsiTheme="minorHAnsi" w:cs="Calibri"/>
          <w:b/>
          <w:sz w:val="22"/>
          <w:szCs w:val="22"/>
        </w:rPr>
        <w:t>2</w:t>
      </w:r>
      <w:r w:rsidR="00CF4576">
        <w:rPr>
          <w:rFonts w:asciiTheme="minorHAnsi" w:hAnsiTheme="minorHAnsi" w:cs="Calibri"/>
          <w:b/>
          <w:sz w:val="22"/>
          <w:szCs w:val="22"/>
        </w:rPr>
        <w:t>3351</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20</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 xml:space="preserve">ΓΠ </w:t>
      </w:r>
      <w:r w:rsidR="00CF4576">
        <w:rPr>
          <w:rFonts w:asciiTheme="minorHAnsi" w:hAnsiTheme="minorHAnsi" w:cs="Calibri"/>
          <w:b/>
          <w:sz w:val="22"/>
          <w:szCs w:val="22"/>
        </w:rPr>
        <w:t>1-12-2020</w:t>
      </w:r>
      <w:r w:rsidR="009B462C" w:rsidRPr="00BB4880">
        <w:rPr>
          <w:rFonts w:asciiTheme="minorHAnsi" w:hAnsiTheme="minorHAnsi" w:cs="Calibri"/>
          <w:b/>
          <w:sz w:val="22"/>
          <w:szCs w:val="22"/>
        </w:rPr>
        <w:t xml:space="preserve"> </w:t>
      </w:r>
      <w:r w:rsidR="00EF6330" w:rsidRPr="00BB4880">
        <w:rPr>
          <w:rFonts w:asciiTheme="minorHAnsi" w:hAnsiTheme="minorHAnsi" w:cs="Calibri"/>
          <w:b/>
          <w:sz w:val="22"/>
          <w:szCs w:val="22"/>
        </w:rPr>
        <w:t>Πρόσκλησης</w:t>
      </w:r>
      <w:r w:rsidRPr="00BB4880">
        <w:rPr>
          <w:rFonts w:asciiTheme="minorHAnsi" w:hAnsiTheme="minorHAnsi" w:cs="Calibri"/>
          <w:b/>
          <w:sz w:val="22"/>
          <w:szCs w:val="22"/>
        </w:rPr>
        <w:t xml:space="preserve"> ενδιαφέροντος του Πανεπιστημίου Θεσσαλίας) </w:t>
      </w:r>
    </w:p>
    <w:p w:rsidR="00416678" w:rsidRDefault="00416678" w:rsidP="00D10A5F">
      <w:pPr>
        <w:suppressAutoHyphens w:val="0"/>
        <w:spacing w:line="360" w:lineRule="auto"/>
        <w:jc w:val="center"/>
        <w:rPr>
          <w:rFonts w:asciiTheme="minorHAnsi" w:hAnsiTheme="minorHAnsi" w:cs="Calibri"/>
          <w:b/>
          <w:sz w:val="22"/>
          <w:szCs w:val="22"/>
        </w:rPr>
      </w:pPr>
    </w:p>
    <w:p w:rsidR="00D074B0" w:rsidRPr="00BB4880" w:rsidRDefault="00D074B0" w:rsidP="00D10A5F">
      <w:pPr>
        <w:suppressAutoHyphens w:val="0"/>
        <w:spacing w:line="360" w:lineRule="auto"/>
        <w:jc w:val="center"/>
        <w:rPr>
          <w:rFonts w:asciiTheme="minorHAnsi" w:hAnsiTheme="minorHAnsi" w:cs="Calibri"/>
          <w:b/>
          <w:sz w:val="22"/>
          <w:szCs w:val="22"/>
        </w:rPr>
      </w:pPr>
    </w:p>
    <w:p w:rsidR="0091364C"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ΥΠΟΔΕΙΓΜΑ ΟΙΚΟΝΟΜΙΚΗΣ ΠΡΟΣΦΟΡΑΣ</w:t>
      </w:r>
    </w:p>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BB4880"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D10A5F" w:rsidRDefault="00D9157B"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t xml:space="preserve">    </w:t>
      </w:r>
      <w:r w:rsidR="00D10A5F" w:rsidRPr="00D10A5F">
        <w:rPr>
          <w:rFonts w:ascii="Calibri" w:hAnsi="Calibri" w:cs="Calibri"/>
          <w:b/>
          <w:color w:val="000000"/>
          <w:sz w:val="22"/>
          <w:szCs w:val="22"/>
          <w:lang w:eastAsia="el-GR"/>
        </w:rPr>
        <w:t>ΝΟΜΙΜΟΣ/Η  ΕΚΠΡΟΣΩΠΟΣ</w:t>
      </w:r>
    </w:p>
    <w:tbl>
      <w:tblPr>
        <w:tblpPr w:leftFromText="180" w:rightFromText="180" w:vertAnchor="text" w:horzAnchor="margin" w:tblpXSpec="center" w:tblpY="-54"/>
        <w:tblW w:w="7225" w:type="dxa"/>
        <w:tblLook w:val="04A0" w:firstRow="1" w:lastRow="0" w:firstColumn="1" w:lastColumn="0" w:noHBand="0" w:noVBand="1"/>
      </w:tblPr>
      <w:tblGrid>
        <w:gridCol w:w="916"/>
        <w:gridCol w:w="1520"/>
        <w:gridCol w:w="1265"/>
        <w:gridCol w:w="1235"/>
        <w:gridCol w:w="873"/>
        <w:gridCol w:w="1416"/>
      </w:tblGrid>
      <w:tr w:rsidR="00651177" w:rsidRPr="00860632" w:rsidTr="00651177">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651177" w:rsidRPr="00860632" w:rsidRDefault="00651177" w:rsidP="00860632">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Α/Α</w:t>
            </w:r>
          </w:p>
        </w:tc>
        <w:tc>
          <w:tcPr>
            <w:tcW w:w="1520" w:type="dxa"/>
            <w:tcBorders>
              <w:top w:val="single" w:sz="4" w:space="0" w:color="auto"/>
              <w:left w:val="nil"/>
              <w:bottom w:val="single" w:sz="4" w:space="0" w:color="auto"/>
              <w:right w:val="single" w:sz="4" w:space="0" w:color="auto"/>
            </w:tcBorders>
            <w:shd w:val="clear" w:color="000000" w:fill="DDD9C4"/>
            <w:noWrap/>
            <w:vAlign w:val="bottom"/>
            <w:hideMark/>
          </w:tcPr>
          <w:p w:rsidR="00651177" w:rsidRPr="00860632" w:rsidRDefault="00651177" w:rsidP="00860632">
            <w:pPr>
              <w:suppressAutoHyphens w:val="0"/>
              <w:jc w:val="center"/>
              <w:rPr>
                <w:rFonts w:asciiTheme="minorHAnsi" w:hAnsiTheme="minorHAnsi"/>
                <w:bCs/>
                <w:color w:val="000000"/>
                <w:sz w:val="22"/>
                <w:szCs w:val="22"/>
                <w:lang w:eastAsia="el-GR"/>
              </w:rPr>
            </w:pPr>
            <w:r>
              <w:rPr>
                <w:rFonts w:asciiTheme="minorHAnsi" w:hAnsiTheme="minorHAnsi"/>
                <w:bCs/>
                <w:color w:val="000000"/>
                <w:sz w:val="22"/>
                <w:szCs w:val="22"/>
                <w:lang w:eastAsia="el-GR"/>
              </w:rPr>
              <w:t>ΠΕΡΙΓΡΑΦΗ</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651177" w:rsidRPr="00860632" w:rsidRDefault="00651177" w:rsidP="00860632">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ΤΥΠΟΣ (τεμάχιο, λίτρο, κιλό, υπηρεσία κ.λπ.)</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651177" w:rsidRPr="00860632" w:rsidRDefault="00651177" w:rsidP="00860632">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val="en-US" w:eastAsia="el-GR"/>
              </w:rPr>
              <w:t>A</w:t>
            </w:r>
            <w:r w:rsidRPr="00860632">
              <w:rPr>
                <w:rFonts w:asciiTheme="minorHAnsi" w:hAnsiTheme="minorHAnsi"/>
                <w:bCs/>
                <w:color w:val="000000"/>
                <w:sz w:val="22"/>
                <w:szCs w:val="22"/>
                <w:lang w:eastAsia="el-GR"/>
              </w:rPr>
              <w:t>ΞΙΑ ΧΩΡΙΣ Φ.Π.Α.</w:t>
            </w:r>
          </w:p>
        </w:tc>
        <w:tc>
          <w:tcPr>
            <w:tcW w:w="873" w:type="dxa"/>
            <w:tcBorders>
              <w:top w:val="single" w:sz="4" w:space="0" w:color="auto"/>
              <w:left w:val="nil"/>
              <w:bottom w:val="single" w:sz="4" w:space="0" w:color="auto"/>
              <w:right w:val="single" w:sz="4" w:space="0" w:color="auto"/>
            </w:tcBorders>
            <w:shd w:val="clear" w:color="000000" w:fill="DDD9C4"/>
            <w:noWrap/>
            <w:vAlign w:val="bottom"/>
            <w:hideMark/>
          </w:tcPr>
          <w:p w:rsidR="00651177" w:rsidRPr="00860632" w:rsidRDefault="00651177" w:rsidP="00860632">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Φ.Π.Α.</w:t>
            </w:r>
          </w:p>
        </w:tc>
        <w:tc>
          <w:tcPr>
            <w:tcW w:w="1416" w:type="dxa"/>
            <w:tcBorders>
              <w:top w:val="single" w:sz="4" w:space="0" w:color="auto"/>
              <w:left w:val="nil"/>
              <w:bottom w:val="single" w:sz="4" w:space="0" w:color="auto"/>
              <w:right w:val="single" w:sz="4" w:space="0" w:color="auto"/>
            </w:tcBorders>
            <w:shd w:val="clear" w:color="000000" w:fill="DDD9C4"/>
          </w:tcPr>
          <w:p w:rsidR="00651177" w:rsidRPr="00255BEB" w:rsidRDefault="00255BEB" w:rsidP="00860632">
            <w:pPr>
              <w:suppressAutoHyphens w:val="0"/>
              <w:jc w:val="center"/>
              <w:rPr>
                <w:rFonts w:asciiTheme="minorHAnsi" w:hAnsiTheme="minorHAnsi"/>
                <w:bCs/>
                <w:color w:val="000000"/>
                <w:sz w:val="22"/>
                <w:szCs w:val="22"/>
                <w:lang w:eastAsia="el-GR"/>
              </w:rPr>
            </w:pPr>
            <w:r w:rsidRPr="00255BEB">
              <w:rPr>
                <w:rFonts w:asciiTheme="minorHAnsi" w:hAnsiTheme="minorHAnsi"/>
                <w:bCs/>
                <w:color w:val="000000"/>
                <w:sz w:val="22"/>
                <w:szCs w:val="22"/>
                <w:lang w:eastAsia="el-GR"/>
              </w:rPr>
              <w:t>Συνολική  αξία με Φ.Π.Α</w:t>
            </w:r>
          </w:p>
        </w:tc>
      </w:tr>
      <w:tr w:rsidR="00651177" w:rsidRPr="00C838CA" w:rsidTr="00651177">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51177" w:rsidRPr="00C838CA" w:rsidRDefault="00651177" w:rsidP="00651177">
            <w:pPr>
              <w:suppressAutoHyphens w:val="0"/>
              <w:jc w:val="center"/>
              <w:rPr>
                <w:rFonts w:asciiTheme="minorHAnsi" w:hAnsiTheme="minorHAnsi"/>
                <w:bCs/>
                <w:color w:val="000000"/>
                <w:sz w:val="22"/>
                <w:szCs w:val="22"/>
                <w:lang w:eastAsia="el-GR"/>
              </w:rPr>
            </w:pPr>
          </w:p>
        </w:tc>
        <w:tc>
          <w:tcPr>
            <w:tcW w:w="1520" w:type="dxa"/>
            <w:tcBorders>
              <w:top w:val="single" w:sz="4" w:space="0" w:color="auto"/>
              <w:left w:val="single" w:sz="4" w:space="0" w:color="auto"/>
              <w:bottom w:val="single" w:sz="4" w:space="0" w:color="auto"/>
              <w:right w:val="single" w:sz="4" w:space="0" w:color="auto"/>
            </w:tcBorders>
            <w:shd w:val="clear" w:color="000000" w:fill="DDD9C4"/>
            <w:noWrap/>
            <w:vAlign w:val="bottom"/>
          </w:tcPr>
          <w:p w:rsidR="00651177" w:rsidRPr="00175EFA" w:rsidRDefault="00651177" w:rsidP="00651177">
            <w:pPr>
              <w:jc w:val="center"/>
              <w:rPr>
                <w:b/>
                <w:bCs/>
                <w:color w:val="000000"/>
                <w:sz w:val="12"/>
                <w:szCs w:val="12"/>
                <w:lang w:eastAsia="el-GR"/>
              </w:rPr>
            </w:pPr>
            <w:r w:rsidRPr="00175EFA">
              <w:rPr>
                <w:b/>
                <w:bCs/>
                <w:color w:val="000000"/>
                <w:sz w:val="12"/>
                <w:szCs w:val="12"/>
                <w:lang w:eastAsia="el-GR"/>
              </w:rPr>
              <w:t>Α/Α</w:t>
            </w:r>
          </w:p>
        </w:tc>
        <w:tc>
          <w:tcPr>
            <w:tcW w:w="1265" w:type="dxa"/>
            <w:tcBorders>
              <w:top w:val="single" w:sz="4" w:space="0" w:color="auto"/>
              <w:left w:val="nil"/>
              <w:bottom w:val="single" w:sz="4" w:space="0" w:color="auto"/>
              <w:right w:val="single" w:sz="4" w:space="0" w:color="auto"/>
            </w:tcBorders>
            <w:shd w:val="clear" w:color="000000" w:fill="DDD9C4"/>
            <w:noWrap/>
            <w:vAlign w:val="bottom"/>
          </w:tcPr>
          <w:p w:rsidR="00651177" w:rsidRPr="00175EFA" w:rsidRDefault="00651177" w:rsidP="00651177">
            <w:pPr>
              <w:jc w:val="center"/>
              <w:rPr>
                <w:b/>
                <w:bCs/>
                <w:color w:val="000000"/>
                <w:sz w:val="12"/>
                <w:szCs w:val="12"/>
                <w:lang w:eastAsia="el-GR"/>
              </w:rPr>
            </w:pPr>
            <w:r w:rsidRPr="00175EFA">
              <w:rPr>
                <w:b/>
                <w:bCs/>
                <w:color w:val="000000"/>
                <w:sz w:val="12"/>
                <w:szCs w:val="12"/>
                <w:lang w:eastAsia="el-GR"/>
              </w:rPr>
              <w:t>ΠΕΡΙΓΡΑΦΗ</w:t>
            </w:r>
          </w:p>
        </w:tc>
        <w:tc>
          <w:tcPr>
            <w:tcW w:w="1235" w:type="dxa"/>
            <w:tcBorders>
              <w:top w:val="single" w:sz="4" w:space="0" w:color="auto"/>
              <w:left w:val="nil"/>
              <w:bottom w:val="single" w:sz="4" w:space="0" w:color="auto"/>
              <w:right w:val="single" w:sz="4" w:space="0" w:color="auto"/>
            </w:tcBorders>
            <w:shd w:val="clear" w:color="000000" w:fill="DDD9C4"/>
            <w:noWrap/>
            <w:vAlign w:val="bottom"/>
          </w:tcPr>
          <w:p w:rsidR="00651177" w:rsidRPr="00175EFA" w:rsidRDefault="00651177" w:rsidP="00651177">
            <w:pPr>
              <w:jc w:val="center"/>
              <w:rPr>
                <w:b/>
                <w:bCs/>
                <w:color w:val="000000"/>
                <w:sz w:val="12"/>
                <w:szCs w:val="12"/>
                <w:lang w:eastAsia="el-GR"/>
              </w:rPr>
            </w:pPr>
          </w:p>
        </w:tc>
        <w:tc>
          <w:tcPr>
            <w:tcW w:w="873" w:type="dxa"/>
            <w:tcBorders>
              <w:top w:val="single" w:sz="4" w:space="0" w:color="auto"/>
              <w:left w:val="nil"/>
              <w:bottom w:val="single" w:sz="4" w:space="0" w:color="auto"/>
              <w:right w:val="single" w:sz="4" w:space="0" w:color="auto"/>
            </w:tcBorders>
            <w:shd w:val="clear" w:color="000000" w:fill="DDD9C4"/>
            <w:noWrap/>
            <w:vAlign w:val="bottom"/>
          </w:tcPr>
          <w:p w:rsidR="00651177" w:rsidRPr="00175EFA" w:rsidRDefault="00255BEB" w:rsidP="00255BEB">
            <w:pPr>
              <w:jc w:val="center"/>
              <w:rPr>
                <w:b/>
                <w:bCs/>
                <w:color w:val="000000"/>
                <w:sz w:val="12"/>
                <w:szCs w:val="12"/>
                <w:lang w:eastAsia="el-GR"/>
              </w:rPr>
            </w:pPr>
            <w:r>
              <w:rPr>
                <w:b/>
                <w:bCs/>
                <w:color w:val="000000"/>
                <w:sz w:val="12"/>
                <w:szCs w:val="12"/>
                <w:lang w:eastAsia="el-GR"/>
              </w:rPr>
              <w:t>24%</w:t>
            </w:r>
          </w:p>
        </w:tc>
        <w:tc>
          <w:tcPr>
            <w:tcW w:w="1416" w:type="dxa"/>
            <w:tcBorders>
              <w:top w:val="single" w:sz="4" w:space="0" w:color="auto"/>
              <w:left w:val="nil"/>
              <w:bottom w:val="single" w:sz="4" w:space="0" w:color="auto"/>
              <w:right w:val="single" w:sz="4" w:space="0" w:color="auto"/>
            </w:tcBorders>
            <w:shd w:val="clear" w:color="000000" w:fill="DDD9C4"/>
            <w:vAlign w:val="bottom"/>
          </w:tcPr>
          <w:p w:rsidR="00651177" w:rsidRPr="00255BEB" w:rsidRDefault="00651177" w:rsidP="00255BEB">
            <w:pPr>
              <w:jc w:val="center"/>
              <w:rPr>
                <w:b/>
                <w:bCs/>
                <w:color w:val="000000"/>
                <w:sz w:val="12"/>
                <w:szCs w:val="12"/>
                <w:lang w:eastAsia="el-GR"/>
              </w:rPr>
            </w:pPr>
            <w:r w:rsidRPr="00255BEB">
              <w:rPr>
                <w:b/>
                <w:bCs/>
                <w:color w:val="000000"/>
                <w:sz w:val="12"/>
                <w:szCs w:val="12"/>
                <w:lang w:eastAsia="el-GR"/>
              </w:rPr>
              <w:t xml:space="preserve"> .</w:t>
            </w:r>
          </w:p>
        </w:tc>
      </w:tr>
      <w:tr w:rsidR="00651177" w:rsidRPr="00C838CA" w:rsidTr="00651177">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51177" w:rsidRPr="00C838CA" w:rsidRDefault="00651177" w:rsidP="00651177">
            <w:pPr>
              <w:suppressAutoHyphens w:val="0"/>
              <w:jc w:val="center"/>
              <w:rPr>
                <w:rFonts w:asciiTheme="minorHAnsi" w:hAnsiTheme="minorHAnsi"/>
                <w:bCs/>
                <w:color w:val="000000"/>
                <w:sz w:val="22"/>
                <w:szCs w:val="22"/>
                <w:lang w:eastAsia="el-GR"/>
              </w:rPr>
            </w:pPr>
            <w:r>
              <w:rPr>
                <w:rFonts w:asciiTheme="minorHAnsi" w:hAnsiTheme="minorHAnsi"/>
                <w:bCs/>
                <w:color w:val="000000"/>
                <w:sz w:val="22"/>
                <w:szCs w:val="22"/>
                <w:lang w:eastAsia="el-GR"/>
              </w:rPr>
              <w:t>1</w:t>
            </w:r>
          </w:p>
        </w:tc>
        <w:tc>
          <w:tcPr>
            <w:tcW w:w="1520" w:type="dxa"/>
            <w:tcBorders>
              <w:top w:val="nil"/>
              <w:left w:val="single" w:sz="4" w:space="0" w:color="auto"/>
              <w:bottom w:val="single" w:sz="4" w:space="0" w:color="auto"/>
              <w:right w:val="single" w:sz="4" w:space="0" w:color="auto"/>
            </w:tcBorders>
            <w:shd w:val="clear" w:color="auto" w:fill="auto"/>
            <w:noWrap/>
            <w:vAlign w:val="bottom"/>
          </w:tcPr>
          <w:p w:rsidR="00651177" w:rsidRPr="00175EFA" w:rsidRDefault="00651177" w:rsidP="00651177">
            <w:pPr>
              <w:jc w:val="both"/>
              <w:rPr>
                <w:b/>
                <w:bCs/>
                <w:color w:val="000000"/>
                <w:sz w:val="16"/>
                <w:szCs w:val="16"/>
                <w:lang w:eastAsia="el-GR"/>
              </w:rPr>
            </w:pPr>
            <w:r>
              <w:rPr>
                <w:color w:val="000000"/>
                <w:sz w:val="16"/>
                <w:szCs w:val="16"/>
                <w:lang w:eastAsia="el-GR"/>
              </w:rPr>
              <w:t>ΕΠΙΣΚΕΥH  BOΘΡΟΥ</w:t>
            </w:r>
          </w:p>
        </w:tc>
        <w:tc>
          <w:tcPr>
            <w:tcW w:w="1265" w:type="dxa"/>
            <w:tcBorders>
              <w:top w:val="nil"/>
              <w:left w:val="nil"/>
              <w:bottom w:val="single" w:sz="4" w:space="0" w:color="auto"/>
              <w:right w:val="single" w:sz="4" w:space="0" w:color="auto"/>
            </w:tcBorders>
            <w:shd w:val="clear" w:color="auto" w:fill="auto"/>
            <w:noWrap/>
            <w:vAlign w:val="bottom"/>
          </w:tcPr>
          <w:p w:rsidR="00651177" w:rsidRPr="00734990" w:rsidRDefault="00651177" w:rsidP="00651177">
            <w:pPr>
              <w:jc w:val="both"/>
              <w:rPr>
                <w:color w:val="000000"/>
                <w:sz w:val="16"/>
                <w:szCs w:val="16"/>
                <w:lang w:eastAsia="el-GR"/>
              </w:rPr>
            </w:pPr>
            <w:r>
              <w:rPr>
                <w:color w:val="000000"/>
                <w:sz w:val="16"/>
                <w:szCs w:val="16"/>
                <w:lang w:eastAsia="el-GR"/>
              </w:rPr>
              <w:t xml:space="preserve"> υπηρεσία</w:t>
            </w:r>
          </w:p>
        </w:tc>
        <w:tc>
          <w:tcPr>
            <w:tcW w:w="1235" w:type="dxa"/>
            <w:tcBorders>
              <w:top w:val="nil"/>
              <w:left w:val="nil"/>
              <w:bottom w:val="single" w:sz="4" w:space="0" w:color="auto"/>
              <w:right w:val="single" w:sz="4" w:space="0" w:color="auto"/>
            </w:tcBorders>
            <w:shd w:val="clear" w:color="auto" w:fill="auto"/>
            <w:noWrap/>
            <w:vAlign w:val="bottom"/>
          </w:tcPr>
          <w:p w:rsidR="00651177" w:rsidRPr="00175EFA" w:rsidRDefault="00651177" w:rsidP="00255BEB">
            <w:pPr>
              <w:jc w:val="both"/>
              <w:rPr>
                <w:color w:val="000000"/>
                <w:sz w:val="16"/>
                <w:szCs w:val="16"/>
                <w:lang w:eastAsia="el-GR"/>
              </w:rPr>
            </w:pPr>
            <w:r>
              <w:rPr>
                <w:color w:val="000000"/>
                <w:sz w:val="16"/>
                <w:szCs w:val="16"/>
                <w:lang w:eastAsia="el-GR"/>
              </w:rPr>
              <w:t xml:space="preserve">   </w:t>
            </w:r>
          </w:p>
        </w:tc>
        <w:tc>
          <w:tcPr>
            <w:tcW w:w="873" w:type="dxa"/>
            <w:tcBorders>
              <w:top w:val="nil"/>
              <w:left w:val="nil"/>
              <w:bottom w:val="single" w:sz="4" w:space="0" w:color="auto"/>
              <w:right w:val="single" w:sz="4" w:space="0" w:color="auto"/>
            </w:tcBorders>
            <w:shd w:val="clear" w:color="auto" w:fill="auto"/>
            <w:noWrap/>
            <w:vAlign w:val="bottom"/>
          </w:tcPr>
          <w:p w:rsidR="00651177" w:rsidRPr="00175EFA" w:rsidRDefault="00651177" w:rsidP="00651177">
            <w:pPr>
              <w:jc w:val="both"/>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vAlign w:val="bottom"/>
          </w:tcPr>
          <w:p w:rsidR="00651177" w:rsidRPr="00255BEB" w:rsidRDefault="00651177" w:rsidP="00651177">
            <w:pPr>
              <w:jc w:val="both"/>
              <w:rPr>
                <w:color w:val="000000"/>
                <w:sz w:val="16"/>
                <w:szCs w:val="16"/>
                <w:lang w:eastAsia="el-GR"/>
              </w:rPr>
            </w:pPr>
          </w:p>
        </w:tc>
      </w:tr>
      <w:tr w:rsidR="00651177" w:rsidRPr="00C838CA" w:rsidTr="00651177">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651177" w:rsidRPr="00C838CA" w:rsidRDefault="00651177" w:rsidP="00651177">
            <w:pPr>
              <w:suppressAutoHyphens w:val="0"/>
              <w:jc w:val="center"/>
              <w:rPr>
                <w:rFonts w:asciiTheme="minorHAnsi" w:hAnsiTheme="minorHAnsi"/>
                <w:bCs/>
                <w:color w:val="000000"/>
                <w:sz w:val="22"/>
                <w:szCs w:val="22"/>
                <w:lang w:val="en-US" w:eastAsia="el-GR"/>
              </w:rPr>
            </w:pPr>
            <w:r w:rsidRPr="00C838CA">
              <w:rPr>
                <w:rFonts w:asciiTheme="minorHAnsi" w:hAnsiTheme="minorHAnsi"/>
                <w:bCs/>
                <w:color w:val="000000"/>
                <w:sz w:val="22"/>
                <w:szCs w:val="22"/>
                <w:lang w:val="en-US" w:eastAsia="el-GR"/>
              </w:rPr>
              <w:t xml:space="preserve"> </w:t>
            </w:r>
          </w:p>
        </w:tc>
        <w:tc>
          <w:tcPr>
            <w:tcW w:w="1520" w:type="dxa"/>
            <w:tcBorders>
              <w:top w:val="nil"/>
              <w:left w:val="nil"/>
              <w:bottom w:val="single" w:sz="4" w:space="0" w:color="auto"/>
              <w:right w:val="single" w:sz="4" w:space="0" w:color="auto"/>
            </w:tcBorders>
            <w:shd w:val="clear" w:color="000000" w:fill="C4BD97"/>
            <w:noWrap/>
            <w:vAlign w:val="bottom"/>
            <w:hideMark/>
          </w:tcPr>
          <w:p w:rsidR="00651177" w:rsidRPr="00C838CA" w:rsidRDefault="00651177" w:rsidP="00651177">
            <w:pPr>
              <w:suppressAutoHyphens w:val="0"/>
              <w:rPr>
                <w:rFonts w:asciiTheme="minorHAnsi" w:hAnsiTheme="minorHAnsi"/>
                <w:color w:val="000000"/>
                <w:sz w:val="22"/>
                <w:szCs w:val="22"/>
                <w:lang w:eastAsia="el-GR"/>
              </w:rPr>
            </w:pPr>
            <w:r w:rsidRPr="00C838CA">
              <w:rPr>
                <w:rFonts w:asciiTheme="minorHAnsi" w:hAnsiTheme="minorHAnsi"/>
                <w:color w:val="000000"/>
                <w:sz w:val="22"/>
                <w:szCs w:val="22"/>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651177" w:rsidRPr="00C838CA" w:rsidRDefault="00651177" w:rsidP="00651177">
            <w:pPr>
              <w:suppressAutoHyphens w:val="0"/>
              <w:rPr>
                <w:rFonts w:asciiTheme="minorHAnsi" w:hAnsiTheme="minorHAnsi"/>
                <w:color w:val="000000"/>
                <w:sz w:val="22"/>
                <w:szCs w:val="22"/>
                <w:lang w:eastAsia="el-GR"/>
              </w:rPr>
            </w:pPr>
            <w:r w:rsidRPr="00C838CA">
              <w:rPr>
                <w:rFonts w:asciiTheme="minorHAnsi" w:hAnsiTheme="minorHAnsi"/>
                <w:color w:val="000000"/>
                <w:sz w:val="22"/>
                <w:szCs w:val="22"/>
                <w:lang w:eastAsia="el-GR"/>
              </w:rPr>
              <w:t> </w:t>
            </w:r>
          </w:p>
        </w:tc>
        <w:tc>
          <w:tcPr>
            <w:tcW w:w="1235" w:type="dxa"/>
            <w:tcBorders>
              <w:top w:val="nil"/>
              <w:left w:val="nil"/>
              <w:bottom w:val="single" w:sz="4" w:space="0" w:color="auto"/>
              <w:right w:val="single" w:sz="4" w:space="0" w:color="auto"/>
            </w:tcBorders>
            <w:shd w:val="clear" w:color="000000" w:fill="C4BD97"/>
            <w:noWrap/>
            <w:vAlign w:val="bottom"/>
            <w:hideMark/>
          </w:tcPr>
          <w:p w:rsidR="00651177" w:rsidRPr="00C838CA" w:rsidRDefault="00651177" w:rsidP="00651177">
            <w:pPr>
              <w:suppressAutoHyphens w:val="0"/>
              <w:jc w:val="right"/>
              <w:rPr>
                <w:rFonts w:asciiTheme="minorHAnsi" w:hAnsiTheme="minorHAnsi"/>
                <w:color w:val="000000"/>
                <w:sz w:val="22"/>
                <w:szCs w:val="22"/>
                <w:lang w:eastAsia="el-GR"/>
              </w:rPr>
            </w:pPr>
            <w:r w:rsidRPr="00C838CA">
              <w:rPr>
                <w:rFonts w:asciiTheme="minorHAnsi" w:hAnsiTheme="minorHAnsi"/>
                <w:color w:val="000000"/>
                <w:sz w:val="22"/>
                <w:szCs w:val="22"/>
                <w:lang w:eastAsia="el-GR"/>
              </w:rPr>
              <w:t> </w:t>
            </w:r>
            <w:r w:rsidRPr="00C838CA">
              <w:rPr>
                <w:rFonts w:asciiTheme="minorHAnsi" w:hAnsiTheme="minorHAnsi"/>
                <w:color w:val="000000"/>
                <w:sz w:val="22"/>
                <w:szCs w:val="22"/>
                <w:lang w:val="en-US" w:eastAsia="el-GR"/>
              </w:rPr>
              <w:t xml:space="preserve"> </w:t>
            </w:r>
          </w:p>
        </w:tc>
        <w:tc>
          <w:tcPr>
            <w:tcW w:w="873" w:type="dxa"/>
            <w:tcBorders>
              <w:top w:val="nil"/>
              <w:left w:val="nil"/>
              <w:bottom w:val="single" w:sz="4" w:space="0" w:color="auto"/>
              <w:right w:val="single" w:sz="4" w:space="0" w:color="auto"/>
            </w:tcBorders>
            <w:shd w:val="clear" w:color="000000" w:fill="C4BD97"/>
            <w:noWrap/>
            <w:vAlign w:val="bottom"/>
            <w:hideMark/>
          </w:tcPr>
          <w:p w:rsidR="00651177" w:rsidRPr="00C838CA" w:rsidRDefault="00651177" w:rsidP="00651177">
            <w:pPr>
              <w:suppressAutoHyphens w:val="0"/>
              <w:jc w:val="right"/>
              <w:rPr>
                <w:rFonts w:asciiTheme="minorHAnsi" w:hAnsiTheme="minorHAnsi"/>
                <w:color w:val="000000"/>
                <w:sz w:val="22"/>
                <w:szCs w:val="22"/>
                <w:lang w:val="en-US" w:eastAsia="el-GR"/>
              </w:rPr>
            </w:pPr>
            <w:r w:rsidRPr="00C838CA">
              <w:rPr>
                <w:rFonts w:asciiTheme="minorHAnsi" w:hAnsiTheme="minorHAnsi"/>
                <w:color w:val="000000"/>
                <w:sz w:val="22"/>
                <w:szCs w:val="22"/>
                <w:lang w:val="en-US" w:eastAsia="el-GR"/>
              </w:rPr>
              <w:t xml:space="preserve"> </w:t>
            </w:r>
          </w:p>
        </w:tc>
        <w:tc>
          <w:tcPr>
            <w:tcW w:w="1416" w:type="dxa"/>
            <w:tcBorders>
              <w:top w:val="nil"/>
              <w:left w:val="nil"/>
              <w:bottom w:val="single" w:sz="4" w:space="0" w:color="auto"/>
              <w:right w:val="single" w:sz="4" w:space="0" w:color="auto"/>
            </w:tcBorders>
            <w:shd w:val="clear" w:color="000000" w:fill="C4BD97"/>
          </w:tcPr>
          <w:p w:rsidR="00651177" w:rsidRPr="00255BEB" w:rsidRDefault="00651177" w:rsidP="00651177">
            <w:pPr>
              <w:suppressAutoHyphens w:val="0"/>
              <w:rPr>
                <w:rFonts w:asciiTheme="minorHAnsi" w:hAnsiTheme="minorHAnsi"/>
                <w:color w:val="000000"/>
                <w:sz w:val="22"/>
                <w:szCs w:val="22"/>
                <w:lang w:eastAsia="el-GR"/>
              </w:rPr>
            </w:pPr>
          </w:p>
        </w:tc>
      </w:tr>
    </w:tbl>
    <w:p w:rsidR="00D10A5F" w:rsidRPr="00C838CA"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C838CA"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C838CA"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C838CA"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255BEB">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223F" w:rsidRDefault="001F223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223F" w:rsidRDefault="001F223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223F" w:rsidRDefault="001F223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CF4576">
        <w:rPr>
          <w:rFonts w:asciiTheme="minorHAnsi" w:hAnsiTheme="minorHAnsi"/>
          <w:sz w:val="22"/>
          <w:szCs w:val="22"/>
        </w:rPr>
        <w:t>23351</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CF4576">
        <w:rPr>
          <w:rFonts w:asciiTheme="minorHAnsi" w:hAnsiTheme="minorHAnsi"/>
          <w:sz w:val="22"/>
          <w:szCs w:val="22"/>
        </w:rPr>
        <w:t>1-12-2020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bookmarkStart w:id="0" w:name="_GoBack"/>
      <w:bookmarkEnd w:id="0"/>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D60CE2"/>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A722C6"/>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D2C2D"/>
    <w:rsid w:val="000E1EBB"/>
    <w:rsid w:val="000E22A6"/>
    <w:rsid w:val="000E5439"/>
    <w:rsid w:val="001140DC"/>
    <w:rsid w:val="00127CA3"/>
    <w:rsid w:val="00130A84"/>
    <w:rsid w:val="001419B6"/>
    <w:rsid w:val="001625A7"/>
    <w:rsid w:val="0016646D"/>
    <w:rsid w:val="001926ED"/>
    <w:rsid w:val="00197DFD"/>
    <w:rsid w:val="001E1B8A"/>
    <w:rsid w:val="001F0761"/>
    <w:rsid w:val="001F223F"/>
    <w:rsid w:val="001F7A88"/>
    <w:rsid w:val="00231A1B"/>
    <w:rsid w:val="00255616"/>
    <w:rsid w:val="00255BEB"/>
    <w:rsid w:val="00295630"/>
    <w:rsid w:val="002A3FB6"/>
    <w:rsid w:val="002C02C8"/>
    <w:rsid w:val="002C1B8E"/>
    <w:rsid w:val="002C1FE2"/>
    <w:rsid w:val="002C5209"/>
    <w:rsid w:val="002D057D"/>
    <w:rsid w:val="002D07BC"/>
    <w:rsid w:val="002F2D20"/>
    <w:rsid w:val="002F6CD0"/>
    <w:rsid w:val="0033008A"/>
    <w:rsid w:val="00354292"/>
    <w:rsid w:val="003544C1"/>
    <w:rsid w:val="00384639"/>
    <w:rsid w:val="003973E8"/>
    <w:rsid w:val="003A02E4"/>
    <w:rsid w:val="003C0551"/>
    <w:rsid w:val="003C717B"/>
    <w:rsid w:val="003D7CC8"/>
    <w:rsid w:val="003E039D"/>
    <w:rsid w:val="003E5190"/>
    <w:rsid w:val="003F1484"/>
    <w:rsid w:val="003F78C6"/>
    <w:rsid w:val="00416678"/>
    <w:rsid w:val="00421220"/>
    <w:rsid w:val="0042411B"/>
    <w:rsid w:val="004664AF"/>
    <w:rsid w:val="00492CF2"/>
    <w:rsid w:val="004A0D5F"/>
    <w:rsid w:val="004F322D"/>
    <w:rsid w:val="00504E14"/>
    <w:rsid w:val="00507AC2"/>
    <w:rsid w:val="00533D51"/>
    <w:rsid w:val="00541B3D"/>
    <w:rsid w:val="00560765"/>
    <w:rsid w:val="00560846"/>
    <w:rsid w:val="00582ECD"/>
    <w:rsid w:val="0058723C"/>
    <w:rsid w:val="005A46B6"/>
    <w:rsid w:val="005D4870"/>
    <w:rsid w:val="005F06AF"/>
    <w:rsid w:val="005F4216"/>
    <w:rsid w:val="00617AB6"/>
    <w:rsid w:val="006339ED"/>
    <w:rsid w:val="00651177"/>
    <w:rsid w:val="006756A1"/>
    <w:rsid w:val="00682C44"/>
    <w:rsid w:val="006A402F"/>
    <w:rsid w:val="006B5721"/>
    <w:rsid w:val="006F3A58"/>
    <w:rsid w:val="006F457A"/>
    <w:rsid w:val="0072169F"/>
    <w:rsid w:val="007258C8"/>
    <w:rsid w:val="00774DE9"/>
    <w:rsid w:val="00776BAE"/>
    <w:rsid w:val="00784565"/>
    <w:rsid w:val="00792989"/>
    <w:rsid w:val="007A4FED"/>
    <w:rsid w:val="007C3E20"/>
    <w:rsid w:val="007E4443"/>
    <w:rsid w:val="00825401"/>
    <w:rsid w:val="00832858"/>
    <w:rsid w:val="008335B0"/>
    <w:rsid w:val="00852545"/>
    <w:rsid w:val="00860632"/>
    <w:rsid w:val="00864D92"/>
    <w:rsid w:val="00880EC4"/>
    <w:rsid w:val="008812CE"/>
    <w:rsid w:val="008926BE"/>
    <w:rsid w:val="00893BDB"/>
    <w:rsid w:val="008970F0"/>
    <w:rsid w:val="008A253B"/>
    <w:rsid w:val="008C1BD4"/>
    <w:rsid w:val="008D775F"/>
    <w:rsid w:val="0091364C"/>
    <w:rsid w:val="00944E7D"/>
    <w:rsid w:val="00962372"/>
    <w:rsid w:val="0096768A"/>
    <w:rsid w:val="00970B4C"/>
    <w:rsid w:val="0097421C"/>
    <w:rsid w:val="0098741A"/>
    <w:rsid w:val="009B3963"/>
    <w:rsid w:val="009B41B5"/>
    <w:rsid w:val="009B462C"/>
    <w:rsid w:val="009D3505"/>
    <w:rsid w:val="009F0DF3"/>
    <w:rsid w:val="00A07B03"/>
    <w:rsid w:val="00A17D85"/>
    <w:rsid w:val="00A66CD8"/>
    <w:rsid w:val="00A9482D"/>
    <w:rsid w:val="00AA68DC"/>
    <w:rsid w:val="00AD74FF"/>
    <w:rsid w:val="00AE2A08"/>
    <w:rsid w:val="00AE785F"/>
    <w:rsid w:val="00AF344F"/>
    <w:rsid w:val="00AF3849"/>
    <w:rsid w:val="00B61D1F"/>
    <w:rsid w:val="00B61E96"/>
    <w:rsid w:val="00B73A4E"/>
    <w:rsid w:val="00B74B87"/>
    <w:rsid w:val="00B835F3"/>
    <w:rsid w:val="00B8707D"/>
    <w:rsid w:val="00B96501"/>
    <w:rsid w:val="00BA4EC2"/>
    <w:rsid w:val="00BB18F1"/>
    <w:rsid w:val="00BB1EC3"/>
    <w:rsid w:val="00BB4880"/>
    <w:rsid w:val="00BD7CAF"/>
    <w:rsid w:val="00C076DB"/>
    <w:rsid w:val="00C10DA4"/>
    <w:rsid w:val="00C11849"/>
    <w:rsid w:val="00C47B78"/>
    <w:rsid w:val="00C52BDC"/>
    <w:rsid w:val="00C5320D"/>
    <w:rsid w:val="00C66FA1"/>
    <w:rsid w:val="00C73DF1"/>
    <w:rsid w:val="00C838CA"/>
    <w:rsid w:val="00C87C2F"/>
    <w:rsid w:val="00CA4C56"/>
    <w:rsid w:val="00CB2C6B"/>
    <w:rsid w:val="00CB6619"/>
    <w:rsid w:val="00CC2860"/>
    <w:rsid w:val="00CC7C4F"/>
    <w:rsid w:val="00CC7E81"/>
    <w:rsid w:val="00CD0492"/>
    <w:rsid w:val="00CD2B76"/>
    <w:rsid w:val="00CD32EA"/>
    <w:rsid w:val="00CE433E"/>
    <w:rsid w:val="00CF4576"/>
    <w:rsid w:val="00D05789"/>
    <w:rsid w:val="00D074B0"/>
    <w:rsid w:val="00D10A5F"/>
    <w:rsid w:val="00D43ACE"/>
    <w:rsid w:val="00D62D8D"/>
    <w:rsid w:val="00D67B3F"/>
    <w:rsid w:val="00D9157B"/>
    <w:rsid w:val="00DB0D9C"/>
    <w:rsid w:val="00DB7179"/>
    <w:rsid w:val="00DB7A95"/>
    <w:rsid w:val="00DC4538"/>
    <w:rsid w:val="00DD3433"/>
    <w:rsid w:val="00DD7DA1"/>
    <w:rsid w:val="00DE0257"/>
    <w:rsid w:val="00DE4CC3"/>
    <w:rsid w:val="00DF6A3A"/>
    <w:rsid w:val="00E147EC"/>
    <w:rsid w:val="00E23079"/>
    <w:rsid w:val="00E274B0"/>
    <w:rsid w:val="00E336CA"/>
    <w:rsid w:val="00E4616C"/>
    <w:rsid w:val="00E53FB9"/>
    <w:rsid w:val="00EA020B"/>
    <w:rsid w:val="00EB1FA0"/>
    <w:rsid w:val="00EB4005"/>
    <w:rsid w:val="00EB70D0"/>
    <w:rsid w:val="00EB78D7"/>
    <w:rsid w:val="00EC3851"/>
    <w:rsid w:val="00EC4A42"/>
    <w:rsid w:val="00ED17D3"/>
    <w:rsid w:val="00EE4BF9"/>
    <w:rsid w:val="00EF3B02"/>
    <w:rsid w:val="00EF6330"/>
    <w:rsid w:val="00F21DCB"/>
    <w:rsid w:val="00F43A30"/>
    <w:rsid w:val="00F741F9"/>
    <w:rsid w:val="00FA594F"/>
    <w:rsid w:val="00FC0020"/>
    <w:rsid w:val="00FD1D78"/>
    <w:rsid w:val="00FE6E7D"/>
    <w:rsid w:val="00FF183C"/>
    <w:rsid w:val="00FF4C48"/>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B025"/>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CDF29-C5C6-454B-9324-B8529883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1953</Words>
  <Characters>10549</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92</cp:revision>
  <cp:lastPrinted>2020-07-01T11:02:00Z</cp:lastPrinted>
  <dcterms:created xsi:type="dcterms:W3CDTF">2020-06-03T11:22:00Z</dcterms:created>
  <dcterms:modified xsi:type="dcterms:W3CDTF">2020-12-01T09:24:00Z</dcterms:modified>
</cp:coreProperties>
</file>