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072F89" w:rsidP="00D10A5F">
      <w:pPr>
        <w:suppressAutoHyphens w:val="0"/>
        <w:spacing w:line="360" w:lineRule="auto"/>
        <w:rPr>
          <w:rFonts w:asciiTheme="minorHAnsi" w:eastAsia="Calibri" w:hAnsiTheme="minorHAnsi" w:cstheme="minorHAnsi"/>
          <w:b/>
          <w:sz w:val="22"/>
          <w:szCs w:val="22"/>
        </w:rPr>
      </w:pPr>
      <w:r w:rsidRPr="002C24C4">
        <w:rPr>
          <w:rFonts w:asciiTheme="minorHAnsi" w:eastAsia="Calibri" w:hAnsiTheme="minorHAnsi" w:cstheme="minorHAnsi"/>
          <w:sz w:val="22"/>
          <w:szCs w:val="22"/>
          <w:lang w:eastAsia="en-US"/>
        </w:rPr>
        <w:t xml:space="preserve"> </w:t>
      </w:r>
      <w:r w:rsidR="00D10A5F"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Pr="00955F65"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955F65" w:rsidRDefault="00970B4C" w:rsidP="00B04443">
      <w:pPr>
        <w:suppressAutoHyphens w:val="0"/>
        <w:ind w:left="5760" w:firstLine="720"/>
        <w:rPr>
          <w:rFonts w:asciiTheme="minorHAnsi" w:eastAsia="Calibri" w:hAnsiTheme="minorHAnsi"/>
          <w:lang w:eastAsia="en-US"/>
        </w:rPr>
      </w:pPr>
      <w:proofErr w:type="spellStart"/>
      <w:r w:rsidRPr="00955F65">
        <w:rPr>
          <w:rFonts w:asciiTheme="minorHAnsi" w:eastAsia="Calibri" w:hAnsiTheme="minorHAnsi"/>
          <w:lang w:eastAsia="en-US"/>
        </w:rPr>
        <w:t>Αρ</w:t>
      </w:r>
      <w:proofErr w:type="spellEnd"/>
      <w:r w:rsidRPr="00955F65">
        <w:rPr>
          <w:rFonts w:asciiTheme="minorHAnsi" w:eastAsia="Calibri" w:hAnsiTheme="minorHAnsi"/>
          <w:lang w:eastAsia="en-US"/>
        </w:rPr>
        <w:t xml:space="preserve"> .πρωτ.</w:t>
      </w:r>
      <w:r w:rsidR="00DB6E0F" w:rsidRPr="00955F65">
        <w:rPr>
          <w:rFonts w:asciiTheme="minorHAnsi" w:eastAsia="Calibri" w:hAnsiTheme="minorHAnsi"/>
          <w:lang w:eastAsia="en-US"/>
        </w:rPr>
        <w:t>:</w:t>
      </w:r>
      <w:r w:rsidR="003477B5" w:rsidRPr="00585348">
        <w:rPr>
          <w:rFonts w:asciiTheme="minorHAnsi" w:eastAsia="Calibri" w:hAnsiTheme="minorHAnsi"/>
          <w:lang w:eastAsia="en-US"/>
        </w:rPr>
        <w:t>23459</w:t>
      </w:r>
      <w:r w:rsidR="005252A0" w:rsidRPr="00955F65">
        <w:rPr>
          <w:rFonts w:asciiTheme="minorHAnsi" w:eastAsia="Calibri" w:hAnsiTheme="minorHAnsi"/>
          <w:lang w:eastAsia="en-US"/>
        </w:rPr>
        <w:t>/</w:t>
      </w:r>
      <w:r w:rsidR="00DF6A3A" w:rsidRPr="00955F65">
        <w:rPr>
          <w:rFonts w:asciiTheme="minorHAnsi" w:eastAsia="Calibri" w:hAnsiTheme="minorHAnsi"/>
          <w:lang w:eastAsia="en-US"/>
        </w:rPr>
        <w:t>20</w:t>
      </w:r>
      <w:r w:rsidR="003C0551" w:rsidRPr="00955F65">
        <w:rPr>
          <w:rFonts w:asciiTheme="minorHAnsi" w:eastAsia="Calibri" w:hAnsiTheme="minorHAnsi"/>
          <w:lang w:eastAsia="en-US"/>
        </w:rPr>
        <w:t>/ΓΠ</w:t>
      </w:r>
    </w:p>
    <w:p w:rsidR="00D10A5F" w:rsidRPr="00955F65" w:rsidRDefault="001F7A88" w:rsidP="00DB6E0F">
      <w:pPr>
        <w:suppressAutoHyphens w:val="0"/>
        <w:rPr>
          <w:rFonts w:asciiTheme="minorHAnsi" w:eastAsia="Calibri" w:hAnsiTheme="minorHAnsi"/>
          <w:lang w:eastAsia="en-US"/>
        </w:rPr>
      </w:pPr>
      <w:r w:rsidRPr="00955F65">
        <w:rPr>
          <w:rFonts w:asciiTheme="minorHAnsi" w:eastAsia="Calibri" w:hAnsiTheme="minorHAnsi"/>
          <w:lang w:eastAsia="en-US"/>
        </w:rPr>
        <w:t xml:space="preserve">                                        </w:t>
      </w:r>
      <w:r w:rsidR="00020215" w:rsidRPr="00955F65">
        <w:rPr>
          <w:rFonts w:asciiTheme="minorHAnsi" w:eastAsia="Calibri" w:hAnsiTheme="minorHAnsi"/>
          <w:lang w:eastAsia="en-US"/>
        </w:rPr>
        <w:t xml:space="preserve">                               </w:t>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Pr="00955F65">
        <w:rPr>
          <w:rFonts w:asciiTheme="minorHAnsi" w:eastAsia="Calibri" w:hAnsiTheme="minorHAnsi"/>
          <w:lang w:eastAsia="en-US"/>
        </w:rPr>
        <w:t>Β</w:t>
      </w:r>
      <w:r w:rsidR="00DB6E0F" w:rsidRPr="00955F65">
        <w:rPr>
          <w:rFonts w:asciiTheme="minorHAnsi" w:eastAsia="Calibri" w:hAnsiTheme="minorHAnsi"/>
          <w:lang w:eastAsia="en-US"/>
        </w:rPr>
        <w:t>όλος</w:t>
      </w:r>
      <w:r w:rsidR="00EC405D" w:rsidRPr="00955F65">
        <w:rPr>
          <w:rFonts w:asciiTheme="minorHAnsi" w:eastAsia="Calibri" w:hAnsiTheme="minorHAnsi"/>
          <w:lang w:eastAsia="en-US"/>
        </w:rPr>
        <w:t xml:space="preserve">, </w:t>
      </w:r>
      <w:r w:rsidR="003477B5" w:rsidRPr="00585348">
        <w:rPr>
          <w:rFonts w:asciiTheme="minorHAnsi" w:eastAsia="Calibri" w:hAnsiTheme="minorHAnsi"/>
          <w:lang w:eastAsia="en-US"/>
        </w:rPr>
        <w:t>02</w:t>
      </w:r>
      <w:r w:rsidR="00034CF6" w:rsidRPr="00955F65">
        <w:rPr>
          <w:rFonts w:asciiTheme="minorHAnsi" w:eastAsia="Calibri" w:hAnsiTheme="minorHAnsi"/>
          <w:lang w:eastAsia="en-US"/>
        </w:rPr>
        <w:t>-</w:t>
      </w:r>
      <w:r w:rsidR="00CA643A" w:rsidRPr="00955F65">
        <w:rPr>
          <w:rFonts w:asciiTheme="minorHAnsi" w:eastAsia="Calibri" w:hAnsiTheme="minorHAnsi"/>
          <w:lang w:eastAsia="en-US"/>
        </w:rPr>
        <w:t>1</w:t>
      </w:r>
      <w:r w:rsidR="003477B5" w:rsidRPr="00585348">
        <w:rPr>
          <w:rFonts w:asciiTheme="minorHAnsi" w:eastAsia="Calibri" w:hAnsiTheme="minorHAnsi"/>
          <w:lang w:eastAsia="en-US"/>
        </w:rPr>
        <w:t>2</w:t>
      </w:r>
      <w:r w:rsidR="00034CF6" w:rsidRPr="00955F65">
        <w:rPr>
          <w:rFonts w:asciiTheme="minorHAnsi" w:eastAsia="Calibri" w:hAnsiTheme="minorHAnsi"/>
          <w:lang w:eastAsia="en-US"/>
        </w:rPr>
        <w:t>-2020</w:t>
      </w:r>
      <w:r w:rsidRPr="00955F65">
        <w:rPr>
          <w:rFonts w:asciiTheme="minorHAnsi" w:eastAsia="Calibri" w:hAnsiTheme="minorHAnsi"/>
          <w:lang w:eastAsia="en-US"/>
        </w:rPr>
        <w:t xml:space="preserve">    </w:t>
      </w:r>
    </w:p>
    <w:p w:rsidR="00CC038D" w:rsidRPr="00955F65" w:rsidRDefault="00CC038D" w:rsidP="00DB6E0F">
      <w:pPr>
        <w:suppressAutoHyphens w:val="0"/>
        <w:rPr>
          <w:rFonts w:asciiTheme="minorHAnsi" w:eastAsia="Calibri" w:hAnsiTheme="minorHAnsi"/>
          <w:lang w:eastAsia="en-US"/>
        </w:rPr>
      </w:pPr>
    </w:p>
    <w:p w:rsidR="00D10A5F" w:rsidRPr="00111EF3" w:rsidRDefault="00D10A5F" w:rsidP="00D10A5F">
      <w:pPr>
        <w:suppressAutoHyphens w:val="0"/>
        <w:spacing w:line="360" w:lineRule="auto"/>
        <w:jc w:val="center"/>
        <w:rPr>
          <w:rFonts w:asciiTheme="minorHAnsi" w:eastAsia="Calibri" w:hAnsiTheme="minorHAnsi"/>
          <w:b/>
        </w:rPr>
      </w:pPr>
      <w:r w:rsidRPr="00111EF3">
        <w:rPr>
          <w:rFonts w:asciiTheme="minorHAnsi" w:eastAsia="Calibri" w:hAnsiTheme="minorHAnsi"/>
          <w:b/>
        </w:rPr>
        <w:t>ΠΡΟΣΚΛΗΣΗ ΕΚΔΗΛΩΣΗΣ ΕΝΔΙΑΦΕΡΟΝΤΟΣ</w:t>
      </w:r>
    </w:p>
    <w:p w:rsidR="005E297B" w:rsidRPr="00111EF3" w:rsidRDefault="005252A0" w:rsidP="005E297B">
      <w:pPr>
        <w:suppressAutoHyphens w:val="0"/>
        <w:spacing w:line="360" w:lineRule="auto"/>
        <w:ind w:left="4320" w:firstLine="720"/>
        <w:rPr>
          <w:rFonts w:asciiTheme="minorHAnsi" w:eastAsia="Calibri" w:hAnsiTheme="minorHAnsi"/>
          <w:b/>
        </w:rPr>
      </w:pPr>
      <w:r w:rsidRPr="00111EF3">
        <w:rPr>
          <w:rFonts w:asciiTheme="minorHAnsi" w:eastAsia="Calibri" w:hAnsiTheme="minorHAnsi"/>
          <w:b/>
        </w:rPr>
        <w:t xml:space="preserve"> </w:t>
      </w:r>
    </w:p>
    <w:p w:rsidR="00D10A5F" w:rsidRPr="00707411" w:rsidRDefault="00D10A5F" w:rsidP="00D10A5F">
      <w:pPr>
        <w:suppressAutoHyphens w:val="0"/>
        <w:spacing w:after="120"/>
        <w:jc w:val="both"/>
        <w:rPr>
          <w:rFonts w:asciiTheme="minorHAnsi" w:eastAsia="Calibri" w:hAnsiTheme="minorHAnsi"/>
          <w:b/>
          <w:sz w:val="22"/>
          <w:szCs w:val="22"/>
          <w:lang w:eastAsia="en-US"/>
        </w:rPr>
      </w:pPr>
      <w:r w:rsidRPr="00020215">
        <w:rPr>
          <w:rFonts w:eastAsia="Calibri"/>
          <w:b/>
          <w:lang w:eastAsia="en-US"/>
        </w:rPr>
        <w:t xml:space="preserve">Ο </w:t>
      </w:r>
      <w:r w:rsidRPr="00707411">
        <w:rPr>
          <w:rFonts w:asciiTheme="minorHAnsi" w:eastAsia="Calibri" w:hAnsiTheme="minorHAnsi"/>
          <w:b/>
          <w:sz w:val="22"/>
          <w:szCs w:val="22"/>
          <w:lang w:eastAsia="en-US"/>
        </w:rPr>
        <w:t>Αντιπρύτανης Οικονομικών, Προγραμματισμού και Ανάπτυξης του Πανεπιστημίου Θεσσαλίας  έχοντας υπόψη:</w:t>
      </w:r>
    </w:p>
    <w:p w:rsidR="00CC038D" w:rsidRDefault="0075665A" w:rsidP="00DA7E0C">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w:t>
      </w:r>
      <w:r w:rsidR="003477B5">
        <w:rPr>
          <w:rFonts w:asciiTheme="minorHAnsi" w:hAnsiTheme="minorHAnsi" w:cs="Times New Roman"/>
          <w:lang w:eastAsia="en-US"/>
        </w:rPr>
        <w:t>α</w:t>
      </w:r>
      <w:r w:rsidRPr="00707411">
        <w:rPr>
          <w:rFonts w:asciiTheme="minorHAnsi" w:hAnsiTheme="minorHAnsi" w:cs="Times New Roman"/>
          <w:lang w:eastAsia="en-US"/>
        </w:rPr>
        <w:t xml:space="preserve"> με </w:t>
      </w:r>
      <w:proofErr w:type="spellStart"/>
      <w:r w:rsidRPr="00707411">
        <w:rPr>
          <w:rFonts w:asciiTheme="minorHAnsi" w:hAnsiTheme="minorHAnsi" w:cs="Times New Roman"/>
          <w:lang w:eastAsia="en-US"/>
        </w:rPr>
        <w:t>αριθμ</w:t>
      </w:r>
      <w:proofErr w:type="spellEnd"/>
      <w:r w:rsidRPr="00707411">
        <w:rPr>
          <w:rFonts w:asciiTheme="minorHAnsi" w:hAnsiTheme="minorHAnsi" w:cs="Times New Roman"/>
          <w:lang w:eastAsia="en-US"/>
        </w:rPr>
        <w:t xml:space="preserve">. </w:t>
      </w:r>
      <w:proofErr w:type="spellStart"/>
      <w:r w:rsidRPr="00707411">
        <w:rPr>
          <w:rFonts w:asciiTheme="minorHAnsi" w:hAnsiTheme="minorHAnsi" w:cs="Times New Roman"/>
          <w:lang w:eastAsia="en-US"/>
        </w:rPr>
        <w:t>Πρωτ</w:t>
      </w:r>
      <w:proofErr w:type="spellEnd"/>
      <w:r w:rsidRPr="00707411">
        <w:rPr>
          <w:rFonts w:asciiTheme="minorHAnsi" w:hAnsiTheme="minorHAnsi" w:cs="Times New Roman"/>
          <w:lang w:eastAsia="en-US"/>
        </w:rPr>
        <w:t>.:</w:t>
      </w:r>
      <w:r w:rsidR="003477B5">
        <w:rPr>
          <w:rFonts w:asciiTheme="minorHAnsi" w:hAnsiTheme="minorHAnsi" w:cs="Times New Roman"/>
          <w:lang w:eastAsia="en-US"/>
        </w:rPr>
        <w:t>α)</w:t>
      </w:r>
      <w:r w:rsidR="00B65068">
        <w:rPr>
          <w:rFonts w:asciiTheme="minorHAnsi" w:hAnsiTheme="minorHAnsi" w:cs="Times New Roman"/>
          <w:lang w:eastAsia="en-US"/>
        </w:rPr>
        <w:t>18957</w:t>
      </w:r>
      <w:r w:rsidRPr="00707411">
        <w:rPr>
          <w:rFonts w:asciiTheme="minorHAnsi" w:hAnsiTheme="minorHAnsi" w:cs="Times New Roman"/>
          <w:lang w:eastAsia="en-US"/>
        </w:rPr>
        <w:t>/20/ΓΠ/</w:t>
      </w:r>
      <w:r w:rsidR="00B65068">
        <w:rPr>
          <w:rFonts w:asciiTheme="minorHAnsi" w:hAnsiTheme="minorHAnsi" w:cs="Times New Roman"/>
          <w:lang w:eastAsia="en-US"/>
        </w:rPr>
        <w:t>1-10-</w:t>
      </w:r>
      <w:r w:rsidR="003C4D75" w:rsidRPr="003C4D75">
        <w:rPr>
          <w:rFonts w:asciiTheme="minorHAnsi" w:hAnsiTheme="minorHAnsi" w:cs="Times New Roman"/>
          <w:lang w:eastAsia="en-US"/>
        </w:rPr>
        <w:t>2020</w:t>
      </w:r>
      <w:r w:rsidR="003477B5">
        <w:rPr>
          <w:rFonts w:asciiTheme="minorHAnsi" w:hAnsiTheme="minorHAnsi" w:cs="Times New Roman"/>
          <w:lang w:eastAsia="en-US"/>
        </w:rPr>
        <w:t>,β)15030/20/ΓΠ (ΑΔΑΜ</w:t>
      </w:r>
      <w:r w:rsidR="003477B5" w:rsidRPr="003477B5">
        <w:rPr>
          <w:rFonts w:asciiTheme="minorHAnsi" w:hAnsiTheme="minorHAnsi" w:cs="Times New Roman"/>
          <w:lang w:eastAsia="en-US"/>
        </w:rPr>
        <w:t>:20</w:t>
      </w:r>
      <w:r w:rsidR="003477B5">
        <w:rPr>
          <w:rFonts w:asciiTheme="minorHAnsi" w:hAnsiTheme="minorHAnsi" w:cs="Times New Roman"/>
          <w:lang w:val="en-US" w:eastAsia="en-US"/>
        </w:rPr>
        <w:t>REQ</w:t>
      </w:r>
      <w:r w:rsidR="003477B5" w:rsidRPr="003477B5">
        <w:rPr>
          <w:rFonts w:asciiTheme="minorHAnsi" w:hAnsiTheme="minorHAnsi" w:cs="Times New Roman"/>
          <w:lang w:eastAsia="en-US"/>
        </w:rPr>
        <w:t>007740450</w:t>
      </w:r>
      <w:r w:rsidR="003477B5">
        <w:rPr>
          <w:rFonts w:asciiTheme="minorHAnsi" w:hAnsiTheme="minorHAnsi" w:cs="Times New Roman"/>
          <w:lang w:eastAsia="en-US"/>
        </w:rPr>
        <w:t>,</w:t>
      </w:r>
      <w:r w:rsidR="003477B5" w:rsidRPr="003477B5">
        <w:rPr>
          <w:rFonts w:asciiTheme="minorHAnsi" w:hAnsiTheme="minorHAnsi" w:cs="Times New Roman"/>
          <w:lang w:eastAsia="en-US"/>
        </w:rPr>
        <w:t>30-11-2020)</w:t>
      </w:r>
      <w:r w:rsidRPr="00707411">
        <w:rPr>
          <w:rFonts w:asciiTheme="minorHAnsi" w:hAnsiTheme="minorHAnsi" w:cs="Times New Roman"/>
          <w:lang w:eastAsia="en-US"/>
        </w:rPr>
        <w:t xml:space="preserve"> Πρωτογεν</w:t>
      </w:r>
      <w:r w:rsidR="003477B5">
        <w:rPr>
          <w:rFonts w:asciiTheme="minorHAnsi" w:hAnsiTheme="minorHAnsi" w:cs="Times New Roman"/>
          <w:lang w:eastAsia="en-US"/>
        </w:rPr>
        <w:t>ή</w:t>
      </w:r>
      <w:r w:rsidRPr="00707411">
        <w:rPr>
          <w:rFonts w:asciiTheme="minorHAnsi" w:hAnsiTheme="minorHAnsi" w:cs="Times New Roman"/>
          <w:lang w:eastAsia="en-US"/>
        </w:rPr>
        <w:t xml:space="preserve"> </w:t>
      </w:r>
      <w:r w:rsidR="003477B5">
        <w:rPr>
          <w:rFonts w:asciiTheme="minorHAnsi" w:hAnsiTheme="minorHAnsi" w:cs="Times New Roman"/>
          <w:lang w:eastAsia="en-US"/>
        </w:rPr>
        <w:t>αι</w:t>
      </w:r>
      <w:r w:rsidRPr="00707411">
        <w:rPr>
          <w:rFonts w:asciiTheme="minorHAnsi" w:hAnsiTheme="minorHAnsi" w:cs="Times New Roman"/>
          <w:lang w:eastAsia="en-US"/>
        </w:rPr>
        <w:t>τ</w:t>
      </w:r>
      <w:r w:rsidR="003477B5">
        <w:rPr>
          <w:rFonts w:asciiTheme="minorHAnsi" w:hAnsiTheme="minorHAnsi" w:cs="Times New Roman"/>
          <w:lang w:eastAsia="en-US"/>
        </w:rPr>
        <w:t>ή</w:t>
      </w:r>
      <w:r w:rsidRPr="00707411">
        <w:rPr>
          <w:rFonts w:asciiTheme="minorHAnsi" w:hAnsiTheme="minorHAnsi" w:cs="Times New Roman"/>
          <w:lang w:eastAsia="en-US"/>
        </w:rPr>
        <w:t>μα</w:t>
      </w:r>
      <w:r w:rsidR="003477B5">
        <w:rPr>
          <w:rFonts w:asciiTheme="minorHAnsi" w:hAnsiTheme="minorHAnsi" w:cs="Times New Roman"/>
          <w:lang w:eastAsia="en-US"/>
        </w:rPr>
        <w:t>τα</w:t>
      </w:r>
      <w:r w:rsidRPr="00707411">
        <w:rPr>
          <w:rFonts w:asciiTheme="minorHAnsi" w:hAnsiTheme="minorHAnsi" w:cs="Times New Roman"/>
          <w:lang w:eastAsia="en-US"/>
        </w:rPr>
        <w:t xml:space="preserve"> </w:t>
      </w:r>
      <w:r w:rsidR="004A57A8" w:rsidRPr="00707411">
        <w:rPr>
          <w:rFonts w:asciiTheme="minorHAnsi" w:hAnsiTheme="minorHAnsi" w:cs="Times New Roman"/>
          <w:lang w:eastAsia="en-US"/>
        </w:rPr>
        <w:t>της Διεύθυνσης</w:t>
      </w:r>
      <w:r w:rsidR="00C11C7A" w:rsidRPr="00707411">
        <w:rPr>
          <w:rFonts w:asciiTheme="minorHAnsi" w:hAnsiTheme="minorHAnsi" w:cs="Times New Roman"/>
          <w:lang w:eastAsia="en-US"/>
        </w:rPr>
        <w:t xml:space="preserve"> </w:t>
      </w:r>
      <w:r w:rsidR="00B65068">
        <w:rPr>
          <w:rFonts w:asciiTheme="minorHAnsi" w:hAnsiTheme="minorHAnsi" w:cs="Times New Roman"/>
          <w:lang w:eastAsia="en-US"/>
        </w:rPr>
        <w:t>Μηχανοργάνωσης του Π.Θ.</w:t>
      </w:r>
    </w:p>
    <w:p w:rsidR="00B65068" w:rsidRDefault="003477B5" w:rsidP="00DA7E0C">
      <w:pPr>
        <w:pStyle w:val="a3"/>
        <w:numPr>
          <w:ilvl w:val="0"/>
          <w:numId w:val="4"/>
        </w:numPr>
        <w:suppressAutoHyphens w:val="0"/>
        <w:spacing w:after="0" w:line="240" w:lineRule="auto"/>
        <w:ind w:left="284" w:hanging="284"/>
        <w:jc w:val="both"/>
        <w:rPr>
          <w:rFonts w:asciiTheme="minorHAnsi" w:hAnsiTheme="minorHAnsi" w:cs="Times New Roman"/>
          <w:lang w:eastAsia="en-US"/>
        </w:rPr>
      </w:pPr>
      <w:r>
        <w:rPr>
          <w:rFonts w:asciiTheme="minorHAnsi" w:hAnsiTheme="minorHAnsi" w:cs="Times New Roman"/>
          <w:lang w:eastAsia="en-US"/>
        </w:rPr>
        <w:t xml:space="preserve">Τις </w:t>
      </w:r>
      <w:r w:rsidR="00B65068" w:rsidRPr="00B65068">
        <w:rPr>
          <w:rFonts w:asciiTheme="minorHAnsi" w:hAnsiTheme="minorHAnsi" w:cs="Times New Roman"/>
          <w:lang w:eastAsia="en-US"/>
        </w:rPr>
        <w:t>Τεχνικ</w:t>
      </w:r>
      <w:r>
        <w:rPr>
          <w:rFonts w:asciiTheme="minorHAnsi" w:hAnsiTheme="minorHAnsi" w:cs="Times New Roman"/>
          <w:lang w:eastAsia="en-US"/>
        </w:rPr>
        <w:t>ές</w:t>
      </w:r>
      <w:r w:rsidR="00B65068" w:rsidRPr="00B65068">
        <w:rPr>
          <w:rFonts w:asciiTheme="minorHAnsi" w:hAnsiTheme="minorHAnsi" w:cs="Times New Roman"/>
          <w:lang w:eastAsia="en-US"/>
        </w:rPr>
        <w:t xml:space="preserve"> </w:t>
      </w:r>
      <w:r w:rsidR="00B65068">
        <w:rPr>
          <w:rFonts w:asciiTheme="minorHAnsi" w:hAnsiTheme="minorHAnsi" w:cs="Times New Roman"/>
          <w:lang w:eastAsia="en-US"/>
        </w:rPr>
        <w:t xml:space="preserve"> </w:t>
      </w:r>
      <w:r w:rsidR="009B183E">
        <w:rPr>
          <w:rFonts w:asciiTheme="minorHAnsi" w:hAnsiTheme="minorHAnsi" w:cs="Times New Roman"/>
          <w:lang w:eastAsia="en-US"/>
        </w:rPr>
        <w:t>Εκθέσεις</w:t>
      </w:r>
      <w:r w:rsidR="00B65068">
        <w:rPr>
          <w:rFonts w:asciiTheme="minorHAnsi" w:hAnsiTheme="minorHAnsi" w:cs="Times New Roman"/>
          <w:lang w:eastAsia="en-US"/>
        </w:rPr>
        <w:t xml:space="preserve"> </w:t>
      </w:r>
      <w:r>
        <w:rPr>
          <w:rFonts w:asciiTheme="minorHAnsi" w:hAnsiTheme="minorHAnsi" w:cs="Times New Roman"/>
          <w:lang w:eastAsia="en-US"/>
        </w:rPr>
        <w:t>α)</w:t>
      </w:r>
      <w:r w:rsidR="00B65068">
        <w:rPr>
          <w:rFonts w:asciiTheme="minorHAnsi" w:hAnsiTheme="minorHAnsi" w:cs="Times New Roman"/>
          <w:lang w:eastAsia="en-US"/>
        </w:rPr>
        <w:t xml:space="preserve">με </w:t>
      </w:r>
      <w:proofErr w:type="spellStart"/>
      <w:r w:rsidR="00B65068">
        <w:rPr>
          <w:rFonts w:asciiTheme="minorHAnsi" w:hAnsiTheme="minorHAnsi" w:cs="Times New Roman"/>
          <w:lang w:eastAsia="en-US"/>
        </w:rPr>
        <w:t>αρ</w:t>
      </w:r>
      <w:proofErr w:type="spellEnd"/>
      <w:r w:rsidR="00B65068">
        <w:rPr>
          <w:rFonts w:asciiTheme="minorHAnsi" w:hAnsiTheme="minorHAnsi" w:cs="Times New Roman"/>
          <w:lang w:eastAsia="en-US"/>
        </w:rPr>
        <w:t xml:space="preserve">. </w:t>
      </w:r>
      <w:proofErr w:type="spellStart"/>
      <w:r w:rsidR="00B65068">
        <w:rPr>
          <w:rFonts w:asciiTheme="minorHAnsi" w:hAnsiTheme="minorHAnsi" w:cs="Times New Roman"/>
          <w:lang w:eastAsia="en-US"/>
        </w:rPr>
        <w:t>πρωτ</w:t>
      </w:r>
      <w:proofErr w:type="spellEnd"/>
      <w:r w:rsidR="00B65068">
        <w:rPr>
          <w:rFonts w:asciiTheme="minorHAnsi" w:hAnsiTheme="minorHAnsi" w:cs="Times New Roman"/>
          <w:lang w:eastAsia="en-US"/>
        </w:rPr>
        <w:t xml:space="preserve"> 18956/20/ΓΠ 1-10-2020</w:t>
      </w:r>
      <w:r>
        <w:rPr>
          <w:rFonts w:asciiTheme="minorHAnsi" w:hAnsiTheme="minorHAnsi" w:cs="Times New Roman"/>
          <w:lang w:eastAsia="en-US"/>
        </w:rPr>
        <w:t xml:space="preserve"> και β) με </w:t>
      </w:r>
      <w:proofErr w:type="spellStart"/>
      <w:r>
        <w:rPr>
          <w:rFonts w:asciiTheme="minorHAnsi" w:hAnsiTheme="minorHAnsi" w:cs="Times New Roman"/>
          <w:lang w:eastAsia="en-US"/>
        </w:rPr>
        <w:t>αρ</w:t>
      </w:r>
      <w:proofErr w:type="spellEnd"/>
      <w:r>
        <w:rPr>
          <w:rFonts w:asciiTheme="minorHAnsi" w:hAnsiTheme="minorHAnsi" w:cs="Times New Roman"/>
          <w:lang w:eastAsia="en-US"/>
        </w:rPr>
        <w:t xml:space="preserve">. </w:t>
      </w:r>
      <w:proofErr w:type="spellStart"/>
      <w:r>
        <w:rPr>
          <w:rFonts w:asciiTheme="minorHAnsi" w:hAnsiTheme="minorHAnsi" w:cs="Times New Roman"/>
          <w:lang w:eastAsia="en-US"/>
        </w:rPr>
        <w:t>πρωτ</w:t>
      </w:r>
      <w:proofErr w:type="spellEnd"/>
      <w:r>
        <w:rPr>
          <w:rFonts w:asciiTheme="minorHAnsi" w:hAnsiTheme="minorHAnsi" w:cs="Times New Roman"/>
          <w:lang w:eastAsia="en-US"/>
        </w:rPr>
        <w:t xml:space="preserve"> 15029/20/ΓΠ 30-7-2020</w:t>
      </w:r>
      <w:r w:rsidR="00B65068">
        <w:rPr>
          <w:rFonts w:asciiTheme="minorHAnsi" w:hAnsiTheme="minorHAnsi" w:cs="Times New Roman"/>
          <w:lang w:eastAsia="en-US"/>
        </w:rPr>
        <w:t xml:space="preserve"> της Διεύθυνσης Μηχανοργάνωσης του Π.Θ.</w:t>
      </w:r>
    </w:p>
    <w:p w:rsidR="0075665A" w:rsidRPr="00B65068" w:rsidRDefault="003477B5" w:rsidP="00DA7E0C">
      <w:pPr>
        <w:pStyle w:val="a3"/>
        <w:numPr>
          <w:ilvl w:val="0"/>
          <w:numId w:val="4"/>
        </w:numPr>
        <w:suppressAutoHyphens w:val="0"/>
        <w:spacing w:after="0" w:line="240" w:lineRule="auto"/>
        <w:ind w:left="284" w:hanging="284"/>
        <w:jc w:val="both"/>
        <w:rPr>
          <w:rFonts w:asciiTheme="minorHAnsi" w:hAnsiTheme="minorHAnsi" w:cs="Times New Roman"/>
          <w:lang w:eastAsia="en-US"/>
        </w:rPr>
      </w:pPr>
      <w:r>
        <w:rPr>
          <w:rFonts w:asciiTheme="minorHAnsi" w:hAnsiTheme="minorHAnsi" w:cs="Times New Roman"/>
          <w:lang w:eastAsia="en-US"/>
        </w:rPr>
        <w:t>Τις  α)</w:t>
      </w:r>
      <w:r w:rsidR="0075665A" w:rsidRPr="00B65068">
        <w:rPr>
          <w:rFonts w:asciiTheme="minorHAnsi" w:hAnsiTheme="minorHAnsi" w:cs="Times New Roman"/>
          <w:lang w:eastAsia="en-US"/>
        </w:rPr>
        <w:t xml:space="preserve">με </w:t>
      </w:r>
      <w:proofErr w:type="spellStart"/>
      <w:r w:rsidR="0075665A" w:rsidRPr="00B65068">
        <w:rPr>
          <w:rFonts w:asciiTheme="minorHAnsi" w:hAnsiTheme="minorHAnsi" w:cs="Times New Roman"/>
          <w:lang w:eastAsia="en-US"/>
        </w:rPr>
        <w:t>αρ</w:t>
      </w:r>
      <w:proofErr w:type="spellEnd"/>
      <w:r w:rsidR="0075665A" w:rsidRPr="00B65068">
        <w:rPr>
          <w:rFonts w:asciiTheme="minorHAnsi" w:hAnsiTheme="minorHAnsi" w:cs="Times New Roman"/>
          <w:lang w:eastAsia="en-US"/>
        </w:rPr>
        <w:t xml:space="preserve">. </w:t>
      </w:r>
      <w:proofErr w:type="spellStart"/>
      <w:r w:rsidR="0075665A" w:rsidRPr="00B65068">
        <w:rPr>
          <w:rFonts w:asciiTheme="minorHAnsi" w:hAnsiTheme="minorHAnsi" w:cs="Times New Roman"/>
          <w:lang w:eastAsia="en-US"/>
        </w:rPr>
        <w:t>πρωτ</w:t>
      </w:r>
      <w:proofErr w:type="spellEnd"/>
      <w:r w:rsidR="0075665A" w:rsidRPr="00B65068">
        <w:rPr>
          <w:rFonts w:asciiTheme="minorHAnsi" w:hAnsiTheme="minorHAnsi" w:cs="Times New Roman"/>
          <w:lang w:eastAsia="en-US"/>
        </w:rPr>
        <w:t xml:space="preserve">.: </w:t>
      </w:r>
      <w:r w:rsidR="00B65068">
        <w:rPr>
          <w:rFonts w:asciiTheme="minorHAnsi" w:hAnsiTheme="minorHAnsi" w:cs="Times New Roman"/>
          <w:lang w:eastAsia="en-US"/>
        </w:rPr>
        <w:t>22703</w:t>
      </w:r>
      <w:r w:rsidR="003C4D75" w:rsidRPr="00B65068">
        <w:rPr>
          <w:rFonts w:asciiTheme="minorHAnsi" w:hAnsiTheme="minorHAnsi" w:cs="Times New Roman"/>
          <w:lang w:eastAsia="en-US"/>
        </w:rPr>
        <w:t>/</w:t>
      </w:r>
      <w:r w:rsidR="00632001" w:rsidRPr="00B65068">
        <w:rPr>
          <w:rFonts w:asciiTheme="minorHAnsi" w:hAnsiTheme="minorHAnsi" w:cs="Times New Roman"/>
          <w:lang w:eastAsia="en-US"/>
        </w:rPr>
        <w:t>20/ΓΠ/</w:t>
      </w:r>
      <w:r w:rsidR="00B65068">
        <w:rPr>
          <w:rFonts w:asciiTheme="minorHAnsi" w:hAnsiTheme="minorHAnsi" w:cs="Times New Roman"/>
          <w:lang w:eastAsia="en-US"/>
        </w:rPr>
        <w:t>18-</w:t>
      </w:r>
      <w:r w:rsidR="0004724C" w:rsidRPr="00B65068">
        <w:rPr>
          <w:rFonts w:asciiTheme="minorHAnsi" w:hAnsiTheme="minorHAnsi" w:cs="Times New Roman"/>
          <w:lang w:eastAsia="en-US"/>
        </w:rPr>
        <w:t>11-</w:t>
      </w:r>
      <w:r w:rsidR="00632001" w:rsidRPr="00B65068">
        <w:rPr>
          <w:rFonts w:asciiTheme="minorHAnsi" w:hAnsiTheme="minorHAnsi" w:cs="Times New Roman"/>
          <w:lang w:eastAsia="en-US"/>
        </w:rPr>
        <w:t xml:space="preserve">2020 </w:t>
      </w:r>
      <w:r w:rsidR="00585348" w:rsidRPr="00585348">
        <w:rPr>
          <w:rFonts w:asciiTheme="minorHAnsi" w:hAnsiTheme="minorHAnsi" w:cs="Times New Roman"/>
          <w:lang w:eastAsia="en-US"/>
        </w:rPr>
        <w:t>(</w:t>
      </w:r>
      <w:r w:rsidR="00585348">
        <w:rPr>
          <w:rFonts w:asciiTheme="minorHAnsi" w:hAnsiTheme="minorHAnsi" w:cs="Times New Roman"/>
          <w:lang w:eastAsia="en-US"/>
        </w:rPr>
        <w:t>ΑΔΑ</w:t>
      </w:r>
      <w:r w:rsidR="00585348" w:rsidRPr="00585348">
        <w:rPr>
          <w:rFonts w:asciiTheme="minorHAnsi" w:hAnsiTheme="minorHAnsi" w:cs="Times New Roman"/>
          <w:lang w:eastAsia="en-US"/>
        </w:rPr>
        <w:t xml:space="preserve">: </w:t>
      </w:r>
      <w:r w:rsidR="00AF40E9">
        <w:rPr>
          <w:rFonts w:asciiTheme="minorHAnsi" w:hAnsiTheme="minorHAnsi" w:cs="Times New Roman"/>
          <w:lang w:eastAsia="en-US"/>
        </w:rPr>
        <w:t>9ΞΝΑ469Β7Ξ-8ΗΤ)</w:t>
      </w:r>
      <w:r>
        <w:rPr>
          <w:rFonts w:asciiTheme="minorHAnsi" w:hAnsiTheme="minorHAnsi" w:cs="Times New Roman"/>
          <w:lang w:eastAsia="en-US"/>
        </w:rPr>
        <w:t>και β)23319/20/ΓΠ 01-12-2020 ε</w:t>
      </w:r>
      <w:r w:rsidRPr="00B65068">
        <w:rPr>
          <w:rFonts w:asciiTheme="minorHAnsi" w:hAnsiTheme="minorHAnsi" w:cs="Times New Roman"/>
          <w:lang w:eastAsia="en-US"/>
        </w:rPr>
        <w:t>γκρίσ</w:t>
      </w:r>
      <w:r>
        <w:rPr>
          <w:rFonts w:asciiTheme="minorHAnsi" w:hAnsiTheme="minorHAnsi" w:cs="Times New Roman"/>
          <w:lang w:eastAsia="en-US"/>
        </w:rPr>
        <w:t>εις</w:t>
      </w:r>
      <w:r w:rsidR="0075665A" w:rsidRPr="00B65068">
        <w:rPr>
          <w:rFonts w:asciiTheme="minorHAnsi" w:hAnsiTheme="minorHAnsi" w:cs="Times New Roman"/>
          <w:lang w:eastAsia="en-US"/>
        </w:rPr>
        <w:t xml:space="preserve"> </w:t>
      </w:r>
      <w:r w:rsidRPr="00B65068">
        <w:rPr>
          <w:rFonts w:asciiTheme="minorHAnsi" w:hAnsiTheme="minorHAnsi" w:cs="Times New Roman"/>
          <w:lang w:eastAsia="en-US"/>
        </w:rPr>
        <w:t>δαπαν</w:t>
      </w:r>
      <w:r>
        <w:rPr>
          <w:rFonts w:asciiTheme="minorHAnsi" w:hAnsiTheme="minorHAnsi" w:cs="Times New Roman"/>
          <w:lang w:eastAsia="en-US"/>
        </w:rPr>
        <w:t>ών</w:t>
      </w:r>
      <w:r w:rsidR="0075665A" w:rsidRPr="00B65068">
        <w:rPr>
          <w:rFonts w:asciiTheme="minorHAnsi" w:hAnsiTheme="minorHAnsi" w:cs="Times New Roman"/>
          <w:lang w:eastAsia="en-US"/>
        </w:rPr>
        <w:t xml:space="preserve">  (ΑΔΑ:</w:t>
      </w:r>
      <w:r>
        <w:rPr>
          <w:rFonts w:asciiTheme="minorHAnsi" w:hAnsiTheme="minorHAnsi" w:cs="Times New Roman"/>
          <w:lang w:eastAsia="en-US"/>
        </w:rPr>
        <w:t>ΨΠΔΨ469Β7Ξ-6ΟΡ</w:t>
      </w:r>
      <w:r w:rsidR="003C4D75" w:rsidRPr="00B65068">
        <w:rPr>
          <w:rFonts w:asciiTheme="minorHAnsi" w:hAnsiTheme="minorHAnsi" w:cs="Times New Roman"/>
          <w:lang w:eastAsia="en-US"/>
        </w:rPr>
        <w:t>)</w:t>
      </w:r>
      <w:r w:rsidR="0004724C" w:rsidRPr="00B65068">
        <w:rPr>
          <w:rFonts w:asciiTheme="minorHAnsi" w:hAnsiTheme="minorHAnsi" w:cs="Times New Roman"/>
          <w:lang w:eastAsia="en-US"/>
        </w:rPr>
        <w:t>.</w:t>
      </w:r>
    </w:p>
    <w:p w:rsidR="0042411B" w:rsidRDefault="003477B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Pr>
          <w:rFonts w:asciiTheme="minorHAnsi" w:hAnsiTheme="minorHAnsi" w:cs="Times New Roman"/>
          <w:lang w:eastAsia="en-US"/>
        </w:rPr>
        <w:t>Τις α)</w:t>
      </w:r>
      <w:r w:rsidR="00DD4D9E" w:rsidRPr="00707411">
        <w:rPr>
          <w:rFonts w:asciiTheme="minorHAnsi" w:hAnsiTheme="minorHAnsi" w:cs="Times New Roman"/>
          <w:lang w:eastAsia="en-US"/>
        </w:rPr>
        <w:t xml:space="preserve"> με </w:t>
      </w:r>
      <w:proofErr w:type="spellStart"/>
      <w:r w:rsidR="00DD4D9E" w:rsidRPr="00707411">
        <w:rPr>
          <w:rFonts w:asciiTheme="minorHAnsi" w:hAnsiTheme="minorHAnsi" w:cs="Times New Roman"/>
          <w:lang w:eastAsia="en-US"/>
        </w:rPr>
        <w:t>αρ</w:t>
      </w:r>
      <w:proofErr w:type="spellEnd"/>
      <w:r w:rsidR="00DD4D9E" w:rsidRPr="00707411">
        <w:rPr>
          <w:rFonts w:asciiTheme="minorHAnsi" w:hAnsiTheme="minorHAnsi" w:cs="Times New Roman"/>
          <w:lang w:eastAsia="en-US"/>
        </w:rPr>
        <w:t xml:space="preserve">. </w:t>
      </w:r>
      <w:proofErr w:type="spellStart"/>
      <w:r w:rsidR="00DD4D9E" w:rsidRPr="00707411">
        <w:rPr>
          <w:rFonts w:asciiTheme="minorHAnsi" w:hAnsiTheme="minorHAnsi" w:cs="Times New Roman"/>
          <w:lang w:eastAsia="en-US"/>
        </w:rPr>
        <w:t>πρωτ</w:t>
      </w:r>
      <w:proofErr w:type="spellEnd"/>
      <w:r w:rsidR="00E72B66" w:rsidRPr="00707411">
        <w:rPr>
          <w:rFonts w:asciiTheme="minorHAnsi" w:hAnsiTheme="minorHAnsi" w:cs="Times New Roman"/>
          <w:lang w:eastAsia="en-US"/>
        </w:rPr>
        <w:t xml:space="preserve">.: </w:t>
      </w:r>
      <w:r w:rsidR="00B65068">
        <w:rPr>
          <w:rFonts w:asciiTheme="minorHAnsi" w:hAnsiTheme="minorHAnsi" w:cs="Times New Roman"/>
          <w:lang w:eastAsia="en-US"/>
        </w:rPr>
        <w:t>22727</w:t>
      </w:r>
      <w:r w:rsidR="006D1A8B" w:rsidRPr="00707411">
        <w:rPr>
          <w:rFonts w:asciiTheme="minorHAnsi" w:hAnsiTheme="minorHAnsi" w:cs="Times New Roman"/>
          <w:lang w:eastAsia="en-US"/>
        </w:rPr>
        <w:t>/20/ΓΠ</w:t>
      </w:r>
      <w:r w:rsidR="00DD4D9E" w:rsidRPr="00707411">
        <w:rPr>
          <w:rFonts w:asciiTheme="minorHAnsi" w:hAnsiTheme="minorHAnsi" w:cs="Times New Roman"/>
          <w:lang w:eastAsia="en-US"/>
        </w:rPr>
        <w:t>/</w:t>
      </w:r>
      <w:r w:rsidR="00B65068">
        <w:rPr>
          <w:rFonts w:asciiTheme="minorHAnsi" w:hAnsiTheme="minorHAnsi" w:cs="Times New Roman"/>
          <w:lang w:eastAsia="en-US"/>
        </w:rPr>
        <w:t>19</w:t>
      </w:r>
      <w:r w:rsidR="00CB6C68" w:rsidRPr="00CB6C68">
        <w:rPr>
          <w:rFonts w:asciiTheme="minorHAnsi" w:hAnsiTheme="minorHAnsi" w:cs="Times New Roman"/>
          <w:lang w:eastAsia="en-US"/>
        </w:rPr>
        <w:t>-11-</w:t>
      </w:r>
      <w:r w:rsidR="00DD4D9E" w:rsidRPr="00707411">
        <w:rPr>
          <w:rFonts w:asciiTheme="minorHAnsi" w:hAnsiTheme="minorHAnsi" w:cs="Times New Roman"/>
          <w:lang w:eastAsia="en-US"/>
        </w:rPr>
        <w:t>2020  με α/α</w:t>
      </w:r>
      <w:r w:rsidR="00CB6C68" w:rsidRPr="00CB6C68">
        <w:rPr>
          <w:rFonts w:asciiTheme="minorHAnsi" w:hAnsiTheme="minorHAnsi" w:cs="Times New Roman"/>
          <w:lang w:eastAsia="en-US"/>
        </w:rPr>
        <w:t xml:space="preserve"> </w:t>
      </w:r>
      <w:r w:rsidR="00B65068">
        <w:rPr>
          <w:rFonts w:asciiTheme="minorHAnsi" w:hAnsiTheme="minorHAnsi" w:cs="Times New Roman"/>
          <w:lang w:eastAsia="en-US"/>
        </w:rPr>
        <w:t>783</w:t>
      </w:r>
      <w:r w:rsidR="003C4D75">
        <w:rPr>
          <w:rFonts w:asciiTheme="minorHAnsi" w:hAnsiTheme="minorHAnsi" w:cs="Times New Roman"/>
          <w:lang w:eastAsia="en-US"/>
        </w:rPr>
        <w:t xml:space="preserve"> </w:t>
      </w:r>
      <w:r w:rsidR="00DD4D9E" w:rsidRPr="00707411">
        <w:rPr>
          <w:rFonts w:asciiTheme="minorHAnsi" w:hAnsiTheme="minorHAnsi" w:cs="Times New Roman"/>
          <w:lang w:eastAsia="en-US"/>
        </w:rPr>
        <w:t xml:space="preserve"> </w:t>
      </w:r>
      <w:r w:rsidR="00E72B66" w:rsidRPr="00707411">
        <w:rPr>
          <w:rFonts w:asciiTheme="minorHAnsi" w:hAnsiTheme="minorHAnsi" w:cs="Times New Roman"/>
          <w:lang w:eastAsia="en-US"/>
        </w:rPr>
        <w:t xml:space="preserve"> </w:t>
      </w:r>
      <w:r w:rsidR="00DD4D9E" w:rsidRPr="00707411">
        <w:rPr>
          <w:rFonts w:asciiTheme="minorHAnsi" w:hAnsiTheme="minorHAnsi" w:cs="Times New Roman"/>
          <w:lang w:eastAsia="en-US"/>
        </w:rPr>
        <w:t>(ΑΔΑ:</w:t>
      </w:r>
      <w:r w:rsidR="00B65068">
        <w:rPr>
          <w:rFonts w:asciiTheme="minorHAnsi" w:hAnsiTheme="minorHAnsi" w:cs="Times New Roman"/>
          <w:lang w:eastAsia="en-US"/>
        </w:rPr>
        <w:t>ΩΥΓ3469Β7Ξ-Κ9Ω</w:t>
      </w:r>
      <w:r w:rsidR="0075665A" w:rsidRPr="00707411">
        <w:rPr>
          <w:rFonts w:asciiTheme="minorHAnsi" w:hAnsiTheme="minorHAnsi" w:cs="Times New Roman"/>
          <w:lang w:eastAsia="en-US"/>
        </w:rPr>
        <w:t>)</w:t>
      </w:r>
      <w:r>
        <w:rPr>
          <w:rFonts w:asciiTheme="minorHAnsi" w:hAnsiTheme="minorHAnsi" w:cs="Times New Roman"/>
          <w:lang w:eastAsia="en-US"/>
        </w:rPr>
        <w:t xml:space="preserve"> και β) 23440/20/ΓΠ με α/α 801 (ΑΔΑ</w:t>
      </w:r>
      <w:r w:rsidRPr="003477B5">
        <w:rPr>
          <w:rFonts w:asciiTheme="minorHAnsi" w:hAnsiTheme="minorHAnsi" w:cs="Times New Roman"/>
          <w:lang w:eastAsia="en-US"/>
        </w:rPr>
        <w:t>:</w:t>
      </w:r>
      <w:r>
        <w:rPr>
          <w:rFonts w:asciiTheme="minorHAnsi" w:hAnsiTheme="minorHAnsi" w:cs="Times New Roman"/>
          <w:lang w:eastAsia="en-US"/>
        </w:rPr>
        <w:t xml:space="preserve"> Ω5ΨΨ469Β7Ξ-ΗΗΝ και ΑΔΑΜ</w:t>
      </w:r>
      <w:r w:rsidRPr="003477B5">
        <w:rPr>
          <w:rFonts w:asciiTheme="minorHAnsi" w:hAnsiTheme="minorHAnsi" w:cs="Times New Roman"/>
          <w:lang w:eastAsia="en-US"/>
        </w:rPr>
        <w:t>:20</w:t>
      </w:r>
      <w:r>
        <w:rPr>
          <w:rFonts w:asciiTheme="minorHAnsi" w:hAnsiTheme="minorHAnsi" w:cs="Times New Roman"/>
          <w:lang w:val="en-US" w:eastAsia="en-US"/>
        </w:rPr>
        <w:t>REQ</w:t>
      </w:r>
      <w:r w:rsidRPr="003477B5">
        <w:rPr>
          <w:rFonts w:asciiTheme="minorHAnsi" w:hAnsiTheme="minorHAnsi" w:cs="Times New Roman"/>
          <w:lang w:eastAsia="en-US"/>
        </w:rPr>
        <w:t xml:space="preserve">007754720 </w:t>
      </w:r>
      <w:r>
        <w:rPr>
          <w:rFonts w:asciiTheme="minorHAnsi" w:hAnsiTheme="minorHAnsi" w:cs="Times New Roman"/>
          <w:lang w:eastAsia="en-US"/>
        </w:rPr>
        <w:t>) αποφάσεις ανάληψης υποχρέωσης.</w:t>
      </w:r>
    </w:p>
    <w:p w:rsidR="0075665A" w:rsidRPr="00707411"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w:t>
      </w:r>
      <w:r w:rsidR="00D10A5F" w:rsidRPr="00707411">
        <w:rPr>
          <w:rFonts w:asciiTheme="minorHAnsi" w:hAnsiTheme="minorHAnsi" w:cs="Times New Roman"/>
          <w:lang w:eastAsia="en-US"/>
        </w:rPr>
        <w:t xml:space="preserve">ον ν. 4412/2016 (Α' 147) </w:t>
      </w:r>
      <w:r w:rsidR="00020215" w:rsidRPr="00707411">
        <w:rPr>
          <w:rFonts w:asciiTheme="minorHAnsi" w:hAnsiTheme="minorHAnsi" w:cs="Times New Roman"/>
          <w:lang w:eastAsia="en-US"/>
        </w:rPr>
        <w:t>«</w:t>
      </w:r>
      <w:r w:rsidR="00D10A5F" w:rsidRPr="00707411">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707411">
        <w:rPr>
          <w:rFonts w:asciiTheme="minorHAnsi" w:hAnsiTheme="minorHAnsi" w:cs="Times New Roman"/>
          <w:lang w:eastAsia="en-US"/>
        </w:rPr>
        <w:t>ρα τις διατάξεις του άρθρου 118.</w:t>
      </w:r>
    </w:p>
    <w:p w:rsidR="0075665A" w:rsidRPr="00707411"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Το N. 4589/2019 (ΦΕΚ 13/</w:t>
      </w:r>
      <w:proofErr w:type="spellStart"/>
      <w:r w:rsidRPr="00707411">
        <w:rPr>
          <w:rFonts w:asciiTheme="minorHAnsi" w:hAnsiTheme="minorHAnsi" w:cs="Times New Roman"/>
          <w:lang w:eastAsia="en-US"/>
        </w:rPr>
        <w:t>τχ</w:t>
      </w:r>
      <w:proofErr w:type="spellEnd"/>
      <w:r w:rsidRPr="00707411">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411">
        <w:rPr>
          <w:rFonts w:asciiTheme="minorHAnsi" w:hAnsiTheme="minorHAnsi" w:cs="Times New Roman"/>
          <w:lang w:eastAsia="en-US"/>
        </w:rPr>
        <w:t>Παλλημνιακό</w:t>
      </w:r>
      <w:proofErr w:type="spellEnd"/>
      <w:r w:rsidRPr="00707411">
        <w:rPr>
          <w:rFonts w:asciiTheme="minorHAnsi" w:hAnsiTheme="minorHAnsi" w:cs="Times New Roman"/>
          <w:lang w:eastAsia="en-US"/>
        </w:rPr>
        <w:t xml:space="preserve"> Ταμείο και άλλες διατάξεις».</w:t>
      </w:r>
    </w:p>
    <w:p w:rsidR="00D10A5F" w:rsidRPr="00707411"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Τις ανάγκες του Ιδρύματος.</w:t>
      </w:r>
    </w:p>
    <w:p w:rsidR="00D10A5F" w:rsidRPr="00707411" w:rsidRDefault="00D10A5F"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707411" w:rsidRDefault="00D10A5F" w:rsidP="00D10A5F">
      <w:pPr>
        <w:suppressAutoHyphens w:val="0"/>
        <w:spacing w:after="120"/>
        <w:jc w:val="center"/>
        <w:rPr>
          <w:rFonts w:asciiTheme="minorHAnsi" w:eastAsia="Calibri" w:hAnsiTheme="minorHAnsi"/>
          <w:b/>
          <w:sz w:val="22"/>
          <w:szCs w:val="22"/>
        </w:rPr>
      </w:pPr>
    </w:p>
    <w:p w:rsidR="00D10A5F" w:rsidRPr="00707411" w:rsidRDefault="00D10A5F" w:rsidP="00D10A5F">
      <w:pPr>
        <w:suppressAutoHyphens w:val="0"/>
        <w:spacing w:after="120"/>
        <w:jc w:val="center"/>
        <w:rPr>
          <w:rFonts w:asciiTheme="minorHAnsi" w:eastAsia="Calibri" w:hAnsiTheme="minorHAnsi"/>
          <w:b/>
          <w:sz w:val="22"/>
          <w:szCs w:val="22"/>
        </w:rPr>
      </w:pPr>
      <w:r w:rsidRPr="00707411">
        <w:rPr>
          <w:rFonts w:asciiTheme="minorHAnsi" w:eastAsia="Calibri" w:hAnsiTheme="minorHAnsi"/>
          <w:b/>
          <w:sz w:val="22"/>
          <w:szCs w:val="22"/>
        </w:rPr>
        <w:t>πρόκειται να προβεί</w:t>
      </w:r>
    </w:p>
    <w:p w:rsidR="00944AD2" w:rsidRDefault="009B41B5" w:rsidP="00B15542">
      <w:pPr>
        <w:shd w:val="clear" w:color="auto" w:fill="FFFFFF"/>
        <w:ind w:right="-1"/>
        <w:jc w:val="both"/>
        <w:rPr>
          <w:rFonts w:asciiTheme="minorHAnsi" w:hAnsiTheme="minorHAnsi"/>
          <w:sz w:val="22"/>
          <w:szCs w:val="22"/>
        </w:rPr>
      </w:pPr>
      <w:r w:rsidRPr="00707411">
        <w:rPr>
          <w:rFonts w:asciiTheme="minorHAnsi" w:eastAsia="Calibri" w:hAnsiTheme="minorHAnsi"/>
          <w:sz w:val="22"/>
          <w:szCs w:val="22"/>
        </w:rPr>
        <w:t xml:space="preserve">Σε </w:t>
      </w:r>
      <w:r w:rsidR="00EA020B" w:rsidRPr="00707411">
        <w:rPr>
          <w:rFonts w:asciiTheme="minorHAnsi" w:eastAsia="Calibri" w:hAnsiTheme="minorHAnsi"/>
          <w:sz w:val="22"/>
          <w:szCs w:val="22"/>
        </w:rPr>
        <w:t xml:space="preserve"> </w:t>
      </w:r>
      <w:r w:rsidR="002C1FE2" w:rsidRPr="00707411">
        <w:rPr>
          <w:rFonts w:asciiTheme="minorHAnsi" w:eastAsia="Calibri" w:hAnsiTheme="minorHAnsi"/>
          <w:sz w:val="22"/>
          <w:szCs w:val="22"/>
        </w:rPr>
        <w:t>δαπάνη</w:t>
      </w:r>
      <w:r w:rsidR="00404B00" w:rsidRPr="00707411">
        <w:rPr>
          <w:rFonts w:asciiTheme="minorHAnsi" w:eastAsia="Calibri" w:hAnsiTheme="minorHAnsi"/>
          <w:sz w:val="22"/>
          <w:szCs w:val="22"/>
        </w:rPr>
        <w:t xml:space="preserve"> </w:t>
      </w:r>
      <w:r w:rsidR="00944AD2" w:rsidRPr="00944AD2">
        <w:rPr>
          <w:rFonts w:asciiTheme="minorHAnsi" w:eastAsia="Calibri" w:hAnsiTheme="minorHAnsi"/>
          <w:sz w:val="22"/>
          <w:szCs w:val="22"/>
        </w:rPr>
        <w:t>:</w:t>
      </w:r>
      <w:r w:rsidR="00404B00" w:rsidRPr="00707411">
        <w:rPr>
          <w:rFonts w:asciiTheme="minorHAnsi" w:eastAsia="Calibri" w:hAnsiTheme="minorHAnsi"/>
          <w:sz w:val="22"/>
          <w:szCs w:val="22"/>
        </w:rPr>
        <w:t>α</w:t>
      </w:r>
      <w:r w:rsidR="009B183E">
        <w:rPr>
          <w:rFonts w:asciiTheme="minorHAnsi" w:eastAsia="Calibri" w:hAnsiTheme="minorHAnsi"/>
          <w:sz w:val="22"/>
          <w:szCs w:val="22"/>
        </w:rPr>
        <w:t>)</w:t>
      </w:r>
      <w:r w:rsidR="009B183E" w:rsidRPr="00B15542">
        <w:rPr>
          <w:rFonts w:asciiTheme="minorHAnsi" w:eastAsia="Calibri" w:hAnsiTheme="minorHAnsi"/>
          <w:sz w:val="22"/>
          <w:szCs w:val="22"/>
        </w:rPr>
        <w:t>για</w:t>
      </w:r>
      <w:r w:rsidR="00B15542" w:rsidRPr="00B15542">
        <w:rPr>
          <w:rFonts w:asciiTheme="minorHAnsi" w:eastAsia="Calibri" w:hAnsiTheme="minorHAnsi"/>
          <w:sz w:val="22"/>
          <w:szCs w:val="22"/>
        </w:rPr>
        <w:t xml:space="preserve"> </w:t>
      </w:r>
      <w:r w:rsidR="00B15542" w:rsidRPr="00B15542">
        <w:rPr>
          <w:rFonts w:asciiTheme="minorHAnsi" w:hAnsiTheme="minorHAnsi"/>
          <w:sz w:val="22"/>
          <w:szCs w:val="22"/>
        </w:rPr>
        <w:t xml:space="preserve"> την προμήθεια υλικών ως εξής: 2 </w:t>
      </w:r>
      <w:proofErr w:type="spellStart"/>
      <w:r w:rsidR="00B15542" w:rsidRPr="00B15542">
        <w:rPr>
          <w:rFonts w:asciiTheme="minorHAnsi" w:hAnsiTheme="minorHAnsi"/>
          <w:sz w:val="22"/>
          <w:szCs w:val="22"/>
        </w:rPr>
        <w:t>τεμ</w:t>
      </w:r>
      <w:proofErr w:type="spellEnd"/>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switch</w:t>
      </w:r>
      <w:r w:rsidR="00B15542" w:rsidRPr="00B15542">
        <w:rPr>
          <w:rFonts w:asciiTheme="minorHAnsi" w:hAnsiTheme="minorHAnsi"/>
          <w:sz w:val="22"/>
          <w:szCs w:val="22"/>
        </w:rPr>
        <w:t xml:space="preserve">,1 </w:t>
      </w:r>
      <w:proofErr w:type="spellStart"/>
      <w:r w:rsidR="00B15542" w:rsidRPr="00B15542">
        <w:rPr>
          <w:rFonts w:asciiTheme="minorHAnsi" w:hAnsiTheme="minorHAnsi"/>
          <w:sz w:val="22"/>
          <w:szCs w:val="22"/>
        </w:rPr>
        <w:t>τεμ</w:t>
      </w:r>
      <w:proofErr w:type="spellEnd"/>
      <w:r w:rsidR="00B15542" w:rsidRPr="00B15542">
        <w:rPr>
          <w:rFonts w:asciiTheme="minorHAnsi" w:hAnsiTheme="minorHAnsi"/>
          <w:sz w:val="22"/>
          <w:szCs w:val="22"/>
        </w:rPr>
        <w:t xml:space="preserve"> </w:t>
      </w:r>
      <w:proofErr w:type="spellStart"/>
      <w:r w:rsidR="00B15542" w:rsidRPr="00B15542">
        <w:rPr>
          <w:rFonts w:asciiTheme="minorHAnsi" w:hAnsiTheme="minorHAnsi"/>
          <w:sz w:val="22"/>
          <w:szCs w:val="22"/>
          <w:lang w:val="en-US"/>
        </w:rPr>
        <w:t>wifi</w:t>
      </w:r>
      <w:proofErr w:type="spellEnd"/>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Access</w:t>
      </w:r>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Point</w:t>
      </w:r>
      <w:r w:rsidR="00B15542" w:rsidRPr="00B15542">
        <w:rPr>
          <w:rFonts w:asciiTheme="minorHAnsi" w:hAnsiTheme="minorHAnsi"/>
          <w:sz w:val="22"/>
          <w:szCs w:val="22"/>
        </w:rPr>
        <w:t xml:space="preserve"> ,  2 τεμαχίων </w:t>
      </w:r>
      <w:r w:rsidR="00B15542" w:rsidRPr="00B15542">
        <w:rPr>
          <w:rFonts w:asciiTheme="minorHAnsi" w:hAnsiTheme="minorHAnsi"/>
          <w:sz w:val="22"/>
          <w:szCs w:val="22"/>
          <w:lang w:val="en-US"/>
        </w:rPr>
        <w:t>Ups</w:t>
      </w:r>
      <w:r w:rsidR="00B15542" w:rsidRPr="00B15542">
        <w:rPr>
          <w:rFonts w:asciiTheme="minorHAnsi" w:hAnsiTheme="minorHAnsi"/>
          <w:sz w:val="22"/>
          <w:szCs w:val="22"/>
        </w:rPr>
        <w:t xml:space="preserve"> , 1 τεμαχίου </w:t>
      </w:r>
      <w:r w:rsidR="00B15542" w:rsidRPr="00B15542">
        <w:rPr>
          <w:rFonts w:asciiTheme="minorHAnsi" w:hAnsiTheme="minorHAnsi"/>
          <w:sz w:val="22"/>
          <w:szCs w:val="22"/>
          <w:lang w:val="en-US"/>
        </w:rPr>
        <w:t>zero</w:t>
      </w:r>
      <w:r w:rsidR="00B15542" w:rsidRPr="00B15542">
        <w:rPr>
          <w:rFonts w:asciiTheme="minorHAnsi" w:hAnsiTheme="minorHAnsi"/>
          <w:sz w:val="22"/>
          <w:szCs w:val="22"/>
        </w:rPr>
        <w:t xml:space="preserve"> </w:t>
      </w:r>
      <w:proofErr w:type="spellStart"/>
      <w:r w:rsidR="00B15542" w:rsidRPr="00B15542">
        <w:rPr>
          <w:rFonts w:asciiTheme="minorHAnsi" w:hAnsiTheme="minorHAnsi"/>
          <w:sz w:val="22"/>
          <w:szCs w:val="22"/>
          <w:lang w:val="en-US"/>
        </w:rPr>
        <w:t>cllient</w:t>
      </w:r>
      <w:proofErr w:type="spellEnd"/>
      <w:r w:rsidR="00B15542" w:rsidRPr="00B15542">
        <w:rPr>
          <w:rFonts w:asciiTheme="minorHAnsi" w:hAnsiTheme="minorHAnsi"/>
          <w:sz w:val="22"/>
          <w:szCs w:val="22"/>
        </w:rPr>
        <w:t xml:space="preserve"> και ενός τροφοδοτικού </w:t>
      </w:r>
      <w:r w:rsidR="00B15542" w:rsidRPr="00B15542">
        <w:rPr>
          <w:rFonts w:asciiTheme="minorHAnsi" w:hAnsiTheme="minorHAnsi"/>
          <w:sz w:val="22"/>
          <w:szCs w:val="22"/>
          <w:lang w:val="en-US"/>
        </w:rPr>
        <w:t>Zero</w:t>
      </w:r>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client</w:t>
      </w:r>
      <w:r w:rsidR="00B15542" w:rsidRPr="00B15542">
        <w:rPr>
          <w:rFonts w:asciiTheme="minorHAnsi" w:hAnsiTheme="minorHAnsi"/>
          <w:sz w:val="22"/>
          <w:szCs w:val="22"/>
        </w:rPr>
        <w:t xml:space="preserve"> για την αποκατάσταση της εύρυθμης λειτουργίας των υπηρεσιών του Π.Θ </w:t>
      </w:r>
      <w:r w:rsidR="00944AD2" w:rsidRPr="00944AD2">
        <w:rPr>
          <w:rFonts w:asciiTheme="minorHAnsi" w:hAnsiTheme="minorHAnsi"/>
          <w:sz w:val="22"/>
          <w:szCs w:val="22"/>
        </w:rPr>
        <w:t xml:space="preserve">συνολικού ποσού εννιακοσίων είκοσι τριών ευρώ και ογδόντα λεπτών του ευρώ με Φ.Π.Α 24 %(923,80) </w:t>
      </w:r>
      <w:r w:rsidR="00B15542" w:rsidRPr="00944AD2">
        <w:rPr>
          <w:rFonts w:asciiTheme="minorHAnsi" w:hAnsiTheme="minorHAnsi"/>
          <w:sz w:val="22"/>
          <w:szCs w:val="22"/>
        </w:rPr>
        <w:t xml:space="preserve"> </w:t>
      </w:r>
      <w:r w:rsidR="00944AD2">
        <w:rPr>
          <w:rFonts w:asciiTheme="minorHAnsi" w:hAnsiTheme="minorHAnsi"/>
          <w:sz w:val="22"/>
          <w:szCs w:val="22"/>
        </w:rPr>
        <w:t>και</w:t>
      </w:r>
    </w:p>
    <w:p w:rsidR="004A312E" w:rsidRPr="00901A54" w:rsidRDefault="00944AD2" w:rsidP="004A312E">
      <w:pPr>
        <w:shd w:val="clear" w:color="auto" w:fill="FFFFFF"/>
        <w:ind w:right="-1"/>
        <w:jc w:val="both"/>
        <w:rPr>
          <w:rFonts w:asciiTheme="minorHAnsi" w:hAnsiTheme="minorHAnsi"/>
          <w:sz w:val="22"/>
          <w:szCs w:val="22"/>
        </w:rPr>
      </w:pPr>
      <w:r>
        <w:rPr>
          <w:rFonts w:asciiTheme="minorHAnsi" w:hAnsiTheme="minorHAnsi"/>
          <w:sz w:val="22"/>
          <w:szCs w:val="22"/>
        </w:rPr>
        <w:t xml:space="preserve">β) </w:t>
      </w:r>
      <w:r w:rsidR="00B15542" w:rsidRPr="00944AD2">
        <w:rPr>
          <w:rFonts w:asciiTheme="minorHAnsi" w:hAnsiTheme="minorHAnsi"/>
          <w:sz w:val="22"/>
          <w:szCs w:val="22"/>
        </w:rPr>
        <w:t xml:space="preserve"> </w:t>
      </w:r>
      <w:r w:rsidR="004A312E" w:rsidRPr="004A312E">
        <w:rPr>
          <w:rFonts w:asciiTheme="minorHAnsi" w:hAnsiTheme="minorHAnsi"/>
          <w:sz w:val="22"/>
          <w:szCs w:val="22"/>
        </w:rPr>
        <w:t xml:space="preserve">για την προμήθεια δίσκων ηλεκτρονικών υπολογιστών και ειδικότερα: α) δύο  δίσκων </w:t>
      </w:r>
      <w:proofErr w:type="spellStart"/>
      <w:r w:rsidR="004A312E" w:rsidRPr="004A312E">
        <w:rPr>
          <w:rFonts w:asciiTheme="minorHAnsi" w:hAnsiTheme="minorHAnsi"/>
          <w:sz w:val="22"/>
          <w:szCs w:val="22"/>
          <w:lang w:val="en-US"/>
        </w:rPr>
        <w:t>ssd</w:t>
      </w:r>
      <w:proofErr w:type="spellEnd"/>
      <w:r w:rsidR="004A312E" w:rsidRPr="004A312E">
        <w:rPr>
          <w:rFonts w:asciiTheme="minorHAnsi" w:hAnsiTheme="minorHAnsi"/>
          <w:sz w:val="22"/>
          <w:szCs w:val="22"/>
        </w:rPr>
        <w:t xml:space="preserve"> 2</w:t>
      </w:r>
      <w:r w:rsidR="004A312E" w:rsidRPr="004A312E">
        <w:rPr>
          <w:rFonts w:asciiTheme="minorHAnsi" w:hAnsiTheme="minorHAnsi"/>
          <w:sz w:val="22"/>
          <w:szCs w:val="22"/>
          <w:lang w:val="en-US"/>
        </w:rPr>
        <w:t>TB</w:t>
      </w:r>
      <w:r w:rsidR="004A312E" w:rsidRPr="004A312E">
        <w:rPr>
          <w:rFonts w:asciiTheme="minorHAnsi" w:hAnsiTheme="minorHAnsi"/>
          <w:sz w:val="22"/>
          <w:szCs w:val="22"/>
        </w:rPr>
        <w:t xml:space="preserve"> ,β) ενός δίσκου </w:t>
      </w:r>
      <w:r w:rsidR="004A312E" w:rsidRPr="004A312E">
        <w:rPr>
          <w:rFonts w:asciiTheme="minorHAnsi" w:hAnsiTheme="minorHAnsi"/>
          <w:sz w:val="22"/>
          <w:szCs w:val="22"/>
          <w:lang w:val="en-US"/>
        </w:rPr>
        <w:t>HDD</w:t>
      </w:r>
      <w:r w:rsidR="004A312E" w:rsidRPr="004A312E">
        <w:rPr>
          <w:rFonts w:asciiTheme="minorHAnsi" w:hAnsiTheme="minorHAnsi"/>
          <w:sz w:val="22"/>
          <w:szCs w:val="22"/>
        </w:rPr>
        <w:t xml:space="preserve"> 6</w:t>
      </w:r>
      <w:r w:rsidR="004A312E" w:rsidRPr="004A312E">
        <w:rPr>
          <w:rFonts w:asciiTheme="minorHAnsi" w:hAnsiTheme="minorHAnsi"/>
          <w:sz w:val="22"/>
          <w:szCs w:val="22"/>
          <w:lang w:val="en-US"/>
        </w:rPr>
        <w:t>TB</w:t>
      </w:r>
      <w:r w:rsidR="004A312E" w:rsidRPr="004A312E">
        <w:rPr>
          <w:rFonts w:asciiTheme="minorHAnsi" w:hAnsiTheme="minorHAnsi"/>
          <w:sz w:val="22"/>
          <w:szCs w:val="22"/>
        </w:rPr>
        <w:t xml:space="preserve"> ,γ) ενός δίσκου  </w:t>
      </w:r>
      <w:r w:rsidR="004A312E" w:rsidRPr="004A312E">
        <w:rPr>
          <w:rFonts w:asciiTheme="minorHAnsi" w:hAnsiTheme="minorHAnsi"/>
          <w:sz w:val="22"/>
          <w:szCs w:val="22"/>
          <w:lang w:val="en-US"/>
        </w:rPr>
        <w:t>HDD</w:t>
      </w:r>
      <w:r w:rsidR="004A312E" w:rsidRPr="004A312E">
        <w:rPr>
          <w:rFonts w:asciiTheme="minorHAnsi" w:hAnsiTheme="minorHAnsi"/>
          <w:sz w:val="22"/>
          <w:szCs w:val="22"/>
        </w:rPr>
        <w:t xml:space="preserve">  8</w:t>
      </w:r>
      <w:r w:rsidR="004A312E" w:rsidRPr="004A312E">
        <w:rPr>
          <w:rFonts w:asciiTheme="minorHAnsi" w:hAnsiTheme="minorHAnsi"/>
          <w:sz w:val="22"/>
          <w:szCs w:val="22"/>
          <w:lang w:val="en-US"/>
        </w:rPr>
        <w:t>TB</w:t>
      </w:r>
      <w:r w:rsidR="004A312E" w:rsidRPr="004A312E">
        <w:rPr>
          <w:rFonts w:asciiTheme="minorHAnsi" w:hAnsiTheme="minorHAnsi"/>
          <w:sz w:val="22"/>
          <w:szCs w:val="22"/>
        </w:rPr>
        <w:t xml:space="preserve"> ,δ) ενός δίσκου </w:t>
      </w:r>
      <w:r w:rsidR="004A312E" w:rsidRPr="004A312E">
        <w:rPr>
          <w:rFonts w:asciiTheme="minorHAnsi" w:hAnsiTheme="minorHAnsi"/>
          <w:sz w:val="22"/>
          <w:szCs w:val="22"/>
          <w:lang w:val="en-US"/>
        </w:rPr>
        <w:t>HDD</w:t>
      </w:r>
      <w:r w:rsidR="004A312E" w:rsidRPr="004A312E">
        <w:rPr>
          <w:rFonts w:asciiTheme="minorHAnsi" w:hAnsiTheme="minorHAnsi"/>
          <w:sz w:val="22"/>
          <w:szCs w:val="22"/>
        </w:rPr>
        <w:t xml:space="preserve"> 10ΤΒ και ε) τριών τεμαχίων </w:t>
      </w:r>
      <w:r w:rsidR="004A312E" w:rsidRPr="004A312E">
        <w:rPr>
          <w:rFonts w:asciiTheme="minorHAnsi" w:hAnsiTheme="minorHAnsi"/>
          <w:sz w:val="22"/>
          <w:szCs w:val="22"/>
          <w:lang w:val="en-US"/>
        </w:rPr>
        <w:t>FO</w:t>
      </w:r>
      <w:r w:rsidR="004A312E" w:rsidRPr="004A312E">
        <w:rPr>
          <w:rFonts w:asciiTheme="minorHAnsi" w:hAnsiTheme="minorHAnsi"/>
          <w:sz w:val="22"/>
          <w:szCs w:val="22"/>
        </w:rPr>
        <w:t xml:space="preserve"> </w:t>
      </w:r>
      <w:r w:rsidR="004A312E" w:rsidRPr="004A312E">
        <w:rPr>
          <w:rFonts w:asciiTheme="minorHAnsi" w:hAnsiTheme="minorHAnsi"/>
          <w:sz w:val="22"/>
          <w:szCs w:val="22"/>
          <w:lang w:val="en-US"/>
        </w:rPr>
        <w:t>to</w:t>
      </w:r>
      <w:r w:rsidR="004A312E" w:rsidRPr="004A312E">
        <w:rPr>
          <w:rFonts w:asciiTheme="minorHAnsi" w:hAnsiTheme="minorHAnsi"/>
          <w:sz w:val="22"/>
          <w:szCs w:val="22"/>
        </w:rPr>
        <w:t xml:space="preserve"> </w:t>
      </w:r>
      <w:r w:rsidR="004A312E" w:rsidRPr="004A312E">
        <w:rPr>
          <w:rFonts w:asciiTheme="minorHAnsi" w:hAnsiTheme="minorHAnsi"/>
          <w:sz w:val="22"/>
          <w:szCs w:val="22"/>
          <w:lang w:val="en-US"/>
        </w:rPr>
        <w:t>UTP</w:t>
      </w:r>
      <w:r w:rsidR="004A312E" w:rsidRPr="004A312E">
        <w:rPr>
          <w:rFonts w:asciiTheme="minorHAnsi" w:hAnsiTheme="minorHAnsi"/>
          <w:sz w:val="22"/>
          <w:szCs w:val="22"/>
        </w:rPr>
        <w:t xml:space="preserve"> </w:t>
      </w:r>
      <w:r w:rsidR="004A312E" w:rsidRPr="004A312E">
        <w:rPr>
          <w:rFonts w:asciiTheme="minorHAnsi" w:hAnsiTheme="minorHAnsi"/>
          <w:sz w:val="22"/>
          <w:szCs w:val="22"/>
          <w:lang w:val="en-US"/>
        </w:rPr>
        <w:t>converter</w:t>
      </w:r>
      <w:r w:rsidR="004A312E" w:rsidRPr="004A312E">
        <w:rPr>
          <w:rFonts w:asciiTheme="minorHAnsi" w:hAnsiTheme="minorHAnsi"/>
          <w:sz w:val="22"/>
          <w:szCs w:val="22"/>
        </w:rPr>
        <w:t xml:space="preserve"> για την αντικατάστασή των παλαιών και την αποκατάστασή βλαβών που παρουσιάστηκαν στο δικτυακό εξοπλισμό στο κτήριο της Κεντρικής Βιβλιοθήκης και στο πρώην Γαλλικό Ινστιτούτο στο Βόλο </w:t>
      </w:r>
      <w:r w:rsidR="00901A54" w:rsidRPr="00901A54">
        <w:rPr>
          <w:rFonts w:asciiTheme="minorHAnsi" w:hAnsiTheme="minorHAnsi"/>
          <w:sz w:val="22"/>
          <w:szCs w:val="22"/>
        </w:rPr>
        <w:t>συνολικού ποσού δυο χιλιάδων τριακοσίων εξήντα δυο ευρώ και είκοσι λεπτών του ευρώ με Φ.Π.Α 24% (2.362,20)</w:t>
      </w:r>
      <w:r w:rsidR="004A312E" w:rsidRPr="00901A54">
        <w:rPr>
          <w:rFonts w:asciiTheme="minorHAnsi" w:hAnsiTheme="minorHAnsi"/>
          <w:sz w:val="22"/>
          <w:szCs w:val="22"/>
        </w:rPr>
        <w:t xml:space="preserve">.   </w:t>
      </w:r>
    </w:p>
    <w:p w:rsidR="004A312E" w:rsidRPr="00901A54" w:rsidRDefault="004A312E" w:rsidP="004A312E">
      <w:pPr>
        <w:shd w:val="clear" w:color="auto" w:fill="FFFFFF"/>
        <w:ind w:right="-1"/>
        <w:jc w:val="both"/>
        <w:rPr>
          <w:rFonts w:asciiTheme="minorHAnsi" w:hAnsiTheme="minorHAnsi"/>
          <w:sz w:val="22"/>
          <w:szCs w:val="22"/>
        </w:rPr>
      </w:pPr>
    </w:p>
    <w:p w:rsidR="00B15542" w:rsidRPr="00944AD2" w:rsidRDefault="00B15542" w:rsidP="00B15542">
      <w:pPr>
        <w:shd w:val="clear" w:color="auto" w:fill="FFFFFF"/>
        <w:ind w:right="-1"/>
        <w:jc w:val="both"/>
        <w:rPr>
          <w:rFonts w:asciiTheme="minorHAnsi" w:hAnsiTheme="minorHAnsi"/>
          <w:b/>
          <w:sz w:val="22"/>
          <w:szCs w:val="22"/>
        </w:rPr>
      </w:pPr>
      <w:r w:rsidRPr="00944AD2">
        <w:rPr>
          <w:rFonts w:asciiTheme="minorHAnsi" w:hAnsiTheme="minorHAnsi"/>
          <w:sz w:val="22"/>
          <w:szCs w:val="22"/>
        </w:rPr>
        <w:t xml:space="preserve">  </w:t>
      </w:r>
    </w:p>
    <w:p w:rsidR="00B65068" w:rsidRPr="00944AD2" w:rsidRDefault="00B65068" w:rsidP="00404B00">
      <w:pPr>
        <w:shd w:val="clear" w:color="auto" w:fill="FFFFFF"/>
        <w:ind w:right="-1"/>
        <w:jc w:val="both"/>
        <w:rPr>
          <w:rFonts w:asciiTheme="minorHAnsi" w:eastAsia="Calibri" w:hAnsiTheme="minorHAnsi"/>
          <w:sz w:val="22"/>
          <w:szCs w:val="22"/>
        </w:rPr>
      </w:pPr>
    </w:p>
    <w:p w:rsidR="00B65068" w:rsidRDefault="00B65068" w:rsidP="00404B00">
      <w:pPr>
        <w:shd w:val="clear" w:color="auto" w:fill="FFFFFF"/>
        <w:ind w:right="-1"/>
        <w:jc w:val="both"/>
        <w:rPr>
          <w:rFonts w:asciiTheme="minorHAnsi" w:eastAsia="Calibri" w:hAnsiTheme="minorHAnsi"/>
          <w:sz w:val="22"/>
          <w:szCs w:val="22"/>
        </w:rPr>
      </w:pPr>
    </w:p>
    <w:p w:rsidR="00B65068" w:rsidRDefault="00B65068" w:rsidP="00404B00">
      <w:pPr>
        <w:shd w:val="clear" w:color="auto" w:fill="FFFFFF"/>
        <w:ind w:right="-1"/>
        <w:jc w:val="both"/>
        <w:rPr>
          <w:rFonts w:asciiTheme="minorHAnsi" w:eastAsia="Calibri" w:hAnsiTheme="minorHAnsi"/>
          <w:sz w:val="22"/>
          <w:szCs w:val="22"/>
        </w:rPr>
      </w:pPr>
    </w:p>
    <w:p w:rsidR="00632001" w:rsidRDefault="00D10A5F" w:rsidP="00632001">
      <w:pPr>
        <w:shd w:val="clear" w:color="auto" w:fill="FFFFFF"/>
        <w:ind w:right="-1"/>
        <w:jc w:val="center"/>
        <w:rPr>
          <w:rFonts w:eastAsia="Calibri"/>
          <w:b/>
        </w:rPr>
      </w:pPr>
      <w:r w:rsidRPr="00020215">
        <w:rPr>
          <w:rFonts w:eastAsia="Calibri"/>
          <w:b/>
        </w:rPr>
        <w:lastRenderedPageBreak/>
        <w:t>ΑΠΕΥΘΥΝΕΙ</w:t>
      </w:r>
    </w:p>
    <w:p w:rsidR="00D10A5F" w:rsidRDefault="005252A0" w:rsidP="00632001">
      <w:pPr>
        <w:shd w:val="clear" w:color="auto" w:fill="FFFFFF"/>
        <w:ind w:right="-1"/>
        <w:jc w:val="center"/>
        <w:rPr>
          <w:rFonts w:eastAsia="Calibri"/>
          <w:b/>
        </w:rPr>
      </w:pPr>
      <w:r>
        <w:rPr>
          <w:rFonts w:eastAsia="Calibri"/>
          <w:b/>
        </w:rPr>
        <w:t xml:space="preserve"> Ανοικτή </w:t>
      </w:r>
      <w:r w:rsidR="00632001">
        <w:rPr>
          <w:rFonts w:eastAsia="Calibri"/>
          <w:b/>
        </w:rPr>
        <w:t>Π</w:t>
      </w:r>
      <w:r w:rsidR="00D10A5F" w:rsidRPr="00020215">
        <w:rPr>
          <w:rFonts w:eastAsia="Calibri"/>
          <w:b/>
        </w:rPr>
        <w:t>ρόσκληση</w:t>
      </w:r>
    </w:p>
    <w:p w:rsidR="005252A0" w:rsidRPr="000C21F5" w:rsidRDefault="000D73CE" w:rsidP="00632001">
      <w:pPr>
        <w:shd w:val="clear" w:color="auto" w:fill="FFFFFF"/>
        <w:ind w:right="-1"/>
        <w:jc w:val="center"/>
        <w:rPr>
          <w:rFonts w:eastAsia="Calibri"/>
          <w:b/>
        </w:rPr>
      </w:pPr>
      <w:r>
        <w:rPr>
          <w:rFonts w:eastAsia="Calibri"/>
          <w:b/>
        </w:rPr>
        <w:t xml:space="preserve">Σε κάθε ενδιαφερόμενο για </w:t>
      </w:r>
      <w:r w:rsidRPr="000C21F5">
        <w:rPr>
          <w:rFonts w:eastAsia="Calibri"/>
          <w:b/>
        </w:rPr>
        <w:t xml:space="preserve"> </w:t>
      </w:r>
    </w:p>
    <w:p w:rsidR="000D73CE" w:rsidRDefault="000D73CE" w:rsidP="000D73CE">
      <w:pPr>
        <w:shd w:val="clear" w:color="auto" w:fill="FFFFFF"/>
        <w:ind w:right="-1"/>
        <w:jc w:val="both"/>
        <w:rPr>
          <w:rFonts w:asciiTheme="minorHAnsi" w:hAnsiTheme="minorHAnsi"/>
          <w:sz w:val="22"/>
          <w:szCs w:val="22"/>
        </w:rPr>
      </w:pPr>
      <w:r w:rsidRPr="00B15542">
        <w:rPr>
          <w:rFonts w:asciiTheme="minorHAnsi" w:hAnsiTheme="minorHAnsi"/>
          <w:sz w:val="22"/>
          <w:szCs w:val="22"/>
        </w:rPr>
        <w:t xml:space="preserve">την προμήθεια υλικών ως εξής: 2 </w:t>
      </w:r>
      <w:proofErr w:type="spellStart"/>
      <w:r w:rsidRPr="00B15542">
        <w:rPr>
          <w:rFonts w:asciiTheme="minorHAnsi" w:hAnsiTheme="minorHAnsi"/>
          <w:sz w:val="22"/>
          <w:szCs w:val="22"/>
        </w:rPr>
        <w:t>τεμ</w:t>
      </w:r>
      <w:proofErr w:type="spellEnd"/>
      <w:r w:rsidRPr="00B15542">
        <w:rPr>
          <w:rFonts w:asciiTheme="minorHAnsi" w:hAnsiTheme="minorHAnsi"/>
          <w:sz w:val="22"/>
          <w:szCs w:val="22"/>
        </w:rPr>
        <w:t xml:space="preserve"> </w:t>
      </w:r>
      <w:r w:rsidRPr="00B15542">
        <w:rPr>
          <w:rFonts w:asciiTheme="minorHAnsi" w:hAnsiTheme="minorHAnsi"/>
          <w:sz w:val="22"/>
          <w:szCs w:val="22"/>
          <w:lang w:val="en-US"/>
        </w:rPr>
        <w:t>switch</w:t>
      </w:r>
      <w:r w:rsidRPr="00B15542">
        <w:rPr>
          <w:rFonts w:asciiTheme="minorHAnsi" w:hAnsiTheme="minorHAnsi"/>
          <w:sz w:val="22"/>
          <w:szCs w:val="22"/>
        </w:rPr>
        <w:t xml:space="preserve">,1 </w:t>
      </w:r>
      <w:proofErr w:type="spellStart"/>
      <w:r w:rsidRPr="00B15542">
        <w:rPr>
          <w:rFonts w:asciiTheme="minorHAnsi" w:hAnsiTheme="minorHAnsi"/>
          <w:sz w:val="22"/>
          <w:szCs w:val="22"/>
        </w:rPr>
        <w:t>τεμ</w:t>
      </w:r>
      <w:proofErr w:type="spellEnd"/>
      <w:r w:rsidRPr="00B15542">
        <w:rPr>
          <w:rFonts w:asciiTheme="minorHAnsi" w:hAnsiTheme="minorHAnsi"/>
          <w:sz w:val="22"/>
          <w:szCs w:val="22"/>
        </w:rPr>
        <w:t xml:space="preserve"> </w:t>
      </w:r>
      <w:proofErr w:type="spellStart"/>
      <w:r w:rsidRPr="00B15542">
        <w:rPr>
          <w:rFonts w:asciiTheme="minorHAnsi" w:hAnsiTheme="minorHAnsi"/>
          <w:sz w:val="22"/>
          <w:szCs w:val="22"/>
          <w:lang w:val="en-US"/>
        </w:rPr>
        <w:t>wifi</w:t>
      </w:r>
      <w:proofErr w:type="spellEnd"/>
      <w:r w:rsidRPr="00B15542">
        <w:rPr>
          <w:rFonts w:asciiTheme="minorHAnsi" w:hAnsiTheme="minorHAnsi"/>
          <w:sz w:val="22"/>
          <w:szCs w:val="22"/>
        </w:rPr>
        <w:t xml:space="preserve"> </w:t>
      </w:r>
      <w:r w:rsidRPr="00B15542">
        <w:rPr>
          <w:rFonts w:asciiTheme="minorHAnsi" w:hAnsiTheme="minorHAnsi"/>
          <w:sz w:val="22"/>
          <w:szCs w:val="22"/>
          <w:lang w:val="en-US"/>
        </w:rPr>
        <w:t>Access</w:t>
      </w:r>
      <w:r w:rsidRPr="00B15542">
        <w:rPr>
          <w:rFonts w:asciiTheme="minorHAnsi" w:hAnsiTheme="minorHAnsi"/>
          <w:sz w:val="22"/>
          <w:szCs w:val="22"/>
        </w:rPr>
        <w:t xml:space="preserve"> </w:t>
      </w:r>
      <w:r w:rsidRPr="00B15542">
        <w:rPr>
          <w:rFonts w:asciiTheme="minorHAnsi" w:hAnsiTheme="minorHAnsi"/>
          <w:sz w:val="22"/>
          <w:szCs w:val="22"/>
          <w:lang w:val="en-US"/>
        </w:rPr>
        <w:t>Point</w:t>
      </w:r>
      <w:r w:rsidRPr="00B15542">
        <w:rPr>
          <w:rFonts w:asciiTheme="minorHAnsi" w:hAnsiTheme="minorHAnsi"/>
          <w:sz w:val="22"/>
          <w:szCs w:val="22"/>
        </w:rPr>
        <w:t xml:space="preserve"> ,  2 τεμαχίων </w:t>
      </w:r>
      <w:r w:rsidRPr="00B15542">
        <w:rPr>
          <w:rFonts w:asciiTheme="minorHAnsi" w:hAnsiTheme="minorHAnsi"/>
          <w:sz w:val="22"/>
          <w:szCs w:val="22"/>
          <w:lang w:val="en-US"/>
        </w:rPr>
        <w:t>Ups</w:t>
      </w:r>
      <w:r w:rsidRPr="00B15542">
        <w:rPr>
          <w:rFonts w:asciiTheme="minorHAnsi" w:hAnsiTheme="minorHAnsi"/>
          <w:sz w:val="22"/>
          <w:szCs w:val="22"/>
        </w:rPr>
        <w:t xml:space="preserve"> , 1 τεμαχίου </w:t>
      </w:r>
      <w:r w:rsidRPr="00B15542">
        <w:rPr>
          <w:rFonts w:asciiTheme="minorHAnsi" w:hAnsiTheme="minorHAnsi"/>
          <w:sz w:val="22"/>
          <w:szCs w:val="22"/>
          <w:lang w:val="en-US"/>
        </w:rPr>
        <w:t>zero</w:t>
      </w:r>
      <w:r w:rsidRPr="00B15542">
        <w:rPr>
          <w:rFonts w:asciiTheme="minorHAnsi" w:hAnsiTheme="minorHAnsi"/>
          <w:sz w:val="22"/>
          <w:szCs w:val="22"/>
        </w:rPr>
        <w:t xml:space="preserve"> </w:t>
      </w:r>
      <w:proofErr w:type="spellStart"/>
      <w:r w:rsidRPr="00B15542">
        <w:rPr>
          <w:rFonts w:asciiTheme="minorHAnsi" w:hAnsiTheme="minorHAnsi"/>
          <w:sz w:val="22"/>
          <w:szCs w:val="22"/>
          <w:lang w:val="en-US"/>
        </w:rPr>
        <w:t>cllient</w:t>
      </w:r>
      <w:proofErr w:type="spellEnd"/>
      <w:r w:rsidRPr="00B15542">
        <w:rPr>
          <w:rFonts w:asciiTheme="minorHAnsi" w:hAnsiTheme="minorHAnsi"/>
          <w:sz w:val="22"/>
          <w:szCs w:val="22"/>
        </w:rPr>
        <w:t xml:space="preserve"> και ενός τροφοδοτικού </w:t>
      </w:r>
      <w:r w:rsidRPr="00B15542">
        <w:rPr>
          <w:rFonts w:asciiTheme="minorHAnsi" w:hAnsiTheme="minorHAnsi"/>
          <w:sz w:val="22"/>
          <w:szCs w:val="22"/>
          <w:lang w:val="en-US"/>
        </w:rPr>
        <w:t>Zero</w:t>
      </w:r>
      <w:r w:rsidRPr="00B15542">
        <w:rPr>
          <w:rFonts w:asciiTheme="minorHAnsi" w:hAnsiTheme="minorHAnsi"/>
          <w:sz w:val="22"/>
          <w:szCs w:val="22"/>
        </w:rPr>
        <w:t xml:space="preserve"> </w:t>
      </w:r>
      <w:r w:rsidRPr="00B15542">
        <w:rPr>
          <w:rFonts w:asciiTheme="minorHAnsi" w:hAnsiTheme="minorHAnsi"/>
          <w:sz w:val="22"/>
          <w:szCs w:val="22"/>
          <w:lang w:val="en-US"/>
        </w:rPr>
        <w:t>client</w:t>
      </w:r>
      <w:r w:rsidRPr="00B15542">
        <w:rPr>
          <w:rFonts w:asciiTheme="minorHAnsi" w:hAnsiTheme="minorHAnsi"/>
          <w:sz w:val="22"/>
          <w:szCs w:val="22"/>
        </w:rPr>
        <w:t xml:space="preserve"> για την αποκατάσταση της εύρυθμης λειτουργίας των υπηρεσιών του Π.Θ </w:t>
      </w:r>
      <w:r w:rsidRPr="00944AD2">
        <w:rPr>
          <w:rFonts w:asciiTheme="minorHAnsi" w:hAnsiTheme="minorHAnsi"/>
          <w:sz w:val="22"/>
          <w:szCs w:val="22"/>
        </w:rPr>
        <w:t xml:space="preserve">συνολικού ποσού εννιακοσίων είκοσι τριών ευρώ και ογδόντα λεπτών του ευρώ με Φ.Π.Α 24 %(923,80)  </w:t>
      </w:r>
      <w:r>
        <w:rPr>
          <w:rFonts w:asciiTheme="minorHAnsi" w:hAnsiTheme="minorHAnsi"/>
          <w:sz w:val="22"/>
          <w:szCs w:val="22"/>
        </w:rPr>
        <w:t>και</w:t>
      </w:r>
    </w:p>
    <w:p w:rsidR="000D73CE" w:rsidRPr="00901A54" w:rsidRDefault="000D73CE" w:rsidP="000D73CE">
      <w:pPr>
        <w:shd w:val="clear" w:color="auto" w:fill="FFFFFF"/>
        <w:ind w:right="-1"/>
        <w:jc w:val="both"/>
        <w:rPr>
          <w:rFonts w:asciiTheme="minorHAnsi" w:hAnsiTheme="minorHAnsi"/>
          <w:sz w:val="22"/>
          <w:szCs w:val="22"/>
        </w:rPr>
      </w:pPr>
      <w:r>
        <w:rPr>
          <w:rFonts w:asciiTheme="minorHAnsi" w:hAnsiTheme="minorHAnsi"/>
          <w:sz w:val="22"/>
          <w:szCs w:val="22"/>
        </w:rPr>
        <w:t xml:space="preserve">β) </w:t>
      </w:r>
      <w:r w:rsidRPr="00944AD2">
        <w:rPr>
          <w:rFonts w:asciiTheme="minorHAnsi" w:hAnsiTheme="minorHAnsi"/>
          <w:sz w:val="22"/>
          <w:szCs w:val="22"/>
        </w:rPr>
        <w:t xml:space="preserve"> </w:t>
      </w:r>
      <w:r w:rsidRPr="004A312E">
        <w:rPr>
          <w:rFonts w:asciiTheme="minorHAnsi" w:hAnsiTheme="minorHAnsi"/>
          <w:sz w:val="22"/>
          <w:szCs w:val="22"/>
        </w:rPr>
        <w:t xml:space="preserve">για την προμήθεια δίσκων ηλεκτρονικών υπολογιστών και ειδικότερα: α) δύο  δίσκων </w:t>
      </w:r>
      <w:proofErr w:type="spellStart"/>
      <w:r w:rsidRPr="004A312E">
        <w:rPr>
          <w:rFonts w:asciiTheme="minorHAnsi" w:hAnsiTheme="minorHAnsi"/>
          <w:sz w:val="22"/>
          <w:szCs w:val="22"/>
          <w:lang w:val="en-US"/>
        </w:rPr>
        <w:t>ssd</w:t>
      </w:r>
      <w:proofErr w:type="spellEnd"/>
      <w:r w:rsidRPr="004A312E">
        <w:rPr>
          <w:rFonts w:asciiTheme="minorHAnsi" w:hAnsiTheme="minorHAnsi"/>
          <w:sz w:val="22"/>
          <w:szCs w:val="22"/>
        </w:rPr>
        <w:t xml:space="preserve"> 2</w:t>
      </w:r>
      <w:r w:rsidRPr="004A312E">
        <w:rPr>
          <w:rFonts w:asciiTheme="minorHAnsi" w:hAnsiTheme="minorHAnsi"/>
          <w:sz w:val="22"/>
          <w:szCs w:val="22"/>
          <w:lang w:val="en-US"/>
        </w:rPr>
        <w:t>TB</w:t>
      </w:r>
      <w:r w:rsidRPr="004A312E">
        <w:rPr>
          <w:rFonts w:asciiTheme="minorHAnsi" w:hAnsiTheme="minorHAnsi"/>
          <w:sz w:val="22"/>
          <w:szCs w:val="22"/>
        </w:rPr>
        <w:t xml:space="preserve"> ,β) ενός δίσκου </w:t>
      </w:r>
      <w:r w:rsidRPr="004A312E">
        <w:rPr>
          <w:rFonts w:asciiTheme="minorHAnsi" w:hAnsiTheme="minorHAnsi"/>
          <w:sz w:val="22"/>
          <w:szCs w:val="22"/>
          <w:lang w:val="en-US"/>
        </w:rPr>
        <w:t>HDD</w:t>
      </w:r>
      <w:r w:rsidRPr="004A312E">
        <w:rPr>
          <w:rFonts w:asciiTheme="minorHAnsi" w:hAnsiTheme="minorHAnsi"/>
          <w:sz w:val="22"/>
          <w:szCs w:val="22"/>
        </w:rPr>
        <w:t xml:space="preserve"> 6</w:t>
      </w:r>
      <w:r w:rsidRPr="004A312E">
        <w:rPr>
          <w:rFonts w:asciiTheme="minorHAnsi" w:hAnsiTheme="minorHAnsi"/>
          <w:sz w:val="22"/>
          <w:szCs w:val="22"/>
          <w:lang w:val="en-US"/>
        </w:rPr>
        <w:t>TB</w:t>
      </w:r>
      <w:r w:rsidRPr="004A312E">
        <w:rPr>
          <w:rFonts w:asciiTheme="minorHAnsi" w:hAnsiTheme="minorHAnsi"/>
          <w:sz w:val="22"/>
          <w:szCs w:val="22"/>
        </w:rPr>
        <w:t xml:space="preserve"> ,γ) ενός δίσκου  </w:t>
      </w:r>
      <w:r w:rsidRPr="004A312E">
        <w:rPr>
          <w:rFonts w:asciiTheme="minorHAnsi" w:hAnsiTheme="minorHAnsi"/>
          <w:sz w:val="22"/>
          <w:szCs w:val="22"/>
          <w:lang w:val="en-US"/>
        </w:rPr>
        <w:t>HDD</w:t>
      </w:r>
      <w:r w:rsidRPr="004A312E">
        <w:rPr>
          <w:rFonts w:asciiTheme="minorHAnsi" w:hAnsiTheme="minorHAnsi"/>
          <w:sz w:val="22"/>
          <w:szCs w:val="22"/>
        </w:rPr>
        <w:t xml:space="preserve">  8</w:t>
      </w:r>
      <w:r w:rsidRPr="004A312E">
        <w:rPr>
          <w:rFonts w:asciiTheme="minorHAnsi" w:hAnsiTheme="minorHAnsi"/>
          <w:sz w:val="22"/>
          <w:szCs w:val="22"/>
          <w:lang w:val="en-US"/>
        </w:rPr>
        <w:t>TB</w:t>
      </w:r>
      <w:r w:rsidRPr="004A312E">
        <w:rPr>
          <w:rFonts w:asciiTheme="minorHAnsi" w:hAnsiTheme="minorHAnsi"/>
          <w:sz w:val="22"/>
          <w:szCs w:val="22"/>
        </w:rPr>
        <w:t xml:space="preserve"> ,δ) ενός δίσκου </w:t>
      </w:r>
      <w:r w:rsidRPr="004A312E">
        <w:rPr>
          <w:rFonts w:asciiTheme="minorHAnsi" w:hAnsiTheme="minorHAnsi"/>
          <w:sz w:val="22"/>
          <w:szCs w:val="22"/>
          <w:lang w:val="en-US"/>
        </w:rPr>
        <w:t>HDD</w:t>
      </w:r>
      <w:r w:rsidRPr="004A312E">
        <w:rPr>
          <w:rFonts w:asciiTheme="minorHAnsi" w:hAnsiTheme="minorHAnsi"/>
          <w:sz w:val="22"/>
          <w:szCs w:val="22"/>
        </w:rPr>
        <w:t xml:space="preserve"> 10ΤΒ και ε) τριών τεμαχίων </w:t>
      </w:r>
      <w:r w:rsidRPr="004A312E">
        <w:rPr>
          <w:rFonts w:asciiTheme="minorHAnsi" w:hAnsiTheme="minorHAnsi"/>
          <w:sz w:val="22"/>
          <w:szCs w:val="22"/>
          <w:lang w:val="en-US"/>
        </w:rPr>
        <w:t>FO</w:t>
      </w:r>
      <w:r w:rsidRPr="004A312E">
        <w:rPr>
          <w:rFonts w:asciiTheme="minorHAnsi" w:hAnsiTheme="minorHAnsi"/>
          <w:sz w:val="22"/>
          <w:szCs w:val="22"/>
        </w:rPr>
        <w:t xml:space="preserve"> </w:t>
      </w:r>
      <w:r w:rsidRPr="004A312E">
        <w:rPr>
          <w:rFonts w:asciiTheme="minorHAnsi" w:hAnsiTheme="minorHAnsi"/>
          <w:sz w:val="22"/>
          <w:szCs w:val="22"/>
          <w:lang w:val="en-US"/>
        </w:rPr>
        <w:t>to</w:t>
      </w:r>
      <w:r w:rsidRPr="004A312E">
        <w:rPr>
          <w:rFonts w:asciiTheme="minorHAnsi" w:hAnsiTheme="minorHAnsi"/>
          <w:sz w:val="22"/>
          <w:szCs w:val="22"/>
        </w:rPr>
        <w:t xml:space="preserve"> </w:t>
      </w:r>
      <w:r w:rsidRPr="004A312E">
        <w:rPr>
          <w:rFonts w:asciiTheme="minorHAnsi" w:hAnsiTheme="minorHAnsi"/>
          <w:sz w:val="22"/>
          <w:szCs w:val="22"/>
          <w:lang w:val="en-US"/>
        </w:rPr>
        <w:t>UTP</w:t>
      </w:r>
      <w:r w:rsidRPr="004A312E">
        <w:rPr>
          <w:rFonts w:asciiTheme="minorHAnsi" w:hAnsiTheme="minorHAnsi"/>
          <w:sz w:val="22"/>
          <w:szCs w:val="22"/>
        </w:rPr>
        <w:t xml:space="preserve"> </w:t>
      </w:r>
      <w:r w:rsidRPr="004A312E">
        <w:rPr>
          <w:rFonts w:asciiTheme="minorHAnsi" w:hAnsiTheme="minorHAnsi"/>
          <w:sz w:val="22"/>
          <w:szCs w:val="22"/>
          <w:lang w:val="en-US"/>
        </w:rPr>
        <w:t>converter</w:t>
      </w:r>
      <w:r w:rsidRPr="004A312E">
        <w:rPr>
          <w:rFonts w:asciiTheme="minorHAnsi" w:hAnsiTheme="minorHAnsi"/>
          <w:sz w:val="22"/>
          <w:szCs w:val="22"/>
        </w:rPr>
        <w:t xml:space="preserve"> για την αντικατάστασή των παλαιών και την αποκατάστασή βλαβών που παρουσιάστηκαν στο δικτυακό εξοπλισμό στο κτήριο της Κεντρικής Βιβλιοθήκης και στο πρώην Γαλλικό Ινστιτούτο στο Βόλο </w:t>
      </w:r>
      <w:r w:rsidRPr="00901A54">
        <w:rPr>
          <w:rFonts w:asciiTheme="minorHAnsi" w:hAnsiTheme="minorHAnsi"/>
          <w:sz w:val="22"/>
          <w:szCs w:val="22"/>
        </w:rPr>
        <w:t xml:space="preserve">συνολικού ποσού δυο χιλιάδων τριακοσίων εξήντα δυο ευρώ και είκοσι λεπτών του ευρώ με Φ.Π.Α 24% (2.362,20).   </w:t>
      </w:r>
    </w:p>
    <w:p w:rsidR="000D73CE" w:rsidRDefault="000D73CE" w:rsidP="00632001">
      <w:pPr>
        <w:shd w:val="clear" w:color="auto" w:fill="FFFFFF"/>
        <w:ind w:right="-1"/>
        <w:jc w:val="center"/>
        <w:rPr>
          <w:rFonts w:eastAsia="Calibri"/>
          <w:b/>
        </w:rPr>
      </w:pPr>
    </w:p>
    <w:p w:rsidR="000D73CE" w:rsidRDefault="000D73CE" w:rsidP="00632001">
      <w:pPr>
        <w:shd w:val="clear" w:color="auto" w:fill="FFFFFF"/>
        <w:ind w:right="-1"/>
        <w:jc w:val="center"/>
        <w:rPr>
          <w:rFonts w:eastAsia="Calibri"/>
          <w:b/>
        </w:rPr>
      </w:pPr>
    </w:p>
    <w:p w:rsidR="000D73CE" w:rsidRDefault="000D73CE" w:rsidP="00632001">
      <w:pPr>
        <w:shd w:val="clear" w:color="auto" w:fill="FFFFFF"/>
        <w:ind w:right="-1"/>
        <w:jc w:val="center"/>
        <w:rPr>
          <w:rFonts w:eastAsia="Calibri"/>
          <w:b/>
        </w:rPr>
      </w:pPr>
    </w:p>
    <w:p w:rsidR="00B65068" w:rsidRPr="00707411" w:rsidRDefault="00B65068" w:rsidP="00B65068">
      <w:pPr>
        <w:shd w:val="clear" w:color="auto" w:fill="FFFFFF"/>
        <w:ind w:right="-1"/>
        <w:jc w:val="both"/>
        <w:rPr>
          <w:rFonts w:asciiTheme="minorHAnsi" w:hAnsiTheme="minorHAnsi"/>
          <w:sz w:val="22"/>
          <w:szCs w:val="22"/>
        </w:rPr>
      </w:pPr>
      <w:r w:rsidRPr="00707411">
        <w:rPr>
          <w:rFonts w:asciiTheme="minorHAnsi" w:hAnsiTheme="minorHAnsi"/>
          <w:sz w:val="22"/>
          <w:szCs w:val="22"/>
        </w:rPr>
        <w:t>Η δαπάνη βαρύνει τις πιστώσεις του τακτικού προϋπολογισμού του Πανεπιστημίου Θεσσαλίας οικονομικού έτους 2020 και ειδικότερα:</w:t>
      </w:r>
      <w:r w:rsidR="00B61100" w:rsidRPr="00B61100">
        <w:rPr>
          <w:rFonts w:asciiTheme="minorHAnsi" w:hAnsiTheme="minorHAnsi"/>
          <w:sz w:val="22"/>
          <w:szCs w:val="22"/>
        </w:rPr>
        <w:t xml:space="preserve"> </w:t>
      </w:r>
      <w:r w:rsidRPr="003477B5">
        <w:rPr>
          <w:rFonts w:asciiTheme="minorHAnsi" w:hAnsiTheme="minorHAnsi"/>
          <w:b/>
          <w:sz w:val="22"/>
          <w:szCs w:val="22"/>
        </w:rPr>
        <w:t>ΚΑΕ 1439</w:t>
      </w:r>
      <w:r w:rsidRPr="003477B5">
        <w:rPr>
          <w:rFonts w:asciiTheme="minorHAnsi" w:hAnsiTheme="minorHAnsi"/>
          <w:b/>
          <w:sz w:val="22"/>
          <w:szCs w:val="22"/>
          <w:vertAlign w:val="superscript"/>
        </w:rPr>
        <w:t>α</w:t>
      </w:r>
      <w:r>
        <w:rPr>
          <w:rFonts w:asciiTheme="minorHAnsi" w:hAnsiTheme="minorHAnsi"/>
          <w:sz w:val="22"/>
          <w:szCs w:val="22"/>
        </w:rPr>
        <w:t>.</w:t>
      </w:r>
    </w:p>
    <w:p w:rsidR="005252A0" w:rsidRPr="000D7F11" w:rsidRDefault="005252A0" w:rsidP="005252A0">
      <w:pPr>
        <w:shd w:val="clear" w:color="auto" w:fill="FFFFFF"/>
        <w:ind w:right="-1"/>
        <w:jc w:val="both"/>
        <w:rPr>
          <w:rFonts w:asciiTheme="minorHAnsi" w:hAnsiTheme="minorHAnsi"/>
          <w:b/>
          <w:sz w:val="22"/>
          <w:szCs w:val="22"/>
        </w:rPr>
      </w:pPr>
    </w:p>
    <w:p w:rsidR="005252A0" w:rsidRPr="00020215" w:rsidRDefault="005252A0" w:rsidP="00632001">
      <w:pPr>
        <w:shd w:val="clear" w:color="auto" w:fill="FFFFFF"/>
        <w:ind w:right="-1"/>
        <w:jc w:val="center"/>
        <w:rPr>
          <w:rFonts w:eastAsia="Calibri"/>
          <w:b/>
        </w:rPr>
      </w:pPr>
    </w:p>
    <w:p w:rsidR="00D10A5F" w:rsidRPr="009F5716" w:rsidRDefault="00D10A5F" w:rsidP="00D10A5F">
      <w:pPr>
        <w:pStyle w:val="Default"/>
        <w:spacing w:after="120"/>
        <w:jc w:val="both"/>
        <w:rPr>
          <w:rFonts w:asciiTheme="minorHAnsi" w:hAnsiTheme="minorHAnsi" w:cs="Times New Roman"/>
          <w:color w:val="auto"/>
          <w:sz w:val="22"/>
          <w:szCs w:val="22"/>
          <w:lang w:eastAsia="ar-SA"/>
        </w:rPr>
      </w:pPr>
      <w:r w:rsidRPr="009F5716">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9F5716">
        <w:rPr>
          <w:rFonts w:asciiTheme="minorHAnsi" w:hAnsiTheme="minorHAnsi" w:cs="Times New Roman"/>
          <w:color w:val="auto"/>
          <w:sz w:val="22"/>
          <w:szCs w:val="22"/>
          <w:lang w:eastAsia="ar-SA"/>
        </w:rPr>
        <w:t>Nomenclature</w:t>
      </w:r>
      <w:proofErr w:type="spellEnd"/>
      <w:r w:rsidRPr="009F5716">
        <w:rPr>
          <w:rFonts w:asciiTheme="minorHAnsi" w:hAnsiTheme="minorHAnsi" w:cs="Times New Roman"/>
          <w:color w:val="auto"/>
          <w:sz w:val="22"/>
          <w:szCs w:val="22"/>
          <w:lang w:eastAsia="ar-SA"/>
        </w:rPr>
        <w:t xml:space="preserve"> of </w:t>
      </w:r>
      <w:proofErr w:type="spellStart"/>
      <w:r w:rsidRPr="009F5716">
        <w:rPr>
          <w:rFonts w:asciiTheme="minorHAnsi" w:hAnsiTheme="minorHAnsi" w:cs="Times New Roman"/>
          <w:color w:val="auto"/>
          <w:sz w:val="22"/>
          <w:szCs w:val="22"/>
          <w:lang w:eastAsia="ar-SA"/>
        </w:rPr>
        <w:t>territorial</w:t>
      </w:r>
      <w:proofErr w:type="spellEnd"/>
      <w:r w:rsidRPr="009F5716">
        <w:rPr>
          <w:rFonts w:asciiTheme="minorHAnsi" w:hAnsiTheme="minorHAnsi" w:cs="Times New Roman"/>
          <w:color w:val="auto"/>
          <w:sz w:val="22"/>
          <w:szCs w:val="22"/>
          <w:lang w:eastAsia="ar-SA"/>
        </w:rPr>
        <w:t xml:space="preserve"> </w:t>
      </w:r>
      <w:proofErr w:type="spellStart"/>
      <w:r w:rsidRPr="009F5716">
        <w:rPr>
          <w:rFonts w:asciiTheme="minorHAnsi" w:hAnsiTheme="minorHAnsi" w:cs="Times New Roman"/>
          <w:color w:val="auto"/>
          <w:sz w:val="22"/>
          <w:szCs w:val="22"/>
          <w:lang w:eastAsia="ar-SA"/>
        </w:rPr>
        <w:t>units</w:t>
      </w:r>
      <w:proofErr w:type="spellEnd"/>
      <w:r w:rsidRPr="009F5716">
        <w:rPr>
          <w:rFonts w:asciiTheme="minorHAnsi" w:hAnsiTheme="minorHAnsi" w:cs="Times New Roman"/>
          <w:color w:val="auto"/>
          <w:sz w:val="22"/>
          <w:szCs w:val="22"/>
          <w:lang w:eastAsia="ar-SA"/>
        </w:rPr>
        <w:t xml:space="preserve"> for </w:t>
      </w:r>
      <w:proofErr w:type="spellStart"/>
      <w:r w:rsidRPr="009F5716">
        <w:rPr>
          <w:rFonts w:asciiTheme="minorHAnsi" w:hAnsiTheme="minorHAnsi" w:cs="Times New Roman"/>
          <w:color w:val="auto"/>
          <w:sz w:val="22"/>
          <w:szCs w:val="22"/>
          <w:lang w:eastAsia="ar-SA"/>
        </w:rPr>
        <w:t>statistics</w:t>
      </w:r>
      <w:proofErr w:type="spellEnd"/>
      <w:r w:rsidRPr="009F5716">
        <w:rPr>
          <w:rFonts w:asciiTheme="minorHAnsi" w:hAnsiTheme="minorHAnsi" w:cs="Times New Roman"/>
          <w:color w:val="auto"/>
          <w:sz w:val="22"/>
          <w:szCs w:val="22"/>
          <w:lang w:eastAsia="ar-SA"/>
        </w:rPr>
        <w:t>-NUTS) του τόπου παράδοσης είναι:</w:t>
      </w:r>
      <w:r w:rsidR="00020215" w:rsidRPr="009F5716">
        <w:rPr>
          <w:rFonts w:asciiTheme="minorHAnsi" w:hAnsiTheme="minorHAnsi" w:cs="Times New Roman"/>
          <w:color w:val="auto"/>
          <w:sz w:val="22"/>
          <w:szCs w:val="22"/>
          <w:lang w:eastAsia="ar-SA"/>
        </w:rPr>
        <w:t xml:space="preserve"> </w:t>
      </w:r>
      <w:r w:rsidR="005D4870" w:rsidRPr="009F5716">
        <w:rPr>
          <w:rFonts w:asciiTheme="minorHAnsi" w:hAnsiTheme="minorHAnsi" w:cs="Times New Roman"/>
          <w:color w:val="auto"/>
          <w:sz w:val="22"/>
          <w:szCs w:val="22"/>
          <w:lang w:eastAsia="ar-SA"/>
        </w:rPr>
        <w:t>η Θεσσαλία</w:t>
      </w:r>
      <w:r w:rsidRPr="009F5716">
        <w:rPr>
          <w:rFonts w:asciiTheme="minorHAnsi" w:hAnsiTheme="minorHAnsi" w:cs="Times New Roman"/>
          <w:color w:val="auto"/>
          <w:sz w:val="22"/>
          <w:szCs w:val="22"/>
          <w:lang w:eastAsia="ar-SA"/>
        </w:rPr>
        <w:t xml:space="preserve"> EL6</w:t>
      </w:r>
      <w:r w:rsidR="00B835F3" w:rsidRPr="009F5716">
        <w:rPr>
          <w:rFonts w:asciiTheme="minorHAnsi" w:hAnsiTheme="minorHAnsi" w:cs="Times New Roman"/>
          <w:color w:val="auto"/>
          <w:sz w:val="22"/>
          <w:szCs w:val="22"/>
          <w:lang w:eastAsia="ar-SA"/>
        </w:rPr>
        <w:t>1</w:t>
      </w:r>
      <w:r w:rsidRPr="009F5716">
        <w:rPr>
          <w:rFonts w:asciiTheme="minorHAnsi" w:hAnsiTheme="minorHAnsi" w:cs="Times New Roman"/>
          <w:color w:val="auto"/>
          <w:sz w:val="22"/>
          <w:szCs w:val="22"/>
          <w:lang w:eastAsia="ar-SA"/>
        </w:rPr>
        <w:t>-</w:t>
      </w:r>
      <w:r w:rsidR="00B835F3" w:rsidRPr="009F5716">
        <w:rPr>
          <w:rFonts w:asciiTheme="minorHAnsi" w:hAnsiTheme="minorHAnsi" w:cs="Times New Roman"/>
          <w:color w:val="auto"/>
          <w:sz w:val="22"/>
          <w:szCs w:val="22"/>
          <w:lang w:eastAsia="ar-SA"/>
        </w:rPr>
        <w:t>Θεσσαλία</w:t>
      </w:r>
      <w:r w:rsidRPr="009F5716">
        <w:rPr>
          <w:rFonts w:asciiTheme="minorHAnsi" w:hAnsiTheme="minorHAnsi" w:cs="Times New Roman"/>
          <w:color w:val="auto"/>
          <w:sz w:val="22"/>
          <w:szCs w:val="22"/>
          <w:lang w:eastAsia="ar-SA"/>
        </w:rPr>
        <w:t>.</w:t>
      </w:r>
    </w:p>
    <w:p w:rsidR="006852D5" w:rsidRPr="009F5716" w:rsidRDefault="00D10A5F" w:rsidP="00D10A5F">
      <w:pPr>
        <w:pStyle w:val="Default"/>
        <w:spacing w:after="120"/>
        <w:jc w:val="both"/>
        <w:rPr>
          <w:rFonts w:asciiTheme="minorHAnsi" w:hAnsiTheme="minorHAnsi" w:cs="Times New Roman"/>
          <w:b/>
          <w:color w:val="auto"/>
          <w:sz w:val="22"/>
          <w:szCs w:val="22"/>
          <w:lang w:eastAsia="ar-SA"/>
        </w:rPr>
      </w:pPr>
      <w:r w:rsidRPr="009F5716">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9F5716">
        <w:rPr>
          <w:rFonts w:asciiTheme="minorHAnsi" w:hAnsiTheme="minorHAnsi" w:cs="Times New Roman"/>
          <w:color w:val="auto"/>
          <w:sz w:val="22"/>
          <w:szCs w:val="22"/>
          <w:lang w:eastAsia="ar-SA"/>
        </w:rPr>
        <w:t>στους κάτωθι</w:t>
      </w:r>
      <w:r w:rsidRPr="009F5716">
        <w:rPr>
          <w:rFonts w:asciiTheme="minorHAnsi" w:hAnsiTheme="minorHAnsi" w:cs="Times New Roman"/>
          <w:color w:val="auto"/>
          <w:sz w:val="22"/>
          <w:szCs w:val="22"/>
          <w:lang w:eastAsia="ar-SA"/>
        </w:rPr>
        <w:t xml:space="preserve"> Κωδικ</w:t>
      </w:r>
      <w:r w:rsidR="006852D5" w:rsidRPr="009F5716">
        <w:rPr>
          <w:rFonts w:asciiTheme="minorHAnsi" w:hAnsiTheme="minorHAnsi" w:cs="Times New Roman"/>
          <w:color w:val="auto"/>
          <w:sz w:val="22"/>
          <w:szCs w:val="22"/>
          <w:lang w:eastAsia="ar-SA"/>
        </w:rPr>
        <w:t>ούς</w:t>
      </w:r>
      <w:r w:rsidRPr="009F5716">
        <w:rPr>
          <w:rFonts w:asciiTheme="minorHAnsi" w:hAnsiTheme="minorHAnsi" w:cs="Times New Roman"/>
          <w:b/>
          <w:color w:val="auto"/>
          <w:sz w:val="22"/>
          <w:szCs w:val="22"/>
          <w:lang w:eastAsia="ar-SA"/>
        </w:rPr>
        <w:t>:</w:t>
      </w:r>
      <w:r w:rsidR="00A44DB8" w:rsidRPr="009F5716">
        <w:rPr>
          <w:rFonts w:asciiTheme="minorHAnsi" w:hAnsiTheme="minorHAnsi" w:cs="Times New Roman"/>
          <w:b/>
          <w:color w:val="auto"/>
          <w:sz w:val="22"/>
          <w:szCs w:val="22"/>
          <w:lang w:eastAsia="ar-SA"/>
        </w:rPr>
        <w:t xml:space="preserve"> </w:t>
      </w:r>
      <w:r w:rsidR="00B65068" w:rsidRPr="009F5716">
        <w:rPr>
          <w:rFonts w:asciiTheme="minorHAnsi" w:hAnsiTheme="minorHAnsi" w:cs="Times New Roman"/>
          <w:b/>
          <w:color w:val="auto"/>
          <w:sz w:val="22"/>
          <w:szCs w:val="22"/>
          <w:lang w:eastAsia="ar-SA"/>
        </w:rPr>
        <w:t>32580000-2,31154000-0,30213000-5,31156000-4</w:t>
      </w:r>
      <w:r w:rsidR="003477B5" w:rsidRPr="009F5716">
        <w:rPr>
          <w:rFonts w:asciiTheme="minorHAnsi" w:hAnsiTheme="minorHAnsi" w:cs="Times New Roman"/>
          <w:b/>
          <w:color w:val="auto"/>
          <w:sz w:val="22"/>
          <w:szCs w:val="22"/>
          <w:lang w:eastAsia="ar-SA"/>
        </w:rPr>
        <w:t xml:space="preserve"> και 30233100-2,32561000-3 </w:t>
      </w:r>
      <w:r w:rsidR="00B65068" w:rsidRPr="009F5716">
        <w:rPr>
          <w:rFonts w:asciiTheme="minorHAnsi" w:hAnsiTheme="minorHAnsi" w:cs="Times New Roman"/>
          <w:b/>
          <w:color w:val="auto"/>
          <w:sz w:val="22"/>
          <w:szCs w:val="22"/>
          <w:lang w:eastAsia="ar-SA"/>
        </w:rPr>
        <w:t>.</w:t>
      </w:r>
    </w:p>
    <w:p w:rsidR="00D10A5F" w:rsidRDefault="00D10A5F" w:rsidP="00D10A5F">
      <w:pPr>
        <w:pStyle w:val="Default"/>
        <w:spacing w:after="120"/>
        <w:jc w:val="both"/>
        <w:rPr>
          <w:rFonts w:asciiTheme="minorHAnsi" w:hAnsiTheme="minorHAnsi" w:cs="Times New Roman"/>
          <w:color w:val="auto"/>
          <w:sz w:val="22"/>
          <w:szCs w:val="22"/>
          <w:lang w:eastAsia="ar-SA"/>
        </w:rPr>
      </w:pPr>
      <w:r w:rsidRPr="009F5716">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9F5716">
        <w:rPr>
          <w:rFonts w:asciiTheme="minorHAnsi" w:hAnsiTheme="minorHAnsi" w:cs="Times New Roman"/>
          <w:color w:val="auto"/>
          <w:sz w:val="22"/>
          <w:szCs w:val="22"/>
          <w:lang w:eastAsia="ar-SA"/>
        </w:rPr>
        <w:t>Procurement</w:t>
      </w:r>
      <w:proofErr w:type="spellEnd"/>
      <w:r w:rsidRPr="009F5716">
        <w:rPr>
          <w:rFonts w:asciiTheme="minorHAnsi" w:hAnsiTheme="minorHAnsi" w:cs="Times New Roman"/>
          <w:color w:val="auto"/>
          <w:sz w:val="22"/>
          <w:szCs w:val="22"/>
          <w:lang w:eastAsia="ar-SA"/>
        </w:rPr>
        <w:t xml:space="preserve"> </w:t>
      </w:r>
      <w:proofErr w:type="spellStart"/>
      <w:r w:rsidRPr="009F5716">
        <w:rPr>
          <w:rFonts w:asciiTheme="minorHAnsi" w:hAnsiTheme="minorHAnsi" w:cs="Times New Roman"/>
          <w:color w:val="auto"/>
          <w:sz w:val="22"/>
          <w:szCs w:val="22"/>
          <w:lang w:eastAsia="ar-SA"/>
        </w:rPr>
        <w:t>Vocabulary</w:t>
      </w:r>
      <w:proofErr w:type="spellEnd"/>
      <w:r w:rsidRPr="009F5716">
        <w:rPr>
          <w:rFonts w:asciiTheme="minorHAnsi" w:hAnsiTheme="minorHAnsi" w:cs="Times New Roman"/>
          <w:color w:val="auto"/>
          <w:sz w:val="22"/>
          <w:szCs w:val="22"/>
          <w:lang w:eastAsia="ar-SA"/>
        </w:rPr>
        <w:t xml:space="preserve"> </w:t>
      </w:r>
      <w:proofErr w:type="spellStart"/>
      <w:r w:rsidRPr="009F5716">
        <w:rPr>
          <w:rFonts w:asciiTheme="minorHAnsi" w:hAnsiTheme="minorHAnsi" w:cs="Times New Roman"/>
          <w:color w:val="auto"/>
          <w:sz w:val="22"/>
          <w:szCs w:val="22"/>
          <w:lang w:eastAsia="ar-SA"/>
        </w:rPr>
        <w:t>codes</w:t>
      </w:r>
      <w:proofErr w:type="spellEnd"/>
      <w:r w:rsidRPr="009F5716">
        <w:rPr>
          <w:rFonts w:asciiTheme="minorHAnsi" w:hAnsiTheme="minorHAnsi" w:cs="Times New Roman"/>
          <w:color w:val="auto"/>
          <w:sz w:val="22"/>
          <w:szCs w:val="22"/>
          <w:lang w:eastAsia="ar-SA"/>
        </w:rPr>
        <w:t>-CPV).</w:t>
      </w:r>
    </w:p>
    <w:p w:rsidR="005B758A" w:rsidRDefault="005B758A" w:rsidP="00D10A5F">
      <w:pPr>
        <w:pStyle w:val="Default"/>
        <w:spacing w:after="120"/>
        <w:jc w:val="both"/>
        <w:rPr>
          <w:rFonts w:asciiTheme="minorHAnsi" w:hAnsiTheme="minorHAnsi" w:cs="Times New Roman"/>
          <w:color w:val="auto"/>
          <w:sz w:val="22"/>
          <w:szCs w:val="22"/>
          <w:lang w:eastAsia="ar-SA"/>
        </w:rPr>
      </w:pPr>
    </w:p>
    <w:p w:rsidR="005B758A" w:rsidRPr="005B758A" w:rsidRDefault="005B758A" w:rsidP="00D10A5F">
      <w:pPr>
        <w:pStyle w:val="Default"/>
        <w:spacing w:after="120"/>
        <w:jc w:val="both"/>
        <w:rPr>
          <w:rFonts w:asciiTheme="minorHAnsi" w:hAnsiTheme="minorHAnsi" w:cs="Times New Roman"/>
          <w:b/>
          <w:color w:val="auto"/>
          <w:sz w:val="22"/>
          <w:szCs w:val="22"/>
          <w:lang w:eastAsia="ar-SA"/>
        </w:rPr>
      </w:pPr>
      <w:r w:rsidRPr="005B758A">
        <w:rPr>
          <w:rFonts w:asciiTheme="minorHAnsi" w:hAnsiTheme="minorHAnsi" w:cs="Times New Roman"/>
          <w:b/>
          <w:color w:val="auto"/>
          <w:sz w:val="22"/>
          <w:szCs w:val="22"/>
          <w:lang w:eastAsia="ar-SA"/>
        </w:rPr>
        <w:t xml:space="preserve">                                                               ΤΕΧΝΙΚΗ ΠΕΡΙΓΡΑΦΗ ΤΜΗΜΑΤΟΣ Α</w:t>
      </w:r>
    </w:p>
    <w:p w:rsidR="00D06C5A" w:rsidRDefault="00D06C5A" w:rsidP="00D06C5A">
      <w:pPr>
        <w:spacing w:line="276" w:lineRule="auto"/>
        <w:jc w:val="both"/>
        <w:rPr>
          <w:rFonts w:asciiTheme="minorHAnsi" w:hAnsiTheme="minorHAnsi" w:cstheme="minorHAnsi"/>
        </w:rPr>
      </w:pPr>
      <w:r>
        <w:rPr>
          <w:rFonts w:asciiTheme="minorHAnsi" w:hAnsiTheme="minorHAnsi" w:cstheme="minorHAnsi"/>
        </w:rPr>
        <w:t xml:space="preserve">Στα γραφεία της Μέριμνας και της Διεύθυνσης Μηχανοργάνωσης, λόγω ανεπάρκειας της δομημένης καλωδιακής υποδομής χρησιμοποιούνται </w:t>
      </w:r>
      <w:r>
        <w:rPr>
          <w:rFonts w:asciiTheme="minorHAnsi" w:hAnsiTheme="minorHAnsi" w:cstheme="minorHAnsi"/>
          <w:lang w:val="en-US"/>
        </w:rPr>
        <w:t>unmanaged</w:t>
      </w:r>
      <w:r w:rsidRPr="00181CD6">
        <w:rPr>
          <w:rFonts w:asciiTheme="minorHAnsi" w:hAnsiTheme="minorHAnsi" w:cstheme="minorHAnsi"/>
        </w:rPr>
        <w:t xml:space="preserve"> </w:t>
      </w:r>
      <w:r>
        <w:rPr>
          <w:rFonts w:asciiTheme="minorHAnsi" w:hAnsiTheme="minorHAnsi" w:cstheme="minorHAnsi"/>
          <w:lang w:val="en-US"/>
        </w:rPr>
        <w:t>switches</w:t>
      </w:r>
      <w:r w:rsidRPr="00181CD6">
        <w:rPr>
          <w:rFonts w:asciiTheme="minorHAnsi" w:hAnsiTheme="minorHAnsi" w:cstheme="minorHAnsi"/>
        </w:rPr>
        <w:t xml:space="preserve"> </w:t>
      </w:r>
      <w:r>
        <w:rPr>
          <w:rFonts w:asciiTheme="minorHAnsi" w:hAnsiTheme="minorHAnsi" w:cstheme="minorHAnsi"/>
        </w:rPr>
        <w:t xml:space="preserve">για την παροχή δικτύου στους υπολογιστές. Λόγω μεγάλης ηλικίας </w:t>
      </w:r>
      <w:r w:rsidRPr="00181CD6">
        <w:rPr>
          <w:rFonts w:asciiTheme="minorHAnsi" w:hAnsiTheme="minorHAnsi" w:cstheme="minorHAnsi"/>
        </w:rPr>
        <w:t xml:space="preserve">τα </w:t>
      </w:r>
      <w:r>
        <w:rPr>
          <w:rFonts w:asciiTheme="minorHAnsi" w:hAnsiTheme="minorHAnsi" w:cstheme="minorHAnsi"/>
          <w:lang w:val="en-US"/>
        </w:rPr>
        <w:t>switches</w:t>
      </w:r>
      <w:r w:rsidRPr="00181CD6">
        <w:rPr>
          <w:rFonts w:asciiTheme="minorHAnsi" w:hAnsiTheme="minorHAnsi" w:cstheme="minorHAnsi"/>
        </w:rPr>
        <w:t xml:space="preserve"> </w:t>
      </w:r>
      <w:r>
        <w:rPr>
          <w:rFonts w:asciiTheme="minorHAnsi" w:hAnsiTheme="minorHAnsi" w:cstheme="minorHAnsi"/>
        </w:rPr>
        <w:t>αυτά έχουν χαμηλή ταχύτητα αλλά και ασταθή λειτουργία. Προτείνεται η αγορά δύο νέων.</w:t>
      </w:r>
    </w:p>
    <w:p w:rsidR="00D06C5A" w:rsidRDefault="00D06C5A" w:rsidP="00D06C5A">
      <w:pPr>
        <w:spacing w:line="276" w:lineRule="auto"/>
        <w:jc w:val="both"/>
        <w:rPr>
          <w:rFonts w:asciiTheme="minorHAnsi" w:hAnsiTheme="minorHAnsi" w:cstheme="minorHAnsi"/>
        </w:rPr>
      </w:pPr>
      <w:r>
        <w:rPr>
          <w:rFonts w:asciiTheme="minorHAnsi" w:hAnsiTheme="minorHAnsi" w:cstheme="minorHAnsi"/>
        </w:rPr>
        <w:t xml:space="preserve">Στο κτήριο Δελμούζου παρουσιάστηκε βλάβη σε ασύρματο </w:t>
      </w:r>
      <w:r>
        <w:rPr>
          <w:rFonts w:asciiTheme="minorHAnsi" w:hAnsiTheme="minorHAnsi" w:cstheme="minorHAnsi"/>
          <w:lang w:val="en-US"/>
        </w:rPr>
        <w:t>Access</w:t>
      </w:r>
      <w:r w:rsidRPr="00181CD6">
        <w:rPr>
          <w:rFonts w:asciiTheme="minorHAnsi" w:hAnsiTheme="minorHAnsi" w:cstheme="minorHAnsi"/>
        </w:rPr>
        <w:t xml:space="preserve"> </w:t>
      </w:r>
      <w:r>
        <w:rPr>
          <w:rFonts w:asciiTheme="minorHAnsi" w:hAnsiTheme="minorHAnsi" w:cstheme="minorHAnsi"/>
          <w:lang w:val="en-US"/>
        </w:rPr>
        <w:t>Point</w:t>
      </w:r>
      <w:r>
        <w:rPr>
          <w:rFonts w:asciiTheme="minorHAnsi" w:hAnsiTheme="minorHAnsi" w:cstheme="minorHAnsi"/>
        </w:rPr>
        <w:t xml:space="preserve"> το οποίο δεν καλύπτεται πλέον από εγγύηση.  Προτείνεται η αγορά νέου.</w:t>
      </w:r>
    </w:p>
    <w:p w:rsidR="00D06C5A" w:rsidRDefault="00D06C5A" w:rsidP="00D06C5A">
      <w:pPr>
        <w:spacing w:line="276" w:lineRule="auto"/>
        <w:jc w:val="both"/>
        <w:rPr>
          <w:rFonts w:asciiTheme="minorHAnsi" w:hAnsiTheme="minorHAnsi" w:cstheme="minorHAnsi"/>
        </w:rPr>
      </w:pPr>
      <w:r>
        <w:rPr>
          <w:rFonts w:asciiTheme="minorHAnsi" w:hAnsiTheme="minorHAnsi" w:cstheme="minorHAnsi"/>
        </w:rPr>
        <w:t xml:space="preserve">Στα γραφεία του Κέντρου Δικτύου παρουσιάστηκε βλάβη σε δύο </w:t>
      </w:r>
      <w:r>
        <w:rPr>
          <w:rFonts w:asciiTheme="minorHAnsi" w:hAnsiTheme="minorHAnsi" w:cstheme="minorHAnsi"/>
          <w:lang w:val="en-US"/>
        </w:rPr>
        <w:t>UPS</w:t>
      </w:r>
      <w:r w:rsidRPr="00181CD6">
        <w:rPr>
          <w:rFonts w:asciiTheme="minorHAnsi" w:hAnsiTheme="minorHAnsi" w:cstheme="minorHAnsi"/>
        </w:rPr>
        <w:t xml:space="preserve"> </w:t>
      </w:r>
      <w:r>
        <w:rPr>
          <w:rFonts w:asciiTheme="minorHAnsi" w:hAnsiTheme="minorHAnsi" w:cstheme="minorHAnsi"/>
        </w:rPr>
        <w:t>που προστατεύουν  προσωπικούς υπολογιστές και δικτυακό εξοπλισμό και δεν καλύπτονται πλέον από εγγύηση. Προτείνεται η αγορά δύο νέων.</w:t>
      </w:r>
    </w:p>
    <w:p w:rsidR="00D06C5A" w:rsidRDefault="00D06C5A" w:rsidP="00D06C5A">
      <w:pPr>
        <w:spacing w:line="276" w:lineRule="auto"/>
        <w:jc w:val="both"/>
        <w:rPr>
          <w:rFonts w:asciiTheme="minorHAnsi" w:hAnsiTheme="minorHAnsi" w:cstheme="minorHAnsi"/>
        </w:rPr>
      </w:pPr>
      <w:r>
        <w:rPr>
          <w:rFonts w:asciiTheme="minorHAnsi" w:hAnsiTheme="minorHAnsi" w:cstheme="minorHAnsi"/>
        </w:rPr>
        <w:t xml:space="preserve">Παρουσιάστηκε βλάβη σε </w:t>
      </w:r>
      <w:r>
        <w:rPr>
          <w:rFonts w:asciiTheme="minorHAnsi" w:hAnsiTheme="minorHAnsi" w:cstheme="minorHAnsi"/>
          <w:lang w:val="en-US"/>
        </w:rPr>
        <w:t>zero</w:t>
      </w:r>
      <w:r w:rsidRPr="00181CD6">
        <w:rPr>
          <w:rFonts w:asciiTheme="minorHAnsi" w:hAnsiTheme="minorHAnsi" w:cstheme="minorHAnsi"/>
        </w:rPr>
        <w:t xml:space="preserve"> </w:t>
      </w:r>
      <w:r>
        <w:rPr>
          <w:rFonts w:asciiTheme="minorHAnsi" w:hAnsiTheme="minorHAnsi" w:cstheme="minorHAnsi"/>
          <w:lang w:val="en-US"/>
        </w:rPr>
        <w:t>client</w:t>
      </w:r>
      <w:r w:rsidRPr="00181CD6">
        <w:rPr>
          <w:rFonts w:asciiTheme="minorHAnsi" w:hAnsiTheme="minorHAnsi" w:cstheme="minorHAnsi"/>
        </w:rPr>
        <w:t xml:space="preserve"> </w:t>
      </w:r>
      <w:r>
        <w:rPr>
          <w:rFonts w:asciiTheme="minorHAnsi" w:hAnsiTheme="minorHAnsi" w:cstheme="minorHAnsi"/>
        </w:rPr>
        <w:t xml:space="preserve">της υποδομής </w:t>
      </w:r>
      <w:r>
        <w:rPr>
          <w:rFonts w:asciiTheme="minorHAnsi" w:hAnsiTheme="minorHAnsi" w:cstheme="minorHAnsi"/>
          <w:lang w:val="en-US"/>
        </w:rPr>
        <w:t>VDI</w:t>
      </w:r>
      <w:r w:rsidRPr="00181CD6">
        <w:rPr>
          <w:rFonts w:asciiTheme="minorHAnsi" w:hAnsiTheme="minorHAnsi" w:cstheme="minorHAnsi"/>
        </w:rPr>
        <w:t xml:space="preserve"> </w:t>
      </w:r>
      <w:r>
        <w:rPr>
          <w:rFonts w:asciiTheme="minorHAnsi" w:hAnsiTheme="minorHAnsi" w:cstheme="minorHAnsi"/>
        </w:rPr>
        <w:t xml:space="preserve">της </w:t>
      </w:r>
      <w:r w:rsidRPr="00181CD6">
        <w:rPr>
          <w:rFonts w:asciiTheme="minorHAnsi" w:hAnsiTheme="minorHAnsi" w:cstheme="minorHAnsi"/>
        </w:rPr>
        <w:t>Διεύθυνση Φοιτητικής Μέριμνας</w:t>
      </w:r>
      <w:r>
        <w:rPr>
          <w:rFonts w:asciiTheme="minorHAnsi" w:hAnsiTheme="minorHAnsi" w:cstheme="minorHAnsi"/>
        </w:rPr>
        <w:t xml:space="preserve"> και δεν καλύπτεται πλέον από εγγύηση. Προτείνεται η αγορά νέου.</w:t>
      </w:r>
    </w:p>
    <w:p w:rsidR="00D06C5A" w:rsidRPr="00181CD6" w:rsidRDefault="00D06C5A" w:rsidP="00D06C5A">
      <w:pPr>
        <w:spacing w:line="276" w:lineRule="auto"/>
        <w:jc w:val="both"/>
        <w:rPr>
          <w:rFonts w:asciiTheme="minorHAnsi" w:hAnsiTheme="minorHAnsi" w:cstheme="minorHAnsi"/>
        </w:rPr>
      </w:pPr>
      <w:r>
        <w:rPr>
          <w:rFonts w:asciiTheme="minorHAnsi" w:hAnsiTheme="minorHAnsi" w:cstheme="minorHAnsi"/>
        </w:rPr>
        <w:t xml:space="preserve">Παρουσιάστηκε βλάβη σε τροφοδοτικό </w:t>
      </w:r>
      <w:r>
        <w:rPr>
          <w:rFonts w:asciiTheme="minorHAnsi" w:hAnsiTheme="minorHAnsi" w:cstheme="minorHAnsi"/>
          <w:lang w:val="en-US"/>
        </w:rPr>
        <w:t>zero</w:t>
      </w:r>
      <w:r w:rsidRPr="00181CD6">
        <w:rPr>
          <w:rFonts w:asciiTheme="minorHAnsi" w:hAnsiTheme="minorHAnsi" w:cstheme="minorHAnsi"/>
        </w:rPr>
        <w:t xml:space="preserve"> </w:t>
      </w:r>
      <w:r>
        <w:rPr>
          <w:rFonts w:asciiTheme="minorHAnsi" w:hAnsiTheme="minorHAnsi" w:cstheme="minorHAnsi"/>
          <w:lang w:val="en-US"/>
        </w:rPr>
        <w:t>client</w:t>
      </w:r>
      <w:r w:rsidRPr="00181CD6">
        <w:rPr>
          <w:rFonts w:asciiTheme="minorHAnsi" w:hAnsiTheme="minorHAnsi" w:cstheme="minorHAnsi"/>
        </w:rPr>
        <w:t xml:space="preserve"> </w:t>
      </w:r>
      <w:r>
        <w:rPr>
          <w:rFonts w:asciiTheme="minorHAnsi" w:hAnsiTheme="minorHAnsi" w:cstheme="minorHAnsi"/>
        </w:rPr>
        <w:t xml:space="preserve">της υποδομής </w:t>
      </w:r>
      <w:r>
        <w:rPr>
          <w:rFonts w:asciiTheme="minorHAnsi" w:hAnsiTheme="minorHAnsi" w:cstheme="minorHAnsi"/>
          <w:lang w:val="en-US"/>
        </w:rPr>
        <w:t>VDI</w:t>
      </w:r>
      <w:r w:rsidRPr="00181CD6">
        <w:rPr>
          <w:rFonts w:asciiTheme="minorHAnsi" w:hAnsiTheme="minorHAnsi" w:cstheme="minorHAnsi"/>
        </w:rPr>
        <w:t xml:space="preserve"> </w:t>
      </w:r>
      <w:r>
        <w:rPr>
          <w:rFonts w:asciiTheme="minorHAnsi" w:hAnsiTheme="minorHAnsi" w:cstheme="minorHAnsi"/>
        </w:rPr>
        <w:t xml:space="preserve">της </w:t>
      </w:r>
      <w:r w:rsidRPr="00181CD6">
        <w:rPr>
          <w:rFonts w:asciiTheme="minorHAnsi" w:hAnsiTheme="minorHAnsi" w:cstheme="minorHAnsi"/>
        </w:rPr>
        <w:t xml:space="preserve">Διεύθυνση </w:t>
      </w:r>
      <w:r>
        <w:rPr>
          <w:rFonts w:asciiTheme="minorHAnsi" w:hAnsiTheme="minorHAnsi" w:cstheme="minorHAnsi"/>
        </w:rPr>
        <w:t>Οικονομικής Διαχείρισης και δεν καλύπτεται πλέον από εγγύηση. Προτείνεται η αγορά νέου.</w:t>
      </w:r>
    </w:p>
    <w:p w:rsidR="00D06C5A" w:rsidRPr="00A53F54" w:rsidRDefault="00D06C5A" w:rsidP="00D06C5A">
      <w:pPr>
        <w:spacing w:line="276" w:lineRule="auto"/>
        <w:jc w:val="both"/>
        <w:rPr>
          <w:rFonts w:asciiTheme="minorHAnsi" w:hAnsiTheme="minorHAnsi" w:cstheme="minorHAnsi"/>
        </w:rPr>
      </w:pPr>
      <w:r>
        <w:rPr>
          <w:rFonts w:asciiTheme="minorHAnsi" w:hAnsiTheme="minorHAnsi" w:cstheme="minorHAnsi"/>
        </w:rPr>
        <w:t>Μετά από</w:t>
      </w:r>
      <w:r w:rsidRPr="00A53F54">
        <w:rPr>
          <w:rFonts w:asciiTheme="minorHAnsi" w:hAnsiTheme="minorHAnsi" w:cstheme="minorHAnsi"/>
        </w:rPr>
        <w:t xml:space="preserve"> έρευνα αγοράς που έγινε</w:t>
      </w:r>
      <w:r>
        <w:rPr>
          <w:rFonts w:asciiTheme="minorHAnsi" w:hAnsiTheme="minorHAnsi" w:cstheme="minorHAnsi"/>
        </w:rPr>
        <w:t>,</w:t>
      </w:r>
      <w:r w:rsidRPr="00A53F54">
        <w:rPr>
          <w:rFonts w:asciiTheme="minorHAnsi" w:hAnsiTheme="minorHAnsi" w:cstheme="minorHAnsi"/>
        </w:rPr>
        <w:t xml:space="preserve"> καταρτίστηκε ο προϋπολογισμός που ανέρχεται στο ποσό των </w:t>
      </w:r>
      <w:r>
        <w:rPr>
          <w:rFonts w:asciiTheme="minorHAnsi" w:hAnsiTheme="minorHAnsi"/>
          <w:b/>
          <w:color w:val="000000"/>
        </w:rPr>
        <w:t>923</w:t>
      </w:r>
      <w:r w:rsidRPr="00A63159">
        <w:rPr>
          <w:rFonts w:asciiTheme="minorHAnsi" w:hAnsiTheme="minorHAnsi"/>
          <w:b/>
          <w:color w:val="000000"/>
        </w:rPr>
        <w:t>,80</w:t>
      </w:r>
      <w:r w:rsidRPr="00A63159">
        <w:rPr>
          <w:rFonts w:asciiTheme="minorHAnsi" w:hAnsiTheme="minorHAnsi"/>
          <w:color w:val="000000"/>
        </w:rPr>
        <w:t xml:space="preserve"> </w:t>
      </w:r>
      <w:r w:rsidRPr="00A53F54">
        <w:rPr>
          <w:rFonts w:asciiTheme="minorHAnsi" w:hAnsiTheme="minorHAnsi" w:cstheme="minorHAnsi"/>
          <w:b/>
        </w:rPr>
        <w:t>€</w:t>
      </w:r>
      <w:r w:rsidRPr="00A53F54">
        <w:rPr>
          <w:rFonts w:asciiTheme="minorHAnsi" w:hAnsiTheme="minorHAnsi" w:cstheme="minorHAnsi"/>
        </w:rPr>
        <w:t xml:space="preserve"> συμπεριλαμβανομένου ΦΠΑ 24%</w:t>
      </w:r>
      <w:r w:rsidRPr="00BE4B82">
        <w:rPr>
          <w:rFonts w:asciiTheme="minorHAnsi" w:hAnsiTheme="minorHAnsi" w:cstheme="minorHAnsi"/>
        </w:rPr>
        <w:t>.</w:t>
      </w:r>
      <w:r w:rsidRPr="00A53F54">
        <w:rPr>
          <w:rFonts w:asciiTheme="minorHAnsi" w:hAnsiTheme="minorHAnsi" w:cstheme="minorHAnsi"/>
        </w:rPr>
        <w:t xml:space="preserve"> Πιο συγκεκριμένα ακολουθεί ο πίνακας των ειδών:</w:t>
      </w:r>
    </w:p>
    <w:p w:rsidR="00D06C5A" w:rsidRDefault="00D06C5A" w:rsidP="00D06C5A">
      <w:pPr>
        <w:rPr>
          <w:rFonts w:asciiTheme="minorHAnsi" w:hAnsiTheme="minorHAnsi" w:cstheme="minorHAnsi"/>
        </w:rPr>
      </w:pPr>
      <w:r>
        <w:rPr>
          <w:rFonts w:asciiTheme="minorHAnsi" w:hAnsiTheme="minorHAnsi" w:cstheme="minorHAnsi"/>
        </w:rPr>
        <w:br w:type="page"/>
      </w:r>
    </w:p>
    <w:p w:rsidR="00D06C5A" w:rsidRPr="00A53F54" w:rsidRDefault="00D06C5A" w:rsidP="00D06C5A">
      <w:pPr>
        <w:spacing w:line="276" w:lineRule="auto"/>
        <w:ind w:firstLine="180"/>
        <w:jc w:val="both"/>
        <w:rPr>
          <w:rFonts w:asciiTheme="minorHAnsi" w:hAnsiTheme="minorHAnsi" w:cstheme="minorHAnsi"/>
        </w:rPr>
      </w:pPr>
    </w:p>
    <w:tbl>
      <w:tblPr>
        <w:tblStyle w:val="a4"/>
        <w:tblpPr w:leftFromText="180" w:rightFromText="180" w:horzAnchor="margin" w:tblpXSpec="center" w:tblpY="600"/>
        <w:tblW w:w="11065" w:type="dxa"/>
        <w:tblLook w:val="04A0" w:firstRow="1" w:lastRow="0" w:firstColumn="1" w:lastColumn="0" w:noHBand="0" w:noVBand="1"/>
      </w:tblPr>
      <w:tblGrid>
        <w:gridCol w:w="868"/>
        <w:gridCol w:w="2439"/>
        <w:gridCol w:w="2100"/>
        <w:gridCol w:w="1818"/>
        <w:gridCol w:w="1984"/>
        <w:gridCol w:w="1856"/>
      </w:tblGrid>
      <w:tr w:rsidR="00D06C5A" w:rsidRPr="00A53F54" w:rsidTr="00760112">
        <w:tc>
          <w:tcPr>
            <w:tcW w:w="868" w:type="dxa"/>
            <w:shd w:val="clear" w:color="auto" w:fill="5B9BD5" w:themeFill="accent1"/>
          </w:tcPr>
          <w:p w:rsidR="00D06C5A" w:rsidRPr="00A53F54" w:rsidRDefault="00D06C5A" w:rsidP="00760112">
            <w:pPr>
              <w:rPr>
                <w:rFonts w:asciiTheme="minorHAnsi" w:hAnsiTheme="minorHAnsi"/>
                <w:b/>
              </w:rPr>
            </w:pPr>
            <w:r w:rsidRPr="00A53F54">
              <w:rPr>
                <w:rFonts w:asciiTheme="minorHAnsi" w:hAnsiTheme="minorHAnsi"/>
                <w:b/>
              </w:rPr>
              <w:t>Α/Α</w:t>
            </w:r>
          </w:p>
        </w:tc>
        <w:tc>
          <w:tcPr>
            <w:tcW w:w="2439" w:type="dxa"/>
            <w:shd w:val="clear" w:color="auto" w:fill="5B9BD5" w:themeFill="accent1"/>
          </w:tcPr>
          <w:p w:rsidR="00D06C5A" w:rsidRPr="00A53F54" w:rsidRDefault="00D06C5A" w:rsidP="00760112">
            <w:pPr>
              <w:rPr>
                <w:rFonts w:asciiTheme="minorHAnsi" w:hAnsiTheme="minorHAnsi"/>
                <w:b/>
              </w:rPr>
            </w:pPr>
            <w:r w:rsidRPr="00A53F54">
              <w:rPr>
                <w:rFonts w:asciiTheme="minorHAnsi" w:hAnsiTheme="minorHAnsi"/>
                <w:b/>
              </w:rPr>
              <w:t>Είδος</w:t>
            </w:r>
          </w:p>
        </w:tc>
        <w:tc>
          <w:tcPr>
            <w:tcW w:w="2100" w:type="dxa"/>
            <w:shd w:val="clear" w:color="auto" w:fill="5B9BD5" w:themeFill="accent1"/>
          </w:tcPr>
          <w:p w:rsidR="00D06C5A" w:rsidRPr="00A53F54" w:rsidRDefault="00D06C5A" w:rsidP="00760112">
            <w:pPr>
              <w:rPr>
                <w:rFonts w:asciiTheme="minorHAnsi" w:hAnsiTheme="minorHAnsi"/>
                <w:b/>
              </w:rPr>
            </w:pPr>
            <w:r w:rsidRPr="00A53F54">
              <w:rPr>
                <w:rFonts w:asciiTheme="minorHAnsi" w:hAnsiTheme="minorHAnsi"/>
                <w:b/>
              </w:rPr>
              <w:t>CPV</w:t>
            </w:r>
          </w:p>
        </w:tc>
        <w:tc>
          <w:tcPr>
            <w:tcW w:w="1818" w:type="dxa"/>
            <w:shd w:val="clear" w:color="auto" w:fill="5B9BD5" w:themeFill="accent1"/>
          </w:tcPr>
          <w:p w:rsidR="00D06C5A" w:rsidRPr="00A53F54" w:rsidRDefault="00D06C5A" w:rsidP="00760112">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84" w:type="dxa"/>
            <w:shd w:val="clear" w:color="auto" w:fill="5B9BD5" w:themeFill="accent1"/>
          </w:tcPr>
          <w:p w:rsidR="00D06C5A" w:rsidRPr="00A53F54" w:rsidRDefault="00D06C5A" w:rsidP="00760112">
            <w:pPr>
              <w:rPr>
                <w:rFonts w:asciiTheme="minorHAnsi" w:hAnsiTheme="minorHAnsi"/>
                <w:b/>
              </w:rPr>
            </w:pPr>
            <w:r w:rsidRPr="00A53F54">
              <w:rPr>
                <w:rFonts w:asciiTheme="minorHAnsi" w:hAnsiTheme="minorHAnsi"/>
                <w:b/>
              </w:rPr>
              <w:t>Π/Υ είδους</w:t>
            </w:r>
          </w:p>
        </w:tc>
        <w:tc>
          <w:tcPr>
            <w:tcW w:w="1856" w:type="dxa"/>
            <w:shd w:val="clear" w:color="auto" w:fill="5B9BD5" w:themeFill="accent1"/>
          </w:tcPr>
          <w:p w:rsidR="00D06C5A" w:rsidRPr="00A53F54" w:rsidRDefault="00D06C5A" w:rsidP="00760112">
            <w:pPr>
              <w:rPr>
                <w:rFonts w:asciiTheme="minorHAnsi" w:hAnsiTheme="minorHAnsi"/>
                <w:b/>
              </w:rPr>
            </w:pPr>
            <w:r w:rsidRPr="00A53F54">
              <w:rPr>
                <w:rFonts w:asciiTheme="minorHAnsi" w:hAnsiTheme="minorHAnsi"/>
                <w:b/>
              </w:rPr>
              <w:t>Π/Υ είδους (με ΦΠΑ)</w:t>
            </w:r>
          </w:p>
        </w:tc>
      </w:tr>
      <w:tr w:rsidR="00D06C5A" w:rsidRPr="00A53F54" w:rsidTr="00760112">
        <w:tc>
          <w:tcPr>
            <w:tcW w:w="868" w:type="dxa"/>
            <w:shd w:val="clear" w:color="auto" w:fill="DEEAF6" w:themeFill="accent1" w:themeFillTint="33"/>
          </w:tcPr>
          <w:p w:rsidR="00D06C5A" w:rsidRPr="00A53F54" w:rsidRDefault="00D06C5A" w:rsidP="00760112">
            <w:pPr>
              <w:tabs>
                <w:tab w:val="left" w:pos="360"/>
              </w:tabs>
              <w:ind w:left="360"/>
              <w:jc w:val="center"/>
              <w:rPr>
                <w:rFonts w:asciiTheme="minorHAnsi" w:hAnsiTheme="minorHAnsi"/>
                <w:b/>
              </w:rPr>
            </w:pPr>
          </w:p>
        </w:tc>
        <w:tc>
          <w:tcPr>
            <w:tcW w:w="2439" w:type="dxa"/>
            <w:shd w:val="clear" w:color="auto" w:fill="DEEAF6" w:themeFill="accent1" w:themeFillTint="33"/>
          </w:tcPr>
          <w:p w:rsidR="00D06C5A" w:rsidRPr="00A53F54" w:rsidRDefault="00D06C5A" w:rsidP="00760112">
            <w:pPr>
              <w:rPr>
                <w:rFonts w:asciiTheme="minorHAnsi" w:hAnsiTheme="minorHAnsi"/>
                <w:b/>
              </w:rPr>
            </w:pPr>
          </w:p>
        </w:tc>
        <w:tc>
          <w:tcPr>
            <w:tcW w:w="2100" w:type="dxa"/>
            <w:shd w:val="clear" w:color="auto" w:fill="DEEAF6" w:themeFill="accent1" w:themeFillTint="33"/>
          </w:tcPr>
          <w:p w:rsidR="00D06C5A" w:rsidRPr="00A53F54" w:rsidRDefault="00D06C5A" w:rsidP="00760112">
            <w:pPr>
              <w:rPr>
                <w:rFonts w:asciiTheme="minorHAnsi" w:hAnsiTheme="minorHAnsi"/>
                <w:b/>
              </w:rPr>
            </w:pPr>
          </w:p>
        </w:tc>
        <w:tc>
          <w:tcPr>
            <w:tcW w:w="1818" w:type="dxa"/>
            <w:shd w:val="clear" w:color="auto" w:fill="DEEAF6" w:themeFill="accent1" w:themeFillTint="33"/>
          </w:tcPr>
          <w:p w:rsidR="00D06C5A" w:rsidRPr="00A53F54" w:rsidRDefault="00D06C5A" w:rsidP="00760112">
            <w:pPr>
              <w:rPr>
                <w:rFonts w:asciiTheme="minorHAnsi" w:hAnsiTheme="minorHAnsi"/>
                <w:b/>
              </w:rPr>
            </w:pPr>
          </w:p>
        </w:tc>
        <w:tc>
          <w:tcPr>
            <w:tcW w:w="1984" w:type="dxa"/>
            <w:shd w:val="clear" w:color="auto" w:fill="DEEAF6" w:themeFill="accent1" w:themeFillTint="33"/>
          </w:tcPr>
          <w:p w:rsidR="00D06C5A" w:rsidRPr="00A53F54" w:rsidRDefault="00D06C5A" w:rsidP="00760112">
            <w:pPr>
              <w:rPr>
                <w:rFonts w:asciiTheme="minorHAnsi" w:hAnsiTheme="minorHAnsi"/>
                <w:b/>
              </w:rPr>
            </w:pPr>
          </w:p>
        </w:tc>
        <w:tc>
          <w:tcPr>
            <w:tcW w:w="1856" w:type="dxa"/>
            <w:shd w:val="clear" w:color="auto" w:fill="DEEAF6" w:themeFill="accent1" w:themeFillTint="33"/>
          </w:tcPr>
          <w:p w:rsidR="00D06C5A" w:rsidRPr="00A53F54" w:rsidRDefault="00D06C5A" w:rsidP="00760112">
            <w:pPr>
              <w:rPr>
                <w:rFonts w:asciiTheme="minorHAnsi" w:hAnsiTheme="minorHAnsi"/>
                <w:b/>
              </w:rPr>
            </w:pPr>
          </w:p>
        </w:tc>
      </w:tr>
      <w:tr w:rsidR="00D06C5A" w:rsidRPr="00BC042C" w:rsidTr="00760112">
        <w:tc>
          <w:tcPr>
            <w:tcW w:w="868" w:type="dxa"/>
          </w:tcPr>
          <w:p w:rsidR="00D06C5A" w:rsidRPr="00A53F54" w:rsidRDefault="00D06C5A" w:rsidP="00D06C5A">
            <w:pPr>
              <w:pStyle w:val="a3"/>
              <w:numPr>
                <w:ilvl w:val="0"/>
                <w:numId w:val="5"/>
              </w:numPr>
              <w:suppressAutoHyphens w:val="0"/>
              <w:spacing w:after="0" w:line="240" w:lineRule="auto"/>
              <w:contextualSpacing/>
              <w:rPr>
                <w:rFonts w:asciiTheme="minorHAnsi" w:hAnsiTheme="minorHAnsi"/>
              </w:rPr>
            </w:pPr>
          </w:p>
        </w:tc>
        <w:tc>
          <w:tcPr>
            <w:tcW w:w="2439" w:type="dxa"/>
          </w:tcPr>
          <w:p w:rsidR="00D06C5A" w:rsidRPr="00300EF3" w:rsidRDefault="00D06C5A" w:rsidP="00760112">
            <w:pPr>
              <w:rPr>
                <w:rFonts w:asciiTheme="minorHAnsi" w:hAnsiTheme="minorHAnsi"/>
                <w:lang w:val="en-US"/>
              </w:rPr>
            </w:pPr>
            <w:r>
              <w:rPr>
                <w:rFonts w:asciiTheme="minorHAnsi" w:hAnsiTheme="minorHAnsi"/>
                <w:lang w:val="en-US"/>
              </w:rPr>
              <w:t>Switch</w:t>
            </w:r>
          </w:p>
        </w:tc>
        <w:tc>
          <w:tcPr>
            <w:tcW w:w="2100" w:type="dxa"/>
            <w:vAlign w:val="bottom"/>
          </w:tcPr>
          <w:p w:rsidR="00D06C5A" w:rsidRPr="00EC10B5" w:rsidRDefault="00D06C5A" w:rsidP="00760112">
            <w:pPr>
              <w:rPr>
                <w:rFonts w:asciiTheme="minorHAnsi" w:hAnsiTheme="minorHAnsi"/>
                <w:lang w:val="en-US"/>
              </w:rPr>
            </w:pPr>
            <w:r>
              <w:rPr>
                <w:rFonts w:asciiTheme="minorHAnsi" w:hAnsiTheme="minorHAnsi"/>
                <w:lang w:val="en-US"/>
              </w:rPr>
              <w:t>32580000-2</w:t>
            </w:r>
          </w:p>
        </w:tc>
        <w:tc>
          <w:tcPr>
            <w:tcW w:w="1818" w:type="dxa"/>
            <w:vAlign w:val="bottom"/>
          </w:tcPr>
          <w:p w:rsidR="00D06C5A" w:rsidRPr="00F00CA2" w:rsidRDefault="00D06C5A" w:rsidP="00760112">
            <w:pPr>
              <w:rPr>
                <w:rFonts w:asciiTheme="minorHAnsi" w:hAnsiTheme="minorHAnsi"/>
                <w:lang w:val="en-US"/>
              </w:rPr>
            </w:pPr>
            <w:r>
              <w:rPr>
                <w:rFonts w:asciiTheme="minorHAnsi" w:hAnsiTheme="minorHAnsi"/>
                <w:lang w:val="en-US"/>
              </w:rPr>
              <w:t>2</w:t>
            </w:r>
          </w:p>
        </w:tc>
        <w:tc>
          <w:tcPr>
            <w:tcW w:w="1984" w:type="dxa"/>
            <w:vAlign w:val="bottom"/>
          </w:tcPr>
          <w:p w:rsidR="00D06C5A" w:rsidRPr="00BC042C" w:rsidRDefault="00D06C5A" w:rsidP="00760112">
            <w:pPr>
              <w:jc w:val="right"/>
              <w:rPr>
                <w:rFonts w:asciiTheme="minorHAnsi" w:hAnsiTheme="minorHAnsi"/>
                <w:color w:val="000000"/>
                <w:lang w:val="en-US"/>
              </w:rPr>
            </w:pPr>
            <w:r>
              <w:rPr>
                <w:rFonts w:asciiTheme="minorHAnsi" w:hAnsiTheme="minorHAnsi"/>
                <w:color w:val="000000"/>
                <w:lang w:val="en-US"/>
              </w:rPr>
              <w:t>60,00€</w:t>
            </w:r>
          </w:p>
        </w:tc>
        <w:tc>
          <w:tcPr>
            <w:tcW w:w="1856" w:type="dxa"/>
            <w:vAlign w:val="bottom"/>
          </w:tcPr>
          <w:p w:rsidR="00D06C5A" w:rsidRPr="00AA2098" w:rsidRDefault="00D06C5A" w:rsidP="00760112">
            <w:pPr>
              <w:jc w:val="right"/>
              <w:rPr>
                <w:rFonts w:asciiTheme="minorHAnsi" w:hAnsiTheme="minorHAnsi"/>
                <w:color w:val="000000"/>
                <w:lang w:val="en-US"/>
              </w:rPr>
            </w:pPr>
            <w:r>
              <w:rPr>
                <w:rFonts w:asciiTheme="minorHAnsi" w:hAnsiTheme="minorHAnsi"/>
                <w:color w:val="000000"/>
                <w:lang w:val="en-US"/>
              </w:rPr>
              <w:t>74,40€</w:t>
            </w:r>
          </w:p>
        </w:tc>
      </w:tr>
      <w:tr w:rsidR="00D06C5A" w:rsidRPr="00BC042C" w:rsidTr="00760112">
        <w:tc>
          <w:tcPr>
            <w:tcW w:w="868" w:type="dxa"/>
          </w:tcPr>
          <w:p w:rsidR="00D06C5A" w:rsidRPr="00A53F54" w:rsidRDefault="00D06C5A" w:rsidP="00D06C5A">
            <w:pPr>
              <w:pStyle w:val="a3"/>
              <w:numPr>
                <w:ilvl w:val="0"/>
                <w:numId w:val="5"/>
              </w:numPr>
              <w:suppressAutoHyphens w:val="0"/>
              <w:spacing w:after="0" w:line="240" w:lineRule="auto"/>
              <w:contextualSpacing/>
              <w:rPr>
                <w:rFonts w:asciiTheme="minorHAnsi" w:hAnsiTheme="minorHAnsi"/>
              </w:rPr>
            </w:pPr>
          </w:p>
        </w:tc>
        <w:tc>
          <w:tcPr>
            <w:tcW w:w="2439" w:type="dxa"/>
          </w:tcPr>
          <w:p w:rsidR="00D06C5A" w:rsidRPr="00300EF3" w:rsidRDefault="00D06C5A" w:rsidP="00760112">
            <w:pPr>
              <w:rPr>
                <w:rFonts w:asciiTheme="minorHAnsi" w:hAnsiTheme="minorHAnsi"/>
                <w:lang w:val="en-US"/>
              </w:rPr>
            </w:pPr>
            <w:proofErr w:type="spellStart"/>
            <w:r>
              <w:rPr>
                <w:rFonts w:asciiTheme="minorHAnsi" w:hAnsiTheme="minorHAnsi"/>
                <w:lang w:val="en-US"/>
              </w:rPr>
              <w:t>WiFi</w:t>
            </w:r>
            <w:proofErr w:type="spellEnd"/>
            <w:r>
              <w:rPr>
                <w:rFonts w:asciiTheme="minorHAnsi" w:hAnsiTheme="minorHAnsi"/>
                <w:lang w:val="en-US"/>
              </w:rPr>
              <w:t xml:space="preserve"> Access Point</w:t>
            </w:r>
          </w:p>
        </w:tc>
        <w:tc>
          <w:tcPr>
            <w:tcW w:w="2100" w:type="dxa"/>
            <w:vAlign w:val="bottom"/>
          </w:tcPr>
          <w:p w:rsidR="00D06C5A" w:rsidRPr="00EC10B5" w:rsidRDefault="00D06C5A" w:rsidP="00760112">
            <w:pPr>
              <w:rPr>
                <w:rFonts w:asciiTheme="minorHAnsi" w:hAnsiTheme="minorHAnsi"/>
                <w:lang w:val="en-US"/>
              </w:rPr>
            </w:pPr>
            <w:r>
              <w:rPr>
                <w:rFonts w:asciiTheme="minorHAnsi" w:hAnsiTheme="minorHAnsi"/>
                <w:lang w:val="en-US"/>
              </w:rPr>
              <w:t>32580000-2</w:t>
            </w:r>
          </w:p>
        </w:tc>
        <w:tc>
          <w:tcPr>
            <w:tcW w:w="1818" w:type="dxa"/>
            <w:vAlign w:val="bottom"/>
          </w:tcPr>
          <w:p w:rsidR="00D06C5A" w:rsidRPr="00F00CA2" w:rsidRDefault="00D06C5A" w:rsidP="00760112">
            <w:pPr>
              <w:rPr>
                <w:rFonts w:asciiTheme="minorHAnsi" w:hAnsiTheme="minorHAnsi"/>
                <w:lang w:val="en-US"/>
              </w:rPr>
            </w:pPr>
            <w:r>
              <w:rPr>
                <w:rFonts w:asciiTheme="minorHAnsi" w:hAnsiTheme="minorHAnsi"/>
                <w:lang w:val="en-US"/>
              </w:rPr>
              <w:t>1</w:t>
            </w:r>
          </w:p>
        </w:tc>
        <w:tc>
          <w:tcPr>
            <w:tcW w:w="1984" w:type="dxa"/>
            <w:vAlign w:val="bottom"/>
          </w:tcPr>
          <w:p w:rsidR="00D06C5A" w:rsidRPr="00BC042C" w:rsidRDefault="00D06C5A" w:rsidP="00760112">
            <w:pPr>
              <w:jc w:val="right"/>
              <w:rPr>
                <w:rFonts w:asciiTheme="minorHAnsi" w:hAnsiTheme="minorHAnsi"/>
                <w:color w:val="000000"/>
                <w:lang w:val="en-US"/>
              </w:rPr>
            </w:pPr>
            <w:r>
              <w:rPr>
                <w:rFonts w:asciiTheme="minorHAnsi" w:hAnsiTheme="minorHAnsi"/>
                <w:color w:val="000000"/>
                <w:lang w:val="en-US"/>
              </w:rPr>
              <w:t>135,00€</w:t>
            </w:r>
          </w:p>
        </w:tc>
        <w:tc>
          <w:tcPr>
            <w:tcW w:w="1856" w:type="dxa"/>
            <w:vAlign w:val="bottom"/>
          </w:tcPr>
          <w:p w:rsidR="00D06C5A" w:rsidRPr="00BC042C" w:rsidRDefault="00D06C5A" w:rsidP="00760112">
            <w:pPr>
              <w:jc w:val="right"/>
              <w:rPr>
                <w:rFonts w:asciiTheme="minorHAnsi" w:hAnsiTheme="minorHAnsi"/>
                <w:color w:val="000000"/>
              </w:rPr>
            </w:pPr>
            <w:r>
              <w:rPr>
                <w:rFonts w:asciiTheme="minorHAnsi" w:hAnsiTheme="minorHAnsi"/>
                <w:color w:val="000000"/>
                <w:lang w:val="en-US"/>
              </w:rPr>
              <w:t>167,40€</w:t>
            </w:r>
          </w:p>
        </w:tc>
      </w:tr>
      <w:tr w:rsidR="00D06C5A" w:rsidRPr="00BC042C" w:rsidTr="00760112">
        <w:tc>
          <w:tcPr>
            <w:tcW w:w="868" w:type="dxa"/>
          </w:tcPr>
          <w:p w:rsidR="00D06C5A" w:rsidRPr="00A53F54" w:rsidRDefault="00D06C5A" w:rsidP="00D06C5A">
            <w:pPr>
              <w:pStyle w:val="a3"/>
              <w:numPr>
                <w:ilvl w:val="0"/>
                <w:numId w:val="5"/>
              </w:numPr>
              <w:suppressAutoHyphens w:val="0"/>
              <w:spacing w:after="0" w:line="240" w:lineRule="auto"/>
              <w:contextualSpacing/>
              <w:rPr>
                <w:rFonts w:asciiTheme="minorHAnsi" w:hAnsiTheme="minorHAnsi"/>
              </w:rPr>
            </w:pPr>
          </w:p>
        </w:tc>
        <w:tc>
          <w:tcPr>
            <w:tcW w:w="2439" w:type="dxa"/>
          </w:tcPr>
          <w:p w:rsidR="00D06C5A" w:rsidRDefault="00D06C5A" w:rsidP="00760112">
            <w:pPr>
              <w:rPr>
                <w:rFonts w:asciiTheme="minorHAnsi" w:hAnsiTheme="minorHAnsi"/>
                <w:lang w:val="en-US"/>
              </w:rPr>
            </w:pPr>
            <w:r>
              <w:rPr>
                <w:rFonts w:asciiTheme="minorHAnsi" w:hAnsiTheme="minorHAnsi"/>
                <w:lang w:val="en-US"/>
              </w:rPr>
              <w:t>UPS</w:t>
            </w:r>
          </w:p>
        </w:tc>
        <w:tc>
          <w:tcPr>
            <w:tcW w:w="2100" w:type="dxa"/>
            <w:vAlign w:val="bottom"/>
          </w:tcPr>
          <w:p w:rsidR="00D06C5A" w:rsidRDefault="00D06C5A" w:rsidP="00760112">
            <w:pPr>
              <w:rPr>
                <w:rFonts w:asciiTheme="minorHAnsi" w:hAnsiTheme="minorHAnsi"/>
                <w:lang w:val="en-US"/>
              </w:rPr>
            </w:pPr>
            <w:r w:rsidRPr="00927F37">
              <w:rPr>
                <w:rFonts w:asciiTheme="minorHAnsi" w:hAnsiTheme="minorHAnsi"/>
                <w:lang w:val="en-US"/>
              </w:rPr>
              <w:t>31154000-0</w:t>
            </w:r>
          </w:p>
        </w:tc>
        <w:tc>
          <w:tcPr>
            <w:tcW w:w="1818" w:type="dxa"/>
            <w:vAlign w:val="bottom"/>
          </w:tcPr>
          <w:p w:rsidR="00D06C5A" w:rsidRDefault="00D06C5A" w:rsidP="00760112">
            <w:pPr>
              <w:rPr>
                <w:rFonts w:asciiTheme="minorHAnsi" w:hAnsiTheme="minorHAnsi"/>
                <w:lang w:val="en-US"/>
              </w:rPr>
            </w:pPr>
            <w:r>
              <w:rPr>
                <w:rFonts w:asciiTheme="minorHAnsi" w:hAnsiTheme="minorHAnsi"/>
                <w:lang w:val="en-US"/>
              </w:rPr>
              <w:t>2</w:t>
            </w:r>
          </w:p>
        </w:tc>
        <w:tc>
          <w:tcPr>
            <w:tcW w:w="1984" w:type="dxa"/>
            <w:vAlign w:val="bottom"/>
          </w:tcPr>
          <w:p w:rsidR="00D06C5A" w:rsidRDefault="00D06C5A" w:rsidP="00760112">
            <w:pPr>
              <w:jc w:val="right"/>
              <w:rPr>
                <w:rFonts w:asciiTheme="minorHAnsi" w:hAnsiTheme="minorHAnsi"/>
                <w:color w:val="000000"/>
                <w:lang w:val="en-US"/>
              </w:rPr>
            </w:pPr>
            <w:r>
              <w:rPr>
                <w:rFonts w:asciiTheme="minorHAnsi" w:hAnsiTheme="minorHAnsi"/>
                <w:color w:val="000000"/>
                <w:lang w:val="en-US"/>
              </w:rPr>
              <w:t>200,00€</w:t>
            </w:r>
          </w:p>
        </w:tc>
        <w:tc>
          <w:tcPr>
            <w:tcW w:w="1856" w:type="dxa"/>
            <w:vAlign w:val="bottom"/>
          </w:tcPr>
          <w:p w:rsidR="00D06C5A" w:rsidRDefault="00D06C5A" w:rsidP="00760112">
            <w:pPr>
              <w:jc w:val="right"/>
              <w:rPr>
                <w:rFonts w:asciiTheme="minorHAnsi" w:hAnsiTheme="minorHAnsi"/>
                <w:color w:val="000000"/>
                <w:lang w:val="en-US"/>
              </w:rPr>
            </w:pPr>
            <w:r>
              <w:rPr>
                <w:rFonts w:asciiTheme="minorHAnsi" w:hAnsiTheme="minorHAnsi"/>
                <w:color w:val="000000"/>
                <w:lang w:val="en-US"/>
              </w:rPr>
              <w:t>248,00€</w:t>
            </w:r>
          </w:p>
        </w:tc>
      </w:tr>
      <w:tr w:rsidR="00D06C5A" w:rsidRPr="00BC042C" w:rsidTr="00760112">
        <w:tc>
          <w:tcPr>
            <w:tcW w:w="868" w:type="dxa"/>
          </w:tcPr>
          <w:p w:rsidR="00D06C5A" w:rsidRPr="00A53F54" w:rsidRDefault="00D06C5A" w:rsidP="00D06C5A">
            <w:pPr>
              <w:pStyle w:val="a3"/>
              <w:numPr>
                <w:ilvl w:val="0"/>
                <w:numId w:val="5"/>
              </w:numPr>
              <w:suppressAutoHyphens w:val="0"/>
              <w:spacing w:after="0" w:line="240" w:lineRule="auto"/>
              <w:contextualSpacing/>
              <w:rPr>
                <w:rFonts w:asciiTheme="minorHAnsi" w:hAnsiTheme="minorHAnsi"/>
              </w:rPr>
            </w:pPr>
          </w:p>
        </w:tc>
        <w:tc>
          <w:tcPr>
            <w:tcW w:w="2439" w:type="dxa"/>
          </w:tcPr>
          <w:p w:rsidR="00D06C5A" w:rsidRDefault="00D06C5A" w:rsidP="00760112">
            <w:pPr>
              <w:rPr>
                <w:rFonts w:asciiTheme="minorHAnsi" w:hAnsiTheme="minorHAnsi"/>
                <w:lang w:val="en-US"/>
              </w:rPr>
            </w:pPr>
            <w:r>
              <w:rPr>
                <w:rFonts w:asciiTheme="minorHAnsi" w:hAnsiTheme="minorHAnsi"/>
                <w:lang w:val="en-US"/>
              </w:rPr>
              <w:t>Zero Client</w:t>
            </w:r>
          </w:p>
        </w:tc>
        <w:tc>
          <w:tcPr>
            <w:tcW w:w="2100" w:type="dxa"/>
            <w:vAlign w:val="bottom"/>
          </w:tcPr>
          <w:p w:rsidR="00D06C5A" w:rsidRDefault="00D06C5A" w:rsidP="00760112">
            <w:pPr>
              <w:rPr>
                <w:rFonts w:asciiTheme="minorHAnsi" w:hAnsiTheme="minorHAnsi"/>
                <w:lang w:val="en-US"/>
              </w:rPr>
            </w:pPr>
            <w:r w:rsidRPr="00A532E8">
              <w:rPr>
                <w:rFonts w:asciiTheme="minorHAnsi" w:hAnsiTheme="minorHAnsi"/>
                <w:lang w:val="en-US"/>
              </w:rPr>
              <w:t>30213000-5</w:t>
            </w:r>
          </w:p>
        </w:tc>
        <w:tc>
          <w:tcPr>
            <w:tcW w:w="1818" w:type="dxa"/>
            <w:vAlign w:val="bottom"/>
          </w:tcPr>
          <w:p w:rsidR="00D06C5A" w:rsidRDefault="00D06C5A" w:rsidP="00760112">
            <w:pPr>
              <w:rPr>
                <w:rFonts w:asciiTheme="minorHAnsi" w:hAnsiTheme="minorHAnsi"/>
                <w:lang w:val="en-US"/>
              </w:rPr>
            </w:pPr>
            <w:r>
              <w:rPr>
                <w:rFonts w:asciiTheme="minorHAnsi" w:hAnsiTheme="minorHAnsi"/>
                <w:lang w:val="en-US"/>
              </w:rPr>
              <w:t>1</w:t>
            </w:r>
          </w:p>
        </w:tc>
        <w:tc>
          <w:tcPr>
            <w:tcW w:w="1984" w:type="dxa"/>
            <w:vAlign w:val="bottom"/>
          </w:tcPr>
          <w:p w:rsidR="00D06C5A" w:rsidRDefault="00D06C5A" w:rsidP="00760112">
            <w:pPr>
              <w:jc w:val="right"/>
              <w:rPr>
                <w:rFonts w:asciiTheme="minorHAnsi" w:hAnsiTheme="minorHAnsi"/>
                <w:color w:val="000000"/>
                <w:lang w:val="en-US"/>
              </w:rPr>
            </w:pPr>
            <w:r>
              <w:rPr>
                <w:rFonts w:asciiTheme="minorHAnsi" w:hAnsiTheme="minorHAnsi"/>
                <w:color w:val="000000"/>
              </w:rPr>
              <w:t>300</w:t>
            </w:r>
            <w:r>
              <w:rPr>
                <w:rFonts w:asciiTheme="minorHAnsi" w:hAnsiTheme="minorHAnsi"/>
                <w:color w:val="000000"/>
                <w:lang w:val="en-US"/>
              </w:rPr>
              <w:t>,00€</w:t>
            </w:r>
          </w:p>
        </w:tc>
        <w:tc>
          <w:tcPr>
            <w:tcW w:w="1856" w:type="dxa"/>
            <w:vAlign w:val="bottom"/>
          </w:tcPr>
          <w:p w:rsidR="00D06C5A" w:rsidRDefault="00D06C5A" w:rsidP="00760112">
            <w:pPr>
              <w:jc w:val="right"/>
              <w:rPr>
                <w:rFonts w:asciiTheme="minorHAnsi" w:hAnsiTheme="minorHAnsi"/>
                <w:color w:val="000000"/>
                <w:lang w:val="en-US"/>
              </w:rPr>
            </w:pPr>
            <w:r>
              <w:rPr>
                <w:rFonts w:asciiTheme="minorHAnsi" w:hAnsiTheme="minorHAnsi"/>
                <w:color w:val="000000"/>
                <w:lang w:val="en-US"/>
              </w:rPr>
              <w:t>3</w:t>
            </w:r>
            <w:r>
              <w:rPr>
                <w:rFonts w:asciiTheme="minorHAnsi" w:hAnsiTheme="minorHAnsi"/>
                <w:color w:val="000000"/>
              </w:rPr>
              <w:t>72</w:t>
            </w:r>
            <w:r>
              <w:rPr>
                <w:rFonts w:asciiTheme="minorHAnsi" w:hAnsiTheme="minorHAnsi"/>
                <w:color w:val="000000"/>
                <w:lang w:val="en-US"/>
              </w:rPr>
              <w:t>,</w:t>
            </w:r>
            <w:r>
              <w:rPr>
                <w:rFonts w:asciiTheme="minorHAnsi" w:hAnsiTheme="minorHAnsi"/>
                <w:color w:val="000000"/>
              </w:rPr>
              <w:t>0</w:t>
            </w:r>
            <w:r>
              <w:rPr>
                <w:rFonts w:asciiTheme="minorHAnsi" w:hAnsiTheme="minorHAnsi"/>
                <w:color w:val="000000"/>
                <w:lang w:val="en-US"/>
              </w:rPr>
              <w:t>0€</w:t>
            </w:r>
          </w:p>
        </w:tc>
      </w:tr>
      <w:tr w:rsidR="00D06C5A" w:rsidRPr="00BC042C" w:rsidTr="00760112">
        <w:tc>
          <w:tcPr>
            <w:tcW w:w="868" w:type="dxa"/>
          </w:tcPr>
          <w:p w:rsidR="00D06C5A" w:rsidRPr="00A53F54" w:rsidRDefault="00D06C5A" w:rsidP="00D06C5A">
            <w:pPr>
              <w:pStyle w:val="a3"/>
              <w:numPr>
                <w:ilvl w:val="0"/>
                <w:numId w:val="5"/>
              </w:numPr>
              <w:suppressAutoHyphens w:val="0"/>
              <w:spacing w:after="0" w:line="240" w:lineRule="auto"/>
              <w:contextualSpacing/>
              <w:rPr>
                <w:rFonts w:asciiTheme="minorHAnsi" w:hAnsiTheme="minorHAnsi"/>
              </w:rPr>
            </w:pPr>
          </w:p>
        </w:tc>
        <w:tc>
          <w:tcPr>
            <w:tcW w:w="2439" w:type="dxa"/>
          </w:tcPr>
          <w:p w:rsidR="00D06C5A" w:rsidRPr="00C64368" w:rsidRDefault="00D06C5A" w:rsidP="00760112">
            <w:pPr>
              <w:rPr>
                <w:rFonts w:asciiTheme="minorHAnsi" w:hAnsiTheme="minorHAnsi"/>
                <w:lang w:val="en-US"/>
              </w:rPr>
            </w:pPr>
            <w:r>
              <w:rPr>
                <w:rFonts w:asciiTheme="minorHAnsi" w:hAnsiTheme="minorHAnsi"/>
              </w:rPr>
              <w:t xml:space="preserve">Τροφοδοτικό </w:t>
            </w:r>
            <w:r>
              <w:rPr>
                <w:rFonts w:asciiTheme="minorHAnsi" w:hAnsiTheme="minorHAnsi"/>
                <w:lang w:val="en-US"/>
              </w:rPr>
              <w:t>Zero Client</w:t>
            </w:r>
          </w:p>
        </w:tc>
        <w:tc>
          <w:tcPr>
            <w:tcW w:w="2100" w:type="dxa"/>
            <w:vAlign w:val="bottom"/>
          </w:tcPr>
          <w:p w:rsidR="00D06C5A" w:rsidRPr="00A532E8" w:rsidRDefault="00D06C5A" w:rsidP="00760112">
            <w:pPr>
              <w:rPr>
                <w:rFonts w:asciiTheme="minorHAnsi" w:hAnsiTheme="minorHAnsi"/>
                <w:lang w:val="en-US"/>
              </w:rPr>
            </w:pPr>
            <w:r w:rsidRPr="00927F37">
              <w:rPr>
                <w:rFonts w:asciiTheme="minorHAnsi" w:hAnsiTheme="minorHAnsi"/>
                <w:lang w:val="en-US"/>
              </w:rPr>
              <w:t>31156000-4</w:t>
            </w:r>
          </w:p>
        </w:tc>
        <w:tc>
          <w:tcPr>
            <w:tcW w:w="1818" w:type="dxa"/>
            <w:vAlign w:val="bottom"/>
          </w:tcPr>
          <w:p w:rsidR="00D06C5A" w:rsidRDefault="00D06C5A" w:rsidP="00760112">
            <w:pPr>
              <w:rPr>
                <w:rFonts w:asciiTheme="minorHAnsi" w:hAnsiTheme="minorHAnsi"/>
                <w:lang w:val="en-US"/>
              </w:rPr>
            </w:pPr>
            <w:r>
              <w:rPr>
                <w:rFonts w:asciiTheme="minorHAnsi" w:hAnsiTheme="minorHAnsi"/>
                <w:lang w:val="en-US"/>
              </w:rPr>
              <w:t>1</w:t>
            </w:r>
          </w:p>
        </w:tc>
        <w:tc>
          <w:tcPr>
            <w:tcW w:w="1984" w:type="dxa"/>
            <w:vAlign w:val="bottom"/>
          </w:tcPr>
          <w:p w:rsidR="00D06C5A" w:rsidRPr="00C64368" w:rsidRDefault="00D06C5A" w:rsidP="00760112">
            <w:pPr>
              <w:jc w:val="right"/>
              <w:rPr>
                <w:rFonts w:asciiTheme="minorHAnsi" w:hAnsiTheme="minorHAnsi"/>
                <w:color w:val="000000"/>
                <w:lang w:val="en-US"/>
              </w:rPr>
            </w:pPr>
            <w:r>
              <w:rPr>
                <w:rFonts w:asciiTheme="minorHAnsi" w:hAnsiTheme="minorHAnsi"/>
                <w:color w:val="000000"/>
                <w:lang w:val="en-US"/>
              </w:rPr>
              <w:t>50,00€</w:t>
            </w:r>
          </w:p>
        </w:tc>
        <w:tc>
          <w:tcPr>
            <w:tcW w:w="1856" w:type="dxa"/>
            <w:vAlign w:val="bottom"/>
          </w:tcPr>
          <w:p w:rsidR="00D06C5A" w:rsidRPr="00C64368" w:rsidRDefault="00D06C5A" w:rsidP="00760112">
            <w:pPr>
              <w:jc w:val="right"/>
              <w:rPr>
                <w:rFonts w:asciiTheme="minorHAnsi" w:hAnsiTheme="minorHAnsi"/>
                <w:color w:val="000000"/>
                <w:lang w:val="en-US"/>
              </w:rPr>
            </w:pPr>
            <w:r>
              <w:rPr>
                <w:rFonts w:asciiTheme="minorHAnsi" w:hAnsiTheme="minorHAnsi"/>
                <w:color w:val="000000"/>
              </w:rPr>
              <w:t>62,00</w:t>
            </w:r>
            <w:r>
              <w:rPr>
                <w:rFonts w:asciiTheme="minorHAnsi" w:hAnsiTheme="minorHAnsi"/>
                <w:color w:val="000000"/>
                <w:lang w:val="en-US"/>
              </w:rPr>
              <w:t>€</w:t>
            </w:r>
          </w:p>
        </w:tc>
      </w:tr>
      <w:tr w:rsidR="00D06C5A" w:rsidRPr="00BC042C" w:rsidTr="00760112">
        <w:tc>
          <w:tcPr>
            <w:tcW w:w="9209" w:type="dxa"/>
            <w:gridSpan w:val="5"/>
          </w:tcPr>
          <w:p w:rsidR="00D06C5A" w:rsidRPr="00DE560F" w:rsidRDefault="00D06C5A" w:rsidP="00760112">
            <w:pPr>
              <w:jc w:val="right"/>
              <w:rPr>
                <w:rFonts w:asciiTheme="minorHAnsi" w:hAnsiTheme="minorHAnsi"/>
                <w:color w:val="000000"/>
              </w:rPr>
            </w:pPr>
            <w:r>
              <w:rPr>
                <w:rFonts w:asciiTheme="minorHAnsi" w:hAnsiTheme="minorHAnsi"/>
                <w:color w:val="000000"/>
              </w:rPr>
              <w:t>ΣΥΝΟΛΟ</w:t>
            </w:r>
          </w:p>
        </w:tc>
        <w:tc>
          <w:tcPr>
            <w:tcW w:w="1856" w:type="dxa"/>
            <w:vAlign w:val="bottom"/>
          </w:tcPr>
          <w:p w:rsidR="00D06C5A" w:rsidRPr="00B76049" w:rsidRDefault="00D06C5A" w:rsidP="00760112">
            <w:pPr>
              <w:jc w:val="right"/>
              <w:rPr>
                <w:rFonts w:asciiTheme="minorHAnsi" w:hAnsiTheme="minorHAnsi"/>
                <w:b/>
                <w:color w:val="000000"/>
                <w:lang w:val="en-US"/>
              </w:rPr>
            </w:pPr>
            <w:r>
              <w:rPr>
                <w:rFonts w:asciiTheme="minorHAnsi" w:hAnsiTheme="minorHAnsi"/>
                <w:b/>
                <w:color w:val="000000"/>
              </w:rPr>
              <w:t>923,80</w:t>
            </w:r>
            <w:r w:rsidRPr="00B76049">
              <w:rPr>
                <w:rFonts w:asciiTheme="minorHAnsi" w:hAnsiTheme="minorHAnsi"/>
                <w:b/>
                <w:color w:val="000000"/>
                <w:lang w:val="en-US"/>
              </w:rPr>
              <w:t>€</w:t>
            </w:r>
          </w:p>
        </w:tc>
      </w:tr>
    </w:tbl>
    <w:p w:rsidR="00D06C5A" w:rsidRPr="00BC042C" w:rsidRDefault="00D06C5A" w:rsidP="00D06C5A">
      <w:pPr>
        <w:spacing w:line="276" w:lineRule="auto"/>
        <w:ind w:firstLine="180"/>
        <w:jc w:val="both"/>
        <w:rPr>
          <w:rFonts w:asciiTheme="minorHAnsi" w:hAnsiTheme="minorHAnsi" w:cstheme="minorHAnsi"/>
          <w:lang w:val="en-US"/>
        </w:rPr>
      </w:pPr>
    </w:p>
    <w:p w:rsidR="00D06C5A" w:rsidRPr="00A53F54" w:rsidRDefault="00D06C5A" w:rsidP="00D06C5A">
      <w:pPr>
        <w:jc w:val="both"/>
        <w:rPr>
          <w:rFonts w:asciiTheme="minorHAnsi" w:hAnsiTheme="minorHAnsi" w:cstheme="minorHAnsi"/>
        </w:rPr>
      </w:pPr>
    </w:p>
    <w:p w:rsidR="00D06C5A" w:rsidRDefault="00D06C5A" w:rsidP="00D06C5A">
      <w:pPr>
        <w:rPr>
          <w:rFonts w:asciiTheme="minorHAnsi" w:hAnsiTheme="minorHAnsi" w:cstheme="minorHAnsi"/>
        </w:rPr>
      </w:pPr>
      <w:r w:rsidRPr="00A53F54">
        <w:rPr>
          <w:rFonts w:asciiTheme="minorHAnsi" w:hAnsiTheme="minorHAnsi" w:cstheme="minorHAnsi"/>
        </w:rPr>
        <w:tab/>
      </w:r>
    </w:p>
    <w:tbl>
      <w:tblPr>
        <w:tblStyle w:val="a4"/>
        <w:tblW w:w="0" w:type="auto"/>
        <w:tblLook w:val="04A0" w:firstRow="1" w:lastRow="0" w:firstColumn="1" w:lastColumn="0" w:noHBand="0" w:noVBand="1"/>
      </w:tblPr>
      <w:tblGrid>
        <w:gridCol w:w="846"/>
        <w:gridCol w:w="2950"/>
        <w:gridCol w:w="1846"/>
        <w:gridCol w:w="1855"/>
        <w:gridCol w:w="1853"/>
      </w:tblGrid>
      <w:tr w:rsidR="00D06C5A" w:rsidRPr="00B026D1" w:rsidTr="00760112">
        <w:tc>
          <w:tcPr>
            <w:tcW w:w="9350" w:type="dxa"/>
            <w:gridSpan w:val="5"/>
            <w:shd w:val="clear" w:color="auto" w:fill="5B9BD5" w:themeFill="accent1"/>
          </w:tcPr>
          <w:p w:rsidR="00D06C5A" w:rsidRPr="002129F6" w:rsidRDefault="00D06C5A" w:rsidP="00760112">
            <w:pPr>
              <w:rPr>
                <w:rFonts w:asciiTheme="minorHAnsi" w:hAnsiTheme="minorHAnsi" w:cstheme="minorHAnsi"/>
                <w:b/>
              </w:rPr>
            </w:pPr>
            <w:r>
              <w:rPr>
                <w:rFonts w:asciiTheme="minorHAnsi" w:hAnsiTheme="minorHAnsi" w:cstheme="minorHAnsi"/>
                <w:b/>
              </w:rPr>
              <w:t xml:space="preserve">Είδος 1: </w:t>
            </w:r>
            <w:r>
              <w:rPr>
                <w:rFonts w:asciiTheme="minorHAnsi" w:hAnsiTheme="minorHAnsi" w:cstheme="minorHAnsi"/>
                <w:b/>
                <w:lang w:val="en-US"/>
              </w:rPr>
              <w:t>Switch</w:t>
            </w:r>
          </w:p>
        </w:tc>
      </w:tr>
      <w:tr w:rsidR="00D06C5A" w:rsidRPr="00B026D1" w:rsidTr="00760112">
        <w:tc>
          <w:tcPr>
            <w:tcW w:w="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Απάντηση</w:t>
            </w:r>
          </w:p>
          <w:p w:rsidR="00D06C5A" w:rsidRPr="00B026D1" w:rsidRDefault="00D06C5A" w:rsidP="00760112">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Παραπομπή</w:t>
            </w:r>
          </w:p>
        </w:tc>
      </w:tr>
      <w:tr w:rsidR="00D06C5A" w:rsidRPr="00B026D1" w:rsidTr="00760112">
        <w:tc>
          <w:tcPr>
            <w:tcW w:w="846" w:type="dxa"/>
            <w:shd w:val="clear" w:color="auto" w:fill="DEEAF6" w:themeFill="accent1" w:themeFillTint="33"/>
          </w:tcPr>
          <w:p w:rsidR="00D06C5A" w:rsidRPr="004F4980" w:rsidRDefault="00D06C5A" w:rsidP="00D06C5A">
            <w:pPr>
              <w:pStyle w:val="a3"/>
              <w:numPr>
                <w:ilvl w:val="0"/>
                <w:numId w:val="8"/>
              </w:numPr>
              <w:suppressAutoHyphens w:val="0"/>
              <w:spacing w:after="0" w:line="240" w:lineRule="auto"/>
              <w:contextualSpacing/>
              <w:rPr>
                <w:rFonts w:asciiTheme="minorHAnsi" w:hAnsiTheme="minorHAnsi" w:cstheme="minorHAnsi"/>
                <w:b/>
              </w:rPr>
            </w:pPr>
          </w:p>
        </w:tc>
        <w:tc>
          <w:tcPr>
            <w:tcW w:w="2950" w:type="dxa"/>
            <w:shd w:val="clear" w:color="auto" w:fill="DEEAF6" w:themeFill="accent1" w:themeFillTint="33"/>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Γενικά Χαρακτηριστικά</w:t>
            </w:r>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846" w:type="dxa"/>
          </w:tcPr>
          <w:p w:rsidR="00D06C5A" w:rsidRPr="004F4980" w:rsidRDefault="00D06C5A" w:rsidP="00D06C5A">
            <w:pPr>
              <w:pStyle w:val="a3"/>
              <w:numPr>
                <w:ilvl w:val="1"/>
                <w:numId w:val="8"/>
              </w:numPr>
              <w:tabs>
                <w:tab w:val="left" w:pos="360"/>
              </w:tabs>
              <w:suppressAutoHyphens w:val="0"/>
              <w:spacing w:after="0" w:line="240" w:lineRule="auto"/>
              <w:contextualSpacing/>
              <w:rPr>
                <w:rFonts w:asciiTheme="minorHAnsi" w:hAnsiTheme="minorHAnsi" w:cstheme="minorHAnsi"/>
              </w:rPr>
            </w:pPr>
          </w:p>
        </w:tc>
        <w:tc>
          <w:tcPr>
            <w:tcW w:w="2950" w:type="dxa"/>
          </w:tcPr>
          <w:p w:rsidR="00D06C5A" w:rsidRPr="00B026D1" w:rsidRDefault="00D06C5A" w:rsidP="00760112">
            <w:pPr>
              <w:rPr>
                <w:rFonts w:asciiTheme="minorHAnsi" w:hAnsiTheme="minorHAnsi" w:cstheme="minorHAnsi"/>
                <w:lang w:val="en-US"/>
              </w:rPr>
            </w:pPr>
            <w:r>
              <w:rPr>
                <w:rFonts w:asciiTheme="minorHAnsi" w:hAnsiTheme="minorHAnsi" w:cstheme="minorHAnsi"/>
                <w:lang w:val="en-US"/>
              </w:rPr>
              <w:t>Unmanaged</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4F4980"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C2769" w:rsidRDefault="00D06C5A" w:rsidP="00760112">
            <w:pPr>
              <w:rPr>
                <w:rFonts w:asciiTheme="minorHAnsi" w:hAnsiTheme="minorHAnsi" w:cstheme="minorHAnsi"/>
                <w:lang w:val="en-US"/>
              </w:rPr>
            </w:pPr>
            <w:r w:rsidRPr="000C2769">
              <w:rPr>
                <w:rFonts w:asciiTheme="minorHAnsi" w:hAnsiTheme="minorHAnsi" w:cstheme="minorHAnsi"/>
                <w:lang w:val="en-US"/>
              </w:rPr>
              <w:t>8 10/100/1000Mbps Auto-Negotiation RJ45 ports supporting Auto-MDI/MDIX</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4F4980"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C2769" w:rsidRDefault="00D06C5A" w:rsidP="00760112">
            <w:pPr>
              <w:rPr>
                <w:rFonts w:asciiTheme="minorHAnsi" w:hAnsiTheme="minorHAnsi" w:cstheme="minorHAnsi"/>
                <w:lang w:val="en-US"/>
              </w:rPr>
            </w:pPr>
            <w:proofErr w:type="spellStart"/>
            <w:r>
              <w:rPr>
                <w:rFonts w:asciiTheme="minorHAnsi" w:hAnsiTheme="minorHAnsi" w:cstheme="minorHAnsi"/>
                <w:lang w:val="en-US"/>
              </w:rPr>
              <w:t>Fanless</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4F4980"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C2769" w:rsidRDefault="00D06C5A" w:rsidP="00760112">
            <w:pPr>
              <w:rPr>
                <w:rFonts w:asciiTheme="minorHAnsi" w:hAnsiTheme="minorHAnsi" w:cstheme="minorHAnsi"/>
                <w:lang w:val="en-US"/>
              </w:rPr>
            </w:pPr>
            <w:r>
              <w:rPr>
                <w:rFonts w:asciiTheme="minorHAnsi" w:hAnsiTheme="minorHAnsi" w:cstheme="minorHAnsi"/>
                <w:lang w:val="en-US"/>
              </w:rPr>
              <w:t>Bandwidth 16Gbps</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bl>
    <w:p w:rsidR="00D06C5A" w:rsidRDefault="00D06C5A" w:rsidP="00D06C5A">
      <w:pPr>
        <w:rPr>
          <w:rFonts w:asciiTheme="minorHAnsi" w:hAnsiTheme="minorHAnsi" w:cstheme="minorHAnsi"/>
        </w:rPr>
      </w:pPr>
    </w:p>
    <w:p w:rsidR="00D06C5A" w:rsidRDefault="00D06C5A" w:rsidP="00D06C5A">
      <w:pPr>
        <w:rPr>
          <w:rFonts w:asciiTheme="minorHAnsi" w:hAnsiTheme="minorHAnsi" w:cstheme="minorHAnsi"/>
        </w:rPr>
      </w:pPr>
    </w:p>
    <w:tbl>
      <w:tblPr>
        <w:tblStyle w:val="a4"/>
        <w:tblW w:w="0" w:type="auto"/>
        <w:tblLook w:val="04A0" w:firstRow="1" w:lastRow="0" w:firstColumn="1" w:lastColumn="0" w:noHBand="0" w:noVBand="1"/>
      </w:tblPr>
      <w:tblGrid>
        <w:gridCol w:w="988"/>
        <w:gridCol w:w="2808"/>
        <w:gridCol w:w="1846"/>
        <w:gridCol w:w="1855"/>
        <w:gridCol w:w="1853"/>
      </w:tblGrid>
      <w:tr w:rsidR="00D06C5A" w:rsidRPr="00B026D1" w:rsidTr="00760112">
        <w:tc>
          <w:tcPr>
            <w:tcW w:w="9350" w:type="dxa"/>
            <w:gridSpan w:val="5"/>
            <w:shd w:val="clear" w:color="auto" w:fill="5B9BD5" w:themeFill="accent1"/>
          </w:tcPr>
          <w:p w:rsidR="00D06C5A" w:rsidRPr="000C2769" w:rsidRDefault="00D06C5A" w:rsidP="00760112">
            <w:pPr>
              <w:rPr>
                <w:rFonts w:asciiTheme="minorHAnsi" w:hAnsiTheme="minorHAnsi" w:cstheme="minorHAnsi"/>
                <w:b/>
                <w:lang w:val="en-US"/>
              </w:rPr>
            </w:pPr>
            <w:r>
              <w:rPr>
                <w:rFonts w:asciiTheme="minorHAnsi" w:hAnsiTheme="minorHAnsi" w:cstheme="minorHAnsi"/>
                <w:b/>
              </w:rPr>
              <w:t xml:space="preserve">Είδος 2: </w:t>
            </w:r>
            <w:r>
              <w:rPr>
                <w:rFonts w:asciiTheme="minorHAnsi" w:hAnsiTheme="minorHAnsi" w:cstheme="minorHAnsi"/>
                <w:b/>
                <w:lang w:val="en-US"/>
              </w:rPr>
              <w:t>Access point</w:t>
            </w:r>
          </w:p>
        </w:tc>
      </w:tr>
      <w:tr w:rsidR="00D06C5A" w:rsidRPr="00B026D1" w:rsidTr="00760112">
        <w:tc>
          <w:tcPr>
            <w:tcW w:w="988"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Α/Α</w:t>
            </w:r>
          </w:p>
        </w:tc>
        <w:tc>
          <w:tcPr>
            <w:tcW w:w="2808"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Απάντηση</w:t>
            </w:r>
          </w:p>
          <w:p w:rsidR="00D06C5A" w:rsidRPr="00B026D1" w:rsidRDefault="00D06C5A" w:rsidP="00760112">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Παραπομπή</w:t>
            </w:r>
          </w:p>
        </w:tc>
      </w:tr>
      <w:tr w:rsidR="00D06C5A" w:rsidRPr="00B026D1" w:rsidTr="00760112">
        <w:tc>
          <w:tcPr>
            <w:tcW w:w="988" w:type="dxa"/>
            <w:shd w:val="clear" w:color="auto" w:fill="DEEAF6" w:themeFill="accent1" w:themeFillTint="33"/>
          </w:tcPr>
          <w:p w:rsidR="00D06C5A" w:rsidRPr="00632B97" w:rsidRDefault="00D06C5A" w:rsidP="00D06C5A">
            <w:pPr>
              <w:pStyle w:val="a3"/>
              <w:numPr>
                <w:ilvl w:val="0"/>
                <w:numId w:val="8"/>
              </w:numPr>
              <w:suppressAutoHyphens w:val="0"/>
              <w:spacing w:after="0" w:line="240" w:lineRule="auto"/>
              <w:contextualSpacing/>
              <w:rPr>
                <w:rFonts w:asciiTheme="minorHAnsi" w:hAnsiTheme="minorHAnsi" w:cstheme="minorHAnsi"/>
                <w:b/>
              </w:rPr>
            </w:pPr>
          </w:p>
        </w:tc>
        <w:tc>
          <w:tcPr>
            <w:tcW w:w="2808" w:type="dxa"/>
            <w:shd w:val="clear" w:color="auto" w:fill="DEEAF6" w:themeFill="accent1" w:themeFillTint="33"/>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Γενικά Χαρακτηριστικά</w:t>
            </w:r>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lang w:val="en-US"/>
              </w:rPr>
            </w:pPr>
            <w:r w:rsidRPr="00B026D1">
              <w:rPr>
                <w:rFonts w:asciiTheme="minorHAnsi" w:hAnsiTheme="minorHAnsi" w:cstheme="minorHAnsi"/>
              </w:rPr>
              <w:t>Τροφοδοσία</w:t>
            </w:r>
            <w:r w:rsidRPr="00B026D1">
              <w:rPr>
                <w:rFonts w:asciiTheme="minorHAnsi" w:hAnsiTheme="minorHAnsi" w:cstheme="minorHAnsi"/>
                <w:lang w:val="en-US"/>
              </w:rPr>
              <w:t>: Passive Power over Ethernet (48V), 802.3af/802.3at</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Να περιλαμβάνεται </w:t>
            </w:r>
            <w:proofErr w:type="spellStart"/>
            <w:r w:rsidRPr="00B026D1">
              <w:rPr>
                <w:rFonts w:asciiTheme="minorHAnsi" w:hAnsiTheme="minorHAnsi" w:cstheme="minorHAnsi"/>
              </w:rPr>
              <w:t>Gigabit</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Power</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Injector</w:t>
            </w:r>
            <w:proofErr w:type="spellEnd"/>
            <w:r w:rsidRPr="00B026D1">
              <w:rPr>
                <w:rFonts w:asciiTheme="minorHAnsi" w:hAnsiTheme="minorHAnsi" w:cstheme="minorHAnsi"/>
              </w:rPr>
              <w:t xml:space="preserve"> 48V</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B026D1">
              <w:rPr>
                <w:rFonts w:asciiTheme="minorHAnsi" w:hAnsiTheme="minorHAnsi" w:cstheme="minorHAnsi"/>
              </w:rPr>
              <w:t>Gigabit</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Ethernet</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port</w:t>
            </w:r>
            <w:proofErr w:type="spellEnd"/>
            <w:r w:rsidRPr="00B026D1">
              <w:rPr>
                <w:rFonts w:asciiTheme="minorHAnsi" w:hAnsiTheme="minorHAnsi" w:cstheme="minorHAnsi"/>
              </w:rPr>
              <w:t xml:space="preserve"> ≥2</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USB </w:t>
            </w:r>
            <w:proofErr w:type="spellStart"/>
            <w:r w:rsidRPr="00B026D1">
              <w:rPr>
                <w:rFonts w:asciiTheme="minorHAnsi" w:hAnsiTheme="minorHAnsi" w:cstheme="minorHAnsi"/>
              </w:rPr>
              <w:t>port</w:t>
            </w:r>
            <w:proofErr w:type="spellEnd"/>
            <w:r w:rsidRPr="00B026D1">
              <w:rPr>
                <w:rFonts w:asciiTheme="minorHAnsi" w:hAnsiTheme="minorHAnsi" w:cstheme="minorHAnsi"/>
              </w:rPr>
              <w:t xml:space="preserve"> ≥1</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B026D1">
              <w:rPr>
                <w:rFonts w:asciiTheme="minorHAnsi" w:hAnsiTheme="minorHAnsi" w:cstheme="minorHAnsi"/>
              </w:rPr>
              <w:t>Maximum</w:t>
            </w:r>
            <w:proofErr w:type="spellEnd"/>
            <w:r w:rsidRPr="00B026D1">
              <w:rPr>
                <w:rFonts w:asciiTheme="minorHAnsi" w:hAnsiTheme="minorHAnsi" w:cstheme="minorHAnsi"/>
              </w:rPr>
              <w:t xml:space="preserve"> TX </w:t>
            </w:r>
            <w:proofErr w:type="spellStart"/>
            <w:r w:rsidRPr="00B026D1">
              <w:rPr>
                <w:rFonts w:asciiTheme="minorHAnsi" w:hAnsiTheme="minorHAnsi" w:cstheme="minorHAnsi"/>
              </w:rPr>
              <w:t>Power</w:t>
            </w:r>
            <w:proofErr w:type="spellEnd"/>
          </w:p>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2.4 </w:t>
            </w:r>
            <w:proofErr w:type="spellStart"/>
            <w:r w:rsidRPr="00B026D1">
              <w:rPr>
                <w:rFonts w:asciiTheme="minorHAnsi" w:hAnsiTheme="minorHAnsi" w:cstheme="minorHAnsi"/>
              </w:rPr>
              <w:t>GHz</w:t>
            </w:r>
            <w:proofErr w:type="spellEnd"/>
            <w:r w:rsidRPr="00B026D1">
              <w:rPr>
                <w:rFonts w:asciiTheme="minorHAnsi" w:hAnsiTheme="minorHAnsi" w:cstheme="minorHAnsi"/>
              </w:rPr>
              <w:t xml:space="preserve"> ≥ 22dBm</w:t>
            </w:r>
          </w:p>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5 </w:t>
            </w:r>
            <w:proofErr w:type="spellStart"/>
            <w:r w:rsidRPr="00B026D1">
              <w:rPr>
                <w:rFonts w:asciiTheme="minorHAnsi" w:hAnsiTheme="minorHAnsi" w:cstheme="minorHAnsi"/>
              </w:rPr>
              <w:t>GHz</w:t>
            </w:r>
            <w:proofErr w:type="spellEnd"/>
            <w:r w:rsidRPr="00B026D1">
              <w:rPr>
                <w:rFonts w:asciiTheme="minorHAnsi" w:hAnsiTheme="minorHAnsi" w:cstheme="minorHAnsi"/>
              </w:rPr>
              <w:t xml:space="preserve"> ≥ 22dBm</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Κεραίες:</w:t>
            </w:r>
          </w:p>
          <w:p w:rsidR="00D06C5A" w:rsidRPr="00B026D1" w:rsidRDefault="00D06C5A" w:rsidP="00760112">
            <w:pPr>
              <w:rPr>
                <w:rFonts w:asciiTheme="minorHAnsi" w:hAnsiTheme="minorHAnsi" w:cstheme="minorHAnsi"/>
                <w:lang w:val="en-US"/>
              </w:rPr>
            </w:pPr>
            <w:r w:rsidRPr="00B026D1">
              <w:rPr>
                <w:rFonts w:asciiTheme="minorHAnsi" w:hAnsiTheme="minorHAnsi" w:cstheme="minorHAnsi"/>
                <w:lang w:val="en-US"/>
              </w:rPr>
              <w:t xml:space="preserve">≥3 Dual-Band Antennas, 2.4 GHz: ≥3 </w:t>
            </w:r>
            <w:proofErr w:type="spellStart"/>
            <w:r w:rsidRPr="00B026D1">
              <w:rPr>
                <w:rFonts w:asciiTheme="minorHAnsi" w:hAnsiTheme="minorHAnsi" w:cstheme="minorHAnsi"/>
                <w:lang w:val="en-US"/>
              </w:rPr>
              <w:t>dBi</w:t>
            </w:r>
            <w:proofErr w:type="spellEnd"/>
            <w:r w:rsidRPr="00B026D1">
              <w:rPr>
                <w:rFonts w:asciiTheme="minorHAnsi" w:hAnsiTheme="minorHAnsi" w:cstheme="minorHAnsi"/>
                <w:lang w:val="en-US"/>
              </w:rPr>
              <w:t xml:space="preserve">, 5 GHz: ≥3 </w:t>
            </w:r>
            <w:proofErr w:type="spellStart"/>
            <w:r w:rsidRPr="00B026D1">
              <w:rPr>
                <w:rFonts w:asciiTheme="minorHAnsi" w:hAnsiTheme="minorHAnsi" w:cstheme="minorHAnsi"/>
                <w:lang w:val="en-US"/>
              </w:rPr>
              <w:t>dBi</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B026D1">
              <w:rPr>
                <w:rFonts w:asciiTheme="minorHAnsi" w:hAnsiTheme="minorHAnsi" w:cstheme="minorHAnsi"/>
              </w:rPr>
              <w:t>Wi-Fi</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Standards</w:t>
            </w:r>
            <w:proofErr w:type="spellEnd"/>
            <w:r w:rsidRPr="00B026D1">
              <w:rPr>
                <w:rFonts w:asciiTheme="minorHAnsi" w:hAnsiTheme="minorHAnsi" w:cstheme="minorHAnsi"/>
              </w:rPr>
              <w:t>:</w:t>
            </w:r>
          </w:p>
          <w:p w:rsidR="00D06C5A" w:rsidRPr="00B026D1" w:rsidRDefault="00D06C5A" w:rsidP="00760112">
            <w:pPr>
              <w:rPr>
                <w:rFonts w:asciiTheme="minorHAnsi" w:hAnsiTheme="minorHAnsi" w:cstheme="minorHAnsi"/>
              </w:rPr>
            </w:pPr>
            <w:r w:rsidRPr="00B026D1">
              <w:rPr>
                <w:rFonts w:asciiTheme="minorHAnsi" w:hAnsiTheme="minorHAnsi" w:cstheme="minorHAnsi"/>
              </w:rPr>
              <w:lastRenderedPageBreak/>
              <w:t>802.11 a/b/g/n/r/k/v/</w:t>
            </w:r>
            <w:proofErr w:type="spellStart"/>
            <w:r w:rsidRPr="00B026D1">
              <w:rPr>
                <w:rFonts w:asciiTheme="minorHAnsi" w:hAnsiTheme="minorHAnsi" w:cstheme="minorHAnsi"/>
              </w:rPr>
              <w:t>ac</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lastRenderedPageBreak/>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B026D1">
              <w:rPr>
                <w:rFonts w:asciiTheme="minorHAnsi" w:hAnsiTheme="minorHAnsi" w:cstheme="minorHAnsi"/>
              </w:rPr>
              <w:t>Wireless</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Security</w:t>
            </w:r>
            <w:proofErr w:type="spellEnd"/>
            <w:r w:rsidRPr="00B026D1">
              <w:rPr>
                <w:rFonts w:asciiTheme="minorHAnsi" w:hAnsiTheme="minorHAnsi" w:cstheme="minorHAnsi"/>
              </w:rPr>
              <w:t>:</w:t>
            </w:r>
          </w:p>
          <w:p w:rsidR="00D06C5A" w:rsidRPr="00B026D1" w:rsidRDefault="00D06C5A" w:rsidP="00760112">
            <w:pPr>
              <w:rPr>
                <w:rFonts w:asciiTheme="minorHAnsi" w:hAnsiTheme="minorHAnsi" w:cstheme="minorHAnsi"/>
                <w:lang w:val="en-US"/>
              </w:rPr>
            </w:pPr>
            <w:r w:rsidRPr="00B026D1">
              <w:rPr>
                <w:rFonts w:asciiTheme="minorHAnsi" w:hAnsiTheme="minorHAnsi" w:cstheme="minorHAnsi"/>
                <w:lang w:val="en-US"/>
              </w:rPr>
              <w:t>WEP, WPA-PSK, WPA-Enterprise (WPA/WPA2, TKIP/AES)</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BSSID:</w:t>
            </w:r>
          </w:p>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≥8  per </w:t>
            </w:r>
            <w:proofErr w:type="spellStart"/>
            <w:r w:rsidRPr="00B026D1">
              <w:rPr>
                <w:rFonts w:asciiTheme="minorHAnsi" w:hAnsiTheme="minorHAnsi" w:cstheme="minorHAnsi"/>
              </w:rPr>
              <w:t>radio</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 περιλαμβάνονται εξαρτήματα ανάρτησης σε τοίχο και οροφή</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Θερμοκρασία λειτουργίας</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Τουλάχιστο -10 ως 70° C</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Υγρασία λειτουργίας</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Τουλάχιστο 5 ως 95% </w:t>
            </w:r>
            <w:proofErr w:type="spellStart"/>
            <w:r w:rsidRPr="00B026D1">
              <w:rPr>
                <w:rFonts w:asciiTheme="minorHAnsi" w:hAnsiTheme="minorHAnsi" w:cstheme="minorHAnsi"/>
              </w:rPr>
              <w:t>Noncondensing</w:t>
            </w:r>
            <w:proofErr w:type="spellEnd"/>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Πιστοποιήσεις:</w:t>
            </w:r>
          </w:p>
          <w:p w:rsidR="00D06C5A" w:rsidRPr="00B026D1" w:rsidRDefault="00D06C5A" w:rsidP="00760112">
            <w:pPr>
              <w:rPr>
                <w:rFonts w:asciiTheme="minorHAnsi" w:hAnsiTheme="minorHAnsi" w:cstheme="minorHAnsi"/>
              </w:rPr>
            </w:pPr>
            <w:r w:rsidRPr="00B026D1">
              <w:rPr>
                <w:rFonts w:asciiTheme="minorHAnsi" w:hAnsiTheme="minorHAnsi" w:cstheme="minorHAnsi"/>
              </w:rPr>
              <w:t>CE, FCC, IC</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shd w:val="clear" w:color="auto" w:fill="DEEAF6" w:themeFill="accent1" w:themeFillTint="33"/>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b/>
              </w:rPr>
            </w:pPr>
          </w:p>
        </w:tc>
        <w:tc>
          <w:tcPr>
            <w:tcW w:w="2808" w:type="dxa"/>
            <w:shd w:val="clear" w:color="auto" w:fill="DEEAF6" w:themeFill="accent1" w:themeFillTint="33"/>
          </w:tcPr>
          <w:p w:rsidR="00D06C5A" w:rsidRPr="00B026D1" w:rsidRDefault="00D06C5A" w:rsidP="00760112">
            <w:pPr>
              <w:rPr>
                <w:rFonts w:asciiTheme="minorHAnsi" w:hAnsiTheme="minorHAnsi" w:cstheme="minorHAnsi"/>
                <w:b/>
              </w:rPr>
            </w:pPr>
            <w:proofErr w:type="spellStart"/>
            <w:r w:rsidRPr="00B026D1">
              <w:rPr>
                <w:rFonts w:asciiTheme="minorHAnsi" w:hAnsiTheme="minorHAnsi" w:cstheme="minorHAnsi"/>
                <w:b/>
              </w:rPr>
              <w:t>Advanced</w:t>
            </w:r>
            <w:proofErr w:type="spellEnd"/>
            <w:r w:rsidRPr="00B026D1">
              <w:rPr>
                <w:rFonts w:asciiTheme="minorHAnsi" w:hAnsiTheme="minorHAnsi" w:cstheme="minorHAnsi"/>
                <w:b/>
              </w:rPr>
              <w:t xml:space="preserve"> </w:t>
            </w:r>
            <w:proofErr w:type="spellStart"/>
            <w:r w:rsidRPr="00B026D1">
              <w:rPr>
                <w:rFonts w:asciiTheme="minorHAnsi" w:hAnsiTheme="minorHAnsi" w:cstheme="minorHAnsi"/>
                <w:b/>
              </w:rPr>
              <w:t>Traffic</w:t>
            </w:r>
            <w:proofErr w:type="spellEnd"/>
            <w:r w:rsidRPr="00B026D1">
              <w:rPr>
                <w:rFonts w:asciiTheme="minorHAnsi" w:hAnsiTheme="minorHAnsi" w:cstheme="minorHAnsi"/>
                <w:b/>
              </w:rPr>
              <w:t xml:space="preserve"> </w:t>
            </w:r>
            <w:proofErr w:type="spellStart"/>
            <w:r w:rsidRPr="00B026D1">
              <w:rPr>
                <w:rFonts w:asciiTheme="minorHAnsi" w:hAnsiTheme="minorHAnsi" w:cstheme="minorHAnsi"/>
                <w:b/>
              </w:rPr>
              <w:t>Management</w:t>
            </w:r>
            <w:proofErr w:type="spellEnd"/>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VLAN 802.1q</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lang w:val="en-US"/>
              </w:rPr>
            </w:pPr>
            <w:proofErr w:type="spellStart"/>
            <w:r w:rsidRPr="00B026D1">
              <w:rPr>
                <w:rFonts w:asciiTheme="minorHAnsi" w:hAnsiTheme="minorHAnsi" w:cstheme="minorHAnsi"/>
                <w:lang w:val="en-US"/>
              </w:rPr>
              <w:t>QoS</w:t>
            </w:r>
            <w:proofErr w:type="spellEnd"/>
            <w:r w:rsidRPr="00B026D1">
              <w:rPr>
                <w:rFonts w:asciiTheme="minorHAnsi" w:hAnsiTheme="minorHAnsi" w:cstheme="minorHAnsi"/>
                <w:lang w:val="en-US"/>
              </w:rPr>
              <w:t xml:space="preserve"> Per-User Rate Limiting</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B026D1">
              <w:rPr>
                <w:rFonts w:asciiTheme="minorHAnsi" w:hAnsiTheme="minorHAnsi" w:cstheme="minorHAnsi"/>
              </w:rPr>
              <w:t>Guest</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Traffic</w:t>
            </w:r>
            <w:proofErr w:type="spellEnd"/>
            <w:r w:rsidRPr="00B026D1">
              <w:rPr>
                <w:rFonts w:asciiTheme="minorHAnsi" w:hAnsiTheme="minorHAnsi" w:cstheme="minorHAnsi"/>
              </w:rPr>
              <w:t xml:space="preserve"> </w:t>
            </w:r>
            <w:proofErr w:type="spellStart"/>
            <w:r w:rsidRPr="00B026D1">
              <w:rPr>
                <w:rFonts w:asciiTheme="minorHAnsi" w:hAnsiTheme="minorHAnsi" w:cstheme="minorHAnsi"/>
              </w:rPr>
              <w:t>Isolation</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WMM</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Υποστηριζόμενος αριθμός συνδεόμενων πελατών</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≥250</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shd w:val="clear" w:color="auto" w:fill="DEEAF6" w:themeFill="accent1" w:themeFillTint="33"/>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b/>
              </w:rPr>
            </w:pPr>
          </w:p>
        </w:tc>
        <w:tc>
          <w:tcPr>
            <w:tcW w:w="2808" w:type="dxa"/>
            <w:shd w:val="clear" w:color="auto" w:fill="DEEAF6" w:themeFill="accent1" w:themeFillTint="33"/>
          </w:tcPr>
          <w:p w:rsidR="00D06C5A" w:rsidRPr="00B026D1" w:rsidRDefault="00D06C5A" w:rsidP="00760112">
            <w:pPr>
              <w:rPr>
                <w:rFonts w:asciiTheme="minorHAnsi" w:hAnsiTheme="minorHAnsi" w:cstheme="minorHAnsi"/>
                <w:b/>
              </w:rPr>
            </w:pPr>
            <w:proofErr w:type="spellStart"/>
            <w:r w:rsidRPr="00B026D1">
              <w:rPr>
                <w:rFonts w:asciiTheme="minorHAnsi" w:hAnsiTheme="minorHAnsi" w:cstheme="minorHAnsi"/>
                <w:b/>
              </w:rPr>
              <w:t>Supported</w:t>
            </w:r>
            <w:proofErr w:type="spellEnd"/>
            <w:r w:rsidRPr="00B026D1">
              <w:rPr>
                <w:rFonts w:asciiTheme="minorHAnsi" w:hAnsiTheme="minorHAnsi" w:cstheme="minorHAnsi"/>
                <w:b/>
              </w:rPr>
              <w:t xml:space="preserve"> </w:t>
            </w:r>
            <w:proofErr w:type="spellStart"/>
            <w:r w:rsidRPr="00B026D1">
              <w:rPr>
                <w:rFonts w:asciiTheme="minorHAnsi" w:hAnsiTheme="minorHAnsi" w:cstheme="minorHAnsi"/>
                <w:b/>
              </w:rPr>
              <w:t>Data</w:t>
            </w:r>
            <w:proofErr w:type="spellEnd"/>
            <w:r w:rsidRPr="00B026D1">
              <w:rPr>
                <w:rFonts w:asciiTheme="minorHAnsi" w:hAnsiTheme="minorHAnsi" w:cstheme="minorHAnsi"/>
                <w:b/>
              </w:rPr>
              <w:t xml:space="preserve"> </w:t>
            </w:r>
            <w:proofErr w:type="spellStart"/>
            <w:r w:rsidRPr="00B026D1">
              <w:rPr>
                <w:rFonts w:asciiTheme="minorHAnsi" w:hAnsiTheme="minorHAnsi" w:cstheme="minorHAnsi"/>
                <w:b/>
              </w:rPr>
              <w:t>Rates</w:t>
            </w:r>
            <w:proofErr w:type="spellEnd"/>
            <w:r w:rsidRPr="00B026D1">
              <w:rPr>
                <w:rFonts w:asciiTheme="minorHAnsi" w:hAnsiTheme="minorHAnsi" w:cstheme="minorHAnsi"/>
                <w:b/>
              </w:rPr>
              <w:t xml:space="preserve"> (</w:t>
            </w:r>
            <w:proofErr w:type="spellStart"/>
            <w:r w:rsidRPr="00B026D1">
              <w:rPr>
                <w:rFonts w:asciiTheme="minorHAnsi" w:hAnsiTheme="minorHAnsi" w:cstheme="minorHAnsi"/>
                <w:b/>
              </w:rPr>
              <w:t>Mbps</w:t>
            </w:r>
            <w:proofErr w:type="spellEnd"/>
            <w:r w:rsidRPr="00B026D1">
              <w:rPr>
                <w:rFonts w:asciiTheme="minorHAnsi" w:hAnsiTheme="minorHAnsi" w:cstheme="minorHAnsi"/>
                <w:b/>
              </w:rPr>
              <w:t>)</w:t>
            </w:r>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lang w:val="en-US"/>
              </w:rPr>
            </w:pPr>
            <w:r w:rsidRPr="00B026D1">
              <w:rPr>
                <w:rFonts w:asciiTheme="minorHAnsi" w:hAnsiTheme="minorHAnsi" w:cstheme="minorHAnsi"/>
                <w:lang w:val="en-US"/>
              </w:rPr>
              <w:t>802.11ac 6.5 Mbps to 1300 Mbps (MCS0 - MCS9 NSS1/2/3, VHT 20/40/80)</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lang w:val="en-US"/>
              </w:rPr>
            </w:pPr>
            <w:r w:rsidRPr="00B026D1">
              <w:rPr>
                <w:rFonts w:asciiTheme="minorHAnsi" w:hAnsiTheme="minorHAnsi" w:cstheme="minorHAnsi"/>
                <w:lang w:val="en-US"/>
              </w:rPr>
              <w:t>802.11n 6.5 Mbps to 450 Mbps (MCS0 - MCS23, HT 20/40)</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802.11a 6, 9, 12, 18, 24, 36, 48, 54 </w:t>
            </w:r>
            <w:proofErr w:type="spellStart"/>
            <w:r w:rsidRPr="00B026D1">
              <w:rPr>
                <w:rFonts w:asciiTheme="minorHAnsi" w:hAnsiTheme="minorHAnsi" w:cstheme="minorHAnsi"/>
              </w:rPr>
              <w:t>Mbps</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802.11g 6, 9, 12, 18, 24, 36, 48, 54 </w:t>
            </w:r>
            <w:proofErr w:type="spellStart"/>
            <w:r w:rsidRPr="00B026D1">
              <w:rPr>
                <w:rFonts w:asciiTheme="minorHAnsi" w:hAnsiTheme="minorHAnsi" w:cstheme="minorHAnsi"/>
              </w:rPr>
              <w:t>Mbps</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 xml:space="preserve">802.11b 1, 2, 5.5, 11 </w:t>
            </w:r>
            <w:proofErr w:type="spellStart"/>
            <w:r w:rsidRPr="00B026D1">
              <w:rPr>
                <w:rFonts w:asciiTheme="minorHAnsi" w:hAnsiTheme="minorHAnsi" w:cstheme="minorHAnsi"/>
              </w:rPr>
              <w:t>Mbps</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shd w:val="clear" w:color="auto" w:fill="DEEAF6" w:themeFill="accent1" w:themeFillTint="33"/>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b/>
              </w:rPr>
            </w:pPr>
          </w:p>
        </w:tc>
        <w:tc>
          <w:tcPr>
            <w:tcW w:w="2808" w:type="dxa"/>
            <w:shd w:val="clear" w:color="auto" w:fill="DEEAF6" w:themeFill="accent1" w:themeFillTint="33"/>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Διαχείριση</w:t>
            </w:r>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Η διαχείριση να γίνεται μέσω λογισμικού διαχείρισης (</w:t>
            </w:r>
            <w:proofErr w:type="spellStart"/>
            <w:r w:rsidRPr="00B026D1">
              <w:rPr>
                <w:rFonts w:asciiTheme="minorHAnsi" w:hAnsiTheme="minorHAnsi" w:cstheme="minorHAnsi"/>
              </w:rPr>
              <w:t>controller</w:t>
            </w:r>
            <w:proofErr w:type="spellEnd"/>
            <w:r w:rsidRPr="00B026D1">
              <w:rPr>
                <w:rFonts w:asciiTheme="minorHAnsi" w:hAnsiTheme="minorHAnsi" w:cstheme="minorHAnsi"/>
              </w:rPr>
              <w:t>) που θα παρέχεται δωρεάν.</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2221B"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2221B" w:rsidRDefault="00D06C5A" w:rsidP="00760112">
            <w:pPr>
              <w:rPr>
                <w:rFonts w:asciiTheme="minorHAnsi" w:hAnsiTheme="minorHAnsi" w:cstheme="minorHAnsi"/>
              </w:rPr>
            </w:pPr>
            <w:r>
              <w:rPr>
                <w:rFonts w:asciiTheme="minorHAnsi" w:hAnsiTheme="minorHAnsi" w:cstheme="minorHAnsi"/>
              </w:rPr>
              <w:t>Το</w:t>
            </w:r>
            <w:r w:rsidRPr="00B2221B">
              <w:rPr>
                <w:rFonts w:asciiTheme="minorHAnsi" w:hAnsiTheme="minorHAnsi" w:cstheme="minorHAnsi"/>
              </w:rPr>
              <w:t xml:space="preserve"> </w:t>
            </w:r>
            <w:r>
              <w:rPr>
                <w:rFonts w:asciiTheme="minorHAnsi" w:hAnsiTheme="minorHAnsi" w:cstheme="minorHAnsi"/>
                <w:lang w:val="en-US"/>
              </w:rPr>
              <w:t>Access</w:t>
            </w:r>
            <w:r w:rsidRPr="00B2221B">
              <w:rPr>
                <w:rFonts w:asciiTheme="minorHAnsi" w:hAnsiTheme="minorHAnsi" w:cstheme="minorHAnsi"/>
              </w:rPr>
              <w:t xml:space="preserve"> </w:t>
            </w:r>
            <w:r>
              <w:rPr>
                <w:rFonts w:asciiTheme="minorHAnsi" w:hAnsiTheme="minorHAnsi" w:cstheme="minorHAnsi"/>
                <w:lang w:val="en-US"/>
              </w:rPr>
              <w:t>Point</w:t>
            </w:r>
            <w:r w:rsidRPr="00B2221B">
              <w:rPr>
                <w:rFonts w:asciiTheme="minorHAnsi" w:hAnsiTheme="minorHAnsi" w:cstheme="minorHAnsi"/>
              </w:rPr>
              <w:t xml:space="preserve"> </w:t>
            </w:r>
            <w:r>
              <w:rPr>
                <w:rFonts w:asciiTheme="minorHAnsi" w:hAnsiTheme="minorHAnsi" w:cstheme="minorHAnsi"/>
              </w:rPr>
              <w:t>να</w:t>
            </w:r>
            <w:r w:rsidRPr="00B2221B">
              <w:rPr>
                <w:rFonts w:asciiTheme="minorHAnsi" w:hAnsiTheme="minorHAnsi" w:cstheme="minorHAnsi"/>
              </w:rPr>
              <w:t xml:space="preserve"> </w:t>
            </w:r>
            <w:r>
              <w:rPr>
                <w:rFonts w:asciiTheme="minorHAnsi" w:hAnsiTheme="minorHAnsi" w:cstheme="minorHAnsi"/>
              </w:rPr>
              <w:t xml:space="preserve">είναι πλήρως συμβατό με την </w:t>
            </w:r>
            <w:r>
              <w:rPr>
                <w:rFonts w:asciiTheme="minorHAnsi" w:hAnsiTheme="minorHAnsi" w:cstheme="minorHAnsi"/>
              </w:rPr>
              <w:lastRenderedPageBreak/>
              <w:t>υπάρχουσα υποδομή Ασυρμάτου Δικτύου που διαθέτει το Πανεπιστήμιο Θεσσαλίας.</w:t>
            </w:r>
          </w:p>
        </w:tc>
        <w:tc>
          <w:tcPr>
            <w:tcW w:w="1846" w:type="dxa"/>
          </w:tcPr>
          <w:p w:rsidR="00D06C5A" w:rsidRPr="00B2221B" w:rsidRDefault="00D06C5A" w:rsidP="00760112">
            <w:pPr>
              <w:rPr>
                <w:rFonts w:asciiTheme="minorHAnsi" w:hAnsiTheme="minorHAnsi" w:cstheme="minorHAnsi"/>
              </w:rPr>
            </w:pPr>
          </w:p>
        </w:tc>
        <w:tc>
          <w:tcPr>
            <w:tcW w:w="1855" w:type="dxa"/>
          </w:tcPr>
          <w:p w:rsidR="00D06C5A" w:rsidRPr="00B2221B" w:rsidRDefault="00D06C5A" w:rsidP="00760112">
            <w:pPr>
              <w:rPr>
                <w:rFonts w:asciiTheme="minorHAnsi" w:hAnsiTheme="minorHAnsi" w:cstheme="minorHAnsi"/>
              </w:rPr>
            </w:pPr>
          </w:p>
        </w:tc>
        <w:tc>
          <w:tcPr>
            <w:tcW w:w="1853" w:type="dxa"/>
          </w:tcPr>
          <w:p w:rsidR="00D06C5A" w:rsidRPr="00B2221B" w:rsidRDefault="00D06C5A" w:rsidP="00760112">
            <w:pPr>
              <w:rPr>
                <w:rFonts w:asciiTheme="minorHAnsi" w:hAnsiTheme="minorHAnsi" w:cstheme="minorHAnsi"/>
              </w:rPr>
            </w:pPr>
          </w:p>
        </w:tc>
      </w:tr>
    </w:tbl>
    <w:p w:rsidR="00D06C5A" w:rsidRDefault="00D06C5A" w:rsidP="00D06C5A">
      <w:pPr>
        <w:rPr>
          <w:rFonts w:asciiTheme="minorHAnsi" w:hAnsiTheme="minorHAnsi" w:cstheme="minorHAnsi"/>
        </w:rPr>
      </w:pPr>
    </w:p>
    <w:tbl>
      <w:tblPr>
        <w:tblStyle w:val="a4"/>
        <w:tblW w:w="0" w:type="auto"/>
        <w:tblLook w:val="04A0" w:firstRow="1" w:lastRow="0" w:firstColumn="1" w:lastColumn="0" w:noHBand="0" w:noVBand="1"/>
      </w:tblPr>
      <w:tblGrid>
        <w:gridCol w:w="988"/>
        <w:gridCol w:w="2808"/>
        <w:gridCol w:w="1846"/>
        <w:gridCol w:w="1855"/>
        <w:gridCol w:w="1853"/>
      </w:tblGrid>
      <w:tr w:rsidR="00D06C5A" w:rsidRPr="00B026D1" w:rsidTr="00760112">
        <w:tc>
          <w:tcPr>
            <w:tcW w:w="9350" w:type="dxa"/>
            <w:gridSpan w:val="5"/>
            <w:shd w:val="clear" w:color="auto" w:fill="5B9BD5" w:themeFill="accent1"/>
          </w:tcPr>
          <w:p w:rsidR="00D06C5A" w:rsidRPr="000C2769" w:rsidRDefault="00D06C5A" w:rsidP="00760112">
            <w:pPr>
              <w:rPr>
                <w:rFonts w:asciiTheme="minorHAnsi" w:hAnsiTheme="minorHAnsi" w:cstheme="minorHAnsi"/>
                <w:b/>
                <w:lang w:val="en-US"/>
              </w:rPr>
            </w:pPr>
            <w:r>
              <w:rPr>
                <w:rFonts w:asciiTheme="minorHAnsi" w:hAnsiTheme="minorHAnsi" w:cstheme="minorHAnsi"/>
                <w:b/>
              </w:rPr>
              <w:t xml:space="preserve">Είδος </w:t>
            </w:r>
            <w:r>
              <w:rPr>
                <w:rFonts w:asciiTheme="minorHAnsi" w:hAnsiTheme="minorHAnsi" w:cstheme="minorHAnsi"/>
                <w:b/>
                <w:lang w:val="en-US"/>
              </w:rPr>
              <w:t>3</w:t>
            </w:r>
            <w:r>
              <w:rPr>
                <w:rFonts w:asciiTheme="minorHAnsi" w:hAnsiTheme="minorHAnsi" w:cstheme="minorHAnsi"/>
                <w:b/>
              </w:rPr>
              <w:t xml:space="preserve">: </w:t>
            </w:r>
            <w:r>
              <w:rPr>
                <w:rFonts w:asciiTheme="minorHAnsi" w:hAnsiTheme="minorHAnsi" w:cstheme="minorHAnsi"/>
                <w:b/>
                <w:lang w:val="en-US"/>
              </w:rPr>
              <w:t>UPS</w:t>
            </w:r>
          </w:p>
        </w:tc>
      </w:tr>
      <w:tr w:rsidR="00D06C5A" w:rsidRPr="00B026D1" w:rsidTr="00760112">
        <w:tc>
          <w:tcPr>
            <w:tcW w:w="988"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Α/Α</w:t>
            </w:r>
          </w:p>
        </w:tc>
        <w:tc>
          <w:tcPr>
            <w:tcW w:w="2808"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Απάντηση</w:t>
            </w:r>
          </w:p>
          <w:p w:rsidR="00D06C5A" w:rsidRPr="00B026D1" w:rsidRDefault="00D06C5A" w:rsidP="00760112">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Παραπομπή</w:t>
            </w:r>
          </w:p>
        </w:tc>
      </w:tr>
      <w:tr w:rsidR="00D06C5A" w:rsidRPr="00B026D1" w:rsidTr="00760112">
        <w:tc>
          <w:tcPr>
            <w:tcW w:w="988" w:type="dxa"/>
            <w:shd w:val="clear" w:color="auto" w:fill="DEEAF6" w:themeFill="accent1" w:themeFillTint="33"/>
          </w:tcPr>
          <w:p w:rsidR="00D06C5A" w:rsidRPr="00632B97" w:rsidRDefault="00D06C5A" w:rsidP="00D06C5A">
            <w:pPr>
              <w:pStyle w:val="a3"/>
              <w:numPr>
                <w:ilvl w:val="0"/>
                <w:numId w:val="8"/>
              </w:numPr>
              <w:suppressAutoHyphens w:val="0"/>
              <w:spacing w:after="0" w:line="240" w:lineRule="auto"/>
              <w:contextualSpacing/>
              <w:rPr>
                <w:rFonts w:asciiTheme="minorHAnsi" w:hAnsiTheme="minorHAnsi" w:cstheme="minorHAnsi"/>
                <w:b/>
              </w:rPr>
            </w:pPr>
          </w:p>
        </w:tc>
        <w:tc>
          <w:tcPr>
            <w:tcW w:w="2808"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lang w:val="en-US"/>
              </w:rPr>
            </w:pPr>
            <w:r>
              <w:rPr>
                <w:rFonts w:asciiTheme="minorHAnsi" w:hAnsiTheme="minorHAnsi" w:cstheme="minorHAnsi"/>
                <w:lang w:val="en-US"/>
              </w:rPr>
              <w:t>Line Interactive</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0E30A4" w:rsidRDefault="00D06C5A" w:rsidP="00760112">
            <w:pPr>
              <w:rPr>
                <w:rFonts w:asciiTheme="minorHAnsi" w:hAnsiTheme="minorHAnsi" w:cstheme="minorHAnsi"/>
                <w:lang w:val="en-US"/>
              </w:rPr>
            </w:pPr>
            <w:r>
              <w:rPr>
                <w:rFonts w:asciiTheme="minorHAnsi" w:hAnsiTheme="minorHAnsi" w:cstheme="minorHAnsi"/>
                <w:lang w:val="en-US"/>
              </w:rPr>
              <w:t>≥950VA</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0E30A4" w:rsidRDefault="00D06C5A" w:rsidP="00760112">
            <w:pPr>
              <w:rPr>
                <w:rFonts w:asciiTheme="minorHAnsi" w:hAnsiTheme="minorHAnsi" w:cstheme="minorHAnsi"/>
                <w:lang w:val="en-US"/>
              </w:rPr>
            </w:pPr>
            <w:r>
              <w:rPr>
                <w:rFonts w:asciiTheme="minorHAnsi" w:hAnsiTheme="minorHAnsi" w:cstheme="minorHAnsi"/>
              </w:rPr>
              <w:t xml:space="preserve">Έξοδοι </w:t>
            </w:r>
            <w:proofErr w:type="spellStart"/>
            <w:r>
              <w:rPr>
                <w:rFonts w:asciiTheme="minorHAnsi" w:hAnsiTheme="minorHAnsi" w:cstheme="minorHAnsi"/>
                <w:lang w:val="en-US"/>
              </w:rPr>
              <w:t>Schuko</w:t>
            </w:r>
            <w:proofErr w:type="spellEnd"/>
            <w:r>
              <w:rPr>
                <w:rFonts w:asciiTheme="minorHAnsi" w:hAnsiTheme="minorHAnsi" w:cstheme="minorHAnsi"/>
                <w:lang w:val="en-US"/>
              </w:rPr>
              <w:t xml:space="preserve"> ≥2</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0E30A4">
              <w:rPr>
                <w:rFonts w:asciiTheme="minorHAnsi" w:hAnsiTheme="minorHAnsi" w:cstheme="minorHAnsi"/>
              </w:rPr>
              <w:t>Automatic</w:t>
            </w:r>
            <w:proofErr w:type="spellEnd"/>
            <w:r w:rsidRPr="000E30A4">
              <w:rPr>
                <w:rFonts w:asciiTheme="minorHAnsi" w:hAnsiTheme="minorHAnsi" w:cstheme="minorHAnsi"/>
              </w:rPr>
              <w:t xml:space="preserve"> </w:t>
            </w:r>
            <w:proofErr w:type="spellStart"/>
            <w:r w:rsidRPr="000E30A4">
              <w:rPr>
                <w:rFonts w:asciiTheme="minorHAnsi" w:hAnsiTheme="minorHAnsi" w:cstheme="minorHAnsi"/>
              </w:rPr>
              <w:t>Voltage</w:t>
            </w:r>
            <w:proofErr w:type="spellEnd"/>
            <w:r w:rsidRPr="000E30A4">
              <w:rPr>
                <w:rFonts w:asciiTheme="minorHAnsi" w:hAnsiTheme="minorHAnsi" w:cstheme="minorHAnsi"/>
              </w:rPr>
              <w:t xml:space="preserve"> </w:t>
            </w:r>
            <w:proofErr w:type="spellStart"/>
            <w:r w:rsidRPr="000E30A4">
              <w:rPr>
                <w:rFonts w:asciiTheme="minorHAnsi" w:hAnsiTheme="minorHAnsi" w:cstheme="minorHAnsi"/>
              </w:rPr>
              <w:t>Regulation</w:t>
            </w:r>
            <w:proofErr w:type="spellEnd"/>
            <w:r w:rsidRPr="000E30A4">
              <w:rPr>
                <w:rFonts w:asciiTheme="minorHAnsi" w:hAnsiTheme="minorHAnsi" w:cstheme="minorHAnsi"/>
              </w:rPr>
              <w:t xml:space="preserve"> (AVR)</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proofErr w:type="spellStart"/>
            <w:r w:rsidRPr="000E30A4">
              <w:rPr>
                <w:rFonts w:asciiTheme="minorHAnsi" w:hAnsiTheme="minorHAnsi" w:cstheme="minorHAnsi"/>
              </w:rPr>
              <w:t>Overload</w:t>
            </w:r>
            <w:proofErr w:type="spellEnd"/>
            <w:r w:rsidRPr="000E30A4">
              <w:rPr>
                <w:rFonts w:asciiTheme="minorHAnsi" w:hAnsiTheme="minorHAnsi" w:cstheme="minorHAnsi"/>
              </w:rPr>
              <w:t xml:space="preserve"> Protection</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lang w:val="en-US"/>
              </w:rPr>
            </w:pPr>
            <w:r w:rsidRPr="000E30A4">
              <w:rPr>
                <w:rFonts w:asciiTheme="minorHAnsi" w:hAnsiTheme="minorHAnsi" w:cstheme="minorHAnsi"/>
                <w:lang w:val="en-US"/>
              </w:rPr>
              <w:t xml:space="preserve">Half Load Runtime </w:t>
            </w:r>
            <w:r>
              <w:rPr>
                <w:rFonts w:asciiTheme="minorHAnsi" w:hAnsiTheme="minorHAnsi" w:cstheme="minorHAnsi"/>
                <w:lang w:val="en-US"/>
              </w:rPr>
              <w:t>≥8min</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988"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08" w:type="dxa"/>
          </w:tcPr>
          <w:p w:rsidR="00D06C5A" w:rsidRPr="00B026D1" w:rsidRDefault="00D06C5A" w:rsidP="00760112">
            <w:pPr>
              <w:rPr>
                <w:rFonts w:asciiTheme="minorHAnsi" w:hAnsiTheme="minorHAnsi" w:cstheme="minorHAnsi"/>
              </w:rPr>
            </w:pPr>
            <w:r>
              <w:rPr>
                <w:rFonts w:asciiTheme="minorHAnsi" w:hAnsiTheme="minorHAnsi" w:cstheme="minorHAnsi"/>
              </w:rPr>
              <w:t>Εγγύηση 2 έτη από τον κατασκευαστή</w:t>
            </w:r>
          </w:p>
        </w:tc>
        <w:tc>
          <w:tcPr>
            <w:tcW w:w="1846" w:type="dxa"/>
          </w:tcPr>
          <w:p w:rsidR="00D06C5A" w:rsidRPr="00B026D1" w:rsidRDefault="00D06C5A" w:rsidP="00760112">
            <w:pPr>
              <w:rPr>
                <w:rFonts w:asciiTheme="minorHAnsi" w:hAnsiTheme="minorHAnsi" w:cstheme="minorHAnsi"/>
              </w:rPr>
            </w:pP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bl>
    <w:p w:rsidR="00D06C5A" w:rsidRDefault="00D06C5A" w:rsidP="00D06C5A">
      <w:pPr>
        <w:rPr>
          <w:rFonts w:asciiTheme="minorHAnsi" w:hAnsiTheme="minorHAnsi" w:cstheme="minorHAnsi"/>
        </w:rPr>
      </w:pPr>
    </w:p>
    <w:p w:rsidR="00D06C5A" w:rsidRDefault="00D06C5A" w:rsidP="00D06C5A">
      <w:pPr>
        <w:rPr>
          <w:rFonts w:asciiTheme="minorHAnsi" w:hAnsiTheme="minorHAnsi" w:cstheme="minorHAnsi"/>
        </w:rPr>
      </w:pPr>
    </w:p>
    <w:tbl>
      <w:tblPr>
        <w:tblStyle w:val="a4"/>
        <w:tblW w:w="0" w:type="auto"/>
        <w:tblLook w:val="04A0" w:firstRow="1" w:lastRow="0" w:firstColumn="1" w:lastColumn="0" w:noHBand="0" w:noVBand="1"/>
      </w:tblPr>
      <w:tblGrid>
        <w:gridCol w:w="846"/>
        <w:gridCol w:w="2950"/>
        <w:gridCol w:w="1846"/>
        <w:gridCol w:w="1855"/>
        <w:gridCol w:w="1853"/>
      </w:tblGrid>
      <w:tr w:rsidR="00D06C5A" w:rsidRPr="00B026D1" w:rsidTr="00760112">
        <w:tc>
          <w:tcPr>
            <w:tcW w:w="9350" w:type="dxa"/>
            <w:gridSpan w:val="5"/>
            <w:shd w:val="clear" w:color="auto" w:fill="5B9BD5" w:themeFill="accent1"/>
          </w:tcPr>
          <w:p w:rsidR="00D06C5A" w:rsidRPr="000C2769" w:rsidRDefault="00D06C5A" w:rsidP="00760112">
            <w:pPr>
              <w:rPr>
                <w:rFonts w:asciiTheme="minorHAnsi" w:hAnsiTheme="minorHAnsi" w:cstheme="minorHAnsi"/>
                <w:b/>
                <w:lang w:val="en-US"/>
              </w:rPr>
            </w:pPr>
            <w:r>
              <w:rPr>
                <w:rFonts w:asciiTheme="minorHAnsi" w:hAnsiTheme="minorHAnsi" w:cstheme="minorHAnsi"/>
                <w:b/>
              </w:rPr>
              <w:t xml:space="preserve">Είδος </w:t>
            </w:r>
            <w:r>
              <w:rPr>
                <w:rFonts w:asciiTheme="minorHAnsi" w:hAnsiTheme="minorHAnsi" w:cstheme="minorHAnsi"/>
                <w:b/>
                <w:lang w:val="en-US"/>
              </w:rPr>
              <w:t>4</w:t>
            </w:r>
            <w:r>
              <w:rPr>
                <w:rFonts w:asciiTheme="minorHAnsi" w:hAnsiTheme="minorHAnsi" w:cstheme="minorHAnsi"/>
                <w:b/>
              </w:rPr>
              <w:t xml:space="preserve">: </w:t>
            </w:r>
            <w:r>
              <w:rPr>
                <w:rFonts w:asciiTheme="minorHAnsi" w:hAnsiTheme="minorHAnsi" w:cstheme="minorHAnsi"/>
                <w:b/>
                <w:lang w:val="en-US"/>
              </w:rPr>
              <w:t>Zero Client</w:t>
            </w:r>
          </w:p>
        </w:tc>
      </w:tr>
      <w:tr w:rsidR="00D06C5A" w:rsidRPr="00B026D1" w:rsidTr="00760112">
        <w:tc>
          <w:tcPr>
            <w:tcW w:w="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Απάντηση</w:t>
            </w:r>
          </w:p>
          <w:p w:rsidR="00D06C5A" w:rsidRPr="00B026D1" w:rsidRDefault="00D06C5A" w:rsidP="00760112">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Παραπομπή</w:t>
            </w:r>
          </w:p>
        </w:tc>
      </w:tr>
      <w:tr w:rsidR="00D06C5A" w:rsidRPr="00B026D1" w:rsidTr="00760112">
        <w:tc>
          <w:tcPr>
            <w:tcW w:w="846" w:type="dxa"/>
            <w:shd w:val="clear" w:color="auto" w:fill="DEEAF6" w:themeFill="accent1" w:themeFillTint="33"/>
          </w:tcPr>
          <w:p w:rsidR="00D06C5A" w:rsidRPr="00632B97" w:rsidRDefault="00D06C5A" w:rsidP="00D06C5A">
            <w:pPr>
              <w:pStyle w:val="a3"/>
              <w:numPr>
                <w:ilvl w:val="0"/>
                <w:numId w:val="8"/>
              </w:numPr>
              <w:suppressAutoHyphens w:val="0"/>
              <w:spacing w:after="0" w:line="240" w:lineRule="auto"/>
              <w:contextualSpacing/>
              <w:rPr>
                <w:rFonts w:asciiTheme="minorHAnsi" w:hAnsiTheme="minorHAnsi" w:cstheme="minorHAnsi"/>
                <w:b/>
              </w:rPr>
            </w:pPr>
          </w:p>
        </w:tc>
        <w:tc>
          <w:tcPr>
            <w:tcW w:w="2950" w:type="dxa"/>
            <w:shd w:val="clear" w:color="auto" w:fill="DEEAF6" w:themeFill="accent1" w:themeFillTint="33"/>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Γενικά Χαρακτηριστικά</w:t>
            </w:r>
          </w:p>
        </w:tc>
        <w:tc>
          <w:tcPr>
            <w:tcW w:w="1846"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5"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853"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B026D1" w:rsidRDefault="00D06C5A" w:rsidP="00760112">
            <w:pPr>
              <w:rPr>
                <w:rFonts w:asciiTheme="minorHAnsi" w:hAnsiTheme="minorHAnsi" w:cstheme="minorHAnsi"/>
                <w:lang w:val="en-US"/>
              </w:rPr>
            </w:pPr>
            <w:r>
              <w:rPr>
                <w:rFonts w:asciiTheme="minorHAnsi" w:hAnsiTheme="minorHAnsi" w:cstheme="minorHAnsi"/>
                <w:lang w:val="en-US"/>
              </w:rPr>
              <w:t>PCoIP</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67BDD" w:rsidRDefault="00D06C5A" w:rsidP="00760112">
            <w:pPr>
              <w:rPr>
                <w:rFonts w:asciiTheme="minorHAnsi" w:hAnsiTheme="minorHAnsi" w:cstheme="minorHAnsi"/>
                <w:lang w:val="en-US"/>
              </w:rPr>
            </w:pPr>
            <w:r>
              <w:rPr>
                <w:rFonts w:asciiTheme="minorHAnsi" w:hAnsiTheme="minorHAnsi" w:cstheme="minorHAnsi"/>
              </w:rPr>
              <w:t>Συμβατό</w:t>
            </w:r>
            <w:r w:rsidRPr="00067BDD">
              <w:rPr>
                <w:rFonts w:asciiTheme="minorHAnsi" w:hAnsiTheme="minorHAnsi" w:cstheme="minorHAnsi"/>
                <w:lang w:val="en-US"/>
              </w:rPr>
              <w:t xml:space="preserve"> </w:t>
            </w:r>
            <w:r>
              <w:rPr>
                <w:rFonts w:asciiTheme="minorHAnsi" w:hAnsiTheme="minorHAnsi" w:cstheme="minorHAnsi"/>
              </w:rPr>
              <w:t>με</w:t>
            </w:r>
            <w:r w:rsidRPr="00067BDD">
              <w:rPr>
                <w:rFonts w:asciiTheme="minorHAnsi" w:hAnsiTheme="minorHAnsi" w:cstheme="minorHAnsi"/>
                <w:lang w:val="en-US"/>
              </w:rPr>
              <w:t xml:space="preserve"> </w:t>
            </w:r>
            <w:proofErr w:type="spellStart"/>
            <w:r>
              <w:rPr>
                <w:rFonts w:asciiTheme="minorHAnsi" w:hAnsiTheme="minorHAnsi" w:cstheme="minorHAnsi"/>
                <w:lang w:val="en-US"/>
              </w:rPr>
              <w:t>VMWAre</w:t>
            </w:r>
            <w:proofErr w:type="spellEnd"/>
            <w:r>
              <w:rPr>
                <w:rFonts w:asciiTheme="minorHAnsi" w:hAnsiTheme="minorHAnsi" w:cstheme="minorHAnsi"/>
                <w:lang w:val="en-US"/>
              </w:rPr>
              <w:t xml:space="preserve"> Horizon View</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67BDD" w:rsidRDefault="00D06C5A" w:rsidP="00760112">
            <w:pPr>
              <w:rPr>
                <w:rFonts w:asciiTheme="minorHAnsi" w:hAnsiTheme="minorHAnsi" w:cstheme="minorHAnsi"/>
                <w:lang w:val="en-US"/>
              </w:rPr>
            </w:pPr>
            <w:r w:rsidRPr="00067BDD">
              <w:rPr>
                <w:rFonts w:asciiTheme="minorHAnsi" w:hAnsiTheme="minorHAnsi" w:cstheme="minorHAnsi"/>
                <w:lang w:val="en-US"/>
              </w:rPr>
              <w:t>DisplayPort</w:t>
            </w:r>
          </w:p>
          <w:p w:rsidR="00D06C5A" w:rsidRPr="00067BDD" w:rsidRDefault="00D06C5A" w:rsidP="00760112">
            <w:pPr>
              <w:rPr>
                <w:rFonts w:asciiTheme="minorHAnsi" w:hAnsiTheme="minorHAnsi" w:cstheme="minorHAnsi"/>
                <w:lang w:val="en-US"/>
              </w:rPr>
            </w:pPr>
            <w:r w:rsidRPr="00067BDD">
              <w:rPr>
                <w:rFonts w:asciiTheme="minorHAnsi" w:hAnsiTheme="minorHAnsi" w:cstheme="minorHAnsi"/>
                <w:lang w:val="en-US"/>
              </w:rPr>
              <w:t>DVI-I port (1 VGA adapter included)</w:t>
            </w:r>
          </w:p>
          <w:p w:rsidR="00D06C5A" w:rsidRPr="00B026D1" w:rsidRDefault="00D06C5A" w:rsidP="00760112">
            <w:pPr>
              <w:rPr>
                <w:rFonts w:asciiTheme="minorHAnsi" w:hAnsiTheme="minorHAnsi" w:cstheme="minorHAnsi"/>
              </w:rPr>
            </w:pPr>
            <w:r w:rsidRPr="00067BDD">
              <w:rPr>
                <w:rFonts w:asciiTheme="minorHAnsi" w:hAnsiTheme="minorHAnsi" w:cstheme="minorHAnsi"/>
              </w:rPr>
              <w:t xml:space="preserve">4 </w:t>
            </w:r>
            <w:proofErr w:type="spellStart"/>
            <w:r w:rsidRPr="00067BDD">
              <w:rPr>
                <w:rFonts w:asciiTheme="minorHAnsi" w:hAnsiTheme="minorHAnsi" w:cstheme="minorHAnsi"/>
              </w:rPr>
              <w:t>External</w:t>
            </w:r>
            <w:proofErr w:type="spellEnd"/>
            <w:r w:rsidRPr="00067BDD">
              <w:rPr>
                <w:rFonts w:asciiTheme="minorHAnsi" w:hAnsiTheme="minorHAnsi" w:cstheme="minorHAnsi"/>
              </w:rPr>
              <w:t xml:space="preserve"> USB 2.0 </w:t>
            </w:r>
            <w:proofErr w:type="spellStart"/>
            <w:r w:rsidRPr="00067BDD">
              <w:rPr>
                <w:rFonts w:asciiTheme="minorHAnsi" w:hAnsiTheme="minorHAnsi" w:cstheme="minorHAnsi"/>
              </w:rPr>
              <w:t>ports</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B026D1" w:rsidRDefault="00D06C5A" w:rsidP="00760112">
            <w:pPr>
              <w:rPr>
                <w:rFonts w:asciiTheme="minorHAnsi" w:hAnsiTheme="minorHAnsi" w:cstheme="minorHAnsi"/>
              </w:rPr>
            </w:pPr>
            <w:r w:rsidRPr="00067BDD">
              <w:rPr>
                <w:rFonts w:asciiTheme="minorHAnsi" w:hAnsiTheme="minorHAnsi" w:cstheme="minorHAnsi"/>
              </w:rPr>
              <w:t xml:space="preserve">10/100/1000 </w:t>
            </w:r>
            <w:proofErr w:type="spellStart"/>
            <w:r w:rsidRPr="00067BDD">
              <w:rPr>
                <w:rFonts w:asciiTheme="minorHAnsi" w:hAnsiTheme="minorHAnsi" w:cstheme="minorHAnsi"/>
              </w:rPr>
              <w:t>Base</w:t>
            </w:r>
            <w:proofErr w:type="spellEnd"/>
            <w:r w:rsidRPr="00067BDD">
              <w:rPr>
                <w:rFonts w:asciiTheme="minorHAnsi" w:hAnsiTheme="minorHAnsi" w:cstheme="minorHAnsi"/>
              </w:rPr>
              <w:t xml:space="preserve">-T </w:t>
            </w:r>
            <w:proofErr w:type="spellStart"/>
            <w:r w:rsidRPr="00067BDD">
              <w:rPr>
                <w:rFonts w:asciiTheme="minorHAnsi" w:hAnsiTheme="minorHAnsi" w:cstheme="minorHAnsi"/>
              </w:rPr>
              <w:t>Gigabit</w:t>
            </w:r>
            <w:proofErr w:type="spellEnd"/>
            <w:r w:rsidRPr="00067BDD">
              <w:rPr>
                <w:rFonts w:asciiTheme="minorHAnsi" w:hAnsiTheme="minorHAnsi" w:cstheme="minorHAnsi"/>
              </w:rPr>
              <w:t xml:space="preserve"> </w:t>
            </w:r>
            <w:proofErr w:type="spellStart"/>
            <w:r w:rsidRPr="00067BDD">
              <w:rPr>
                <w:rFonts w:asciiTheme="minorHAnsi" w:hAnsiTheme="minorHAnsi" w:cstheme="minorHAnsi"/>
              </w:rPr>
              <w:t>Ethernet</w:t>
            </w:r>
            <w:proofErr w:type="spellEnd"/>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67BDD" w:rsidRDefault="00D06C5A" w:rsidP="00760112">
            <w:pPr>
              <w:rPr>
                <w:rFonts w:asciiTheme="minorHAnsi" w:hAnsiTheme="minorHAnsi" w:cstheme="minorHAnsi"/>
              </w:rPr>
            </w:pPr>
            <w:proofErr w:type="spellStart"/>
            <w:r w:rsidRPr="00067BDD">
              <w:rPr>
                <w:rFonts w:asciiTheme="minorHAnsi" w:hAnsiTheme="minorHAnsi" w:cstheme="minorHAnsi"/>
              </w:rPr>
              <w:t>Composite</w:t>
            </w:r>
            <w:proofErr w:type="spellEnd"/>
            <w:r w:rsidRPr="00067BDD">
              <w:rPr>
                <w:rFonts w:asciiTheme="minorHAnsi" w:hAnsiTheme="minorHAnsi" w:cstheme="minorHAnsi"/>
              </w:rPr>
              <w:t xml:space="preserve"> </w:t>
            </w:r>
            <w:proofErr w:type="spellStart"/>
            <w:r w:rsidRPr="00067BDD">
              <w:rPr>
                <w:rFonts w:asciiTheme="minorHAnsi" w:hAnsiTheme="minorHAnsi" w:cstheme="minorHAnsi"/>
              </w:rPr>
              <w:t>Audio</w:t>
            </w:r>
            <w:proofErr w:type="spellEnd"/>
            <w:r w:rsidRPr="00067BDD">
              <w:rPr>
                <w:rFonts w:asciiTheme="minorHAnsi" w:hAnsiTheme="minorHAnsi" w:cstheme="minorHAnsi"/>
              </w:rPr>
              <w:t xml:space="preserve"> 1/8-inch </w:t>
            </w:r>
            <w:proofErr w:type="spellStart"/>
            <w:r w:rsidRPr="00067BDD">
              <w:rPr>
                <w:rFonts w:asciiTheme="minorHAnsi" w:hAnsiTheme="minorHAnsi" w:cstheme="minorHAnsi"/>
              </w:rPr>
              <w:t>mini</w:t>
            </w:r>
            <w:proofErr w:type="spellEnd"/>
            <w:r w:rsidRPr="00067BDD">
              <w:rPr>
                <w:rFonts w:asciiTheme="minorHAnsi" w:hAnsiTheme="minorHAnsi" w:cstheme="minorHAnsi"/>
              </w:rPr>
              <w:t xml:space="preserve"> </w:t>
            </w:r>
            <w:proofErr w:type="spellStart"/>
            <w:r w:rsidRPr="00067BDD">
              <w:rPr>
                <w:rFonts w:asciiTheme="minorHAnsi" w:hAnsiTheme="minorHAnsi" w:cstheme="minorHAnsi"/>
              </w:rPr>
              <w:t>jack</w:t>
            </w:r>
            <w:proofErr w:type="spellEnd"/>
          </w:p>
          <w:p w:rsidR="00D06C5A" w:rsidRPr="00067BDD" w:rsidRDefault="00D06C5A" w:rsidP="00760112">
            <w:pPr>
              <w:rPr>
                <w:rFonts w:asciiTheme="minorHAnsi" w:hAnsiTheme="minorHAnsi" w:cstheme="minorHAnsi"/>
                <w:lang w:val="en-US"/>
              </w:rPr>
            </w:pPr>
            <w:r w:rsidRPr="00067BDD">
              <w:rPr>
                <w:rFonts w:asciiTheme="minorHAnsi" w:hAnsiTheme="minorHAnsi" w:cstheme="minorHAnsi"/>
                <w:lang w:val="en-US"/>
              </w:rPr>
              <w:t>Audio Output: 1/8-inch mini jack, full 16-bit stereo, 48KHz sample rate</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067BDD" w:rsidRDefault="00D06C5A" w:rsidP="00760112">
            <w:pPr>
              <w:rPr>
                <w:rFonts w:asciiTheme="minorHAnsi" w:hAnsiTheme="minorHAnsi" w:cstheme="minorHAnsi"/>
              </w:rPr>
            </w:pPr>
            <w:r>
              <w:rPr>
                <w:rFonts w:asciiTheme="minorHAnsi" w:hAnsiTheme="minorHAnsi" w:cstheme="minorHAnsi"/>
              </w:rPr>
              <w:t>Πληκτρολόγιο &amp; Ποντίκι</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950" w:type="dxa"/>
          </w:tcPr>
          <w:p w:rsidR="00D06C5A" w:rsidRPr="00B026D1" w:rsidRDefault="00D06C5A" w:rsidP="00760112">
            <w:pPr>
              <w:rPr>
                <w:rFonts w:asciiTheme="minorHAnsi" w:hAnsiTheme="minorHAnsi" w:cstheme="minorHAnsi"/>
              </w:rPr>
            </w:pPr>
            <w:r>
              <w:rPr>
                <w:rFonts w:asciiTheme="minorHAnsi" w:hAnsiTheme="minorHAnsi" w:cstheme="minorHAnsi"/>
              </w:rPr>
              <w:t>Εγγύηση 3 έτη από τον κατασκευαστή</w:t>
            </w:r>
          </w:p>
        </w:tc>
        <w:tc>
          <w:tcPr>
            <w:tcW w:w="1846"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855" w:type="dxa"/>
          </w:tcPr>
          <w:p w:rsidR="00D06C5A" w:rsidRPr="00B026D1" w:rsidRDefault="00D06C5A" w:rsidP="00760112">
            <w:pPr>
              <w:rPr>
                <w:rFonts w:asciiTheme="minorHAnsi" w:hAnsiTheme="minorHAnsi" w:cstheme="minorHAnsi"/>
              </w:rPr>
            </w:pPr>
          </w:p>
        </w:tc>
        <w:tc>
          <w:tcPr>
            <w:tcW w:w="1853" w:type="dxa"/>
          </w:tcPr>
          <w:p w:rsidR="00D06C5A" w:rsidRPr="00B026D1" w:rsidRDefault="00D06C5A" w:rsidP="00760112">
            <w:pPr>
              <w:rPr>
                <w:rFonts w:asciiTheme="minorHAnsi" w:hAnsiTheme="minorHAnsi" w:cstheme="minorHAnsi"/>
              </w:rPr>
            </w:pPr>
          </w:p>
        </w:tc>
      </w:tr>
    </w:tbl>
    <w:p w:rsidR="00D06C5A" w:rsidRDefault="00D06C5A" w:rsidP="00D06C5A">
      <w:pPr>
        <w:rPr>
          <w:rFonts w:asciiTheme="minorHAnsi" w:hAnsiTheme="minorHAnsi" w:cstheme="minorHAnsi"/>
        </w:rPr>
      </w:pPr>
    </w:p>
    <w:p w:rsidR="00D06C5A" w:rsidRDefault="00D06C5A" w:rsidP="00D06C5A">
      <w:pPr>
        <w:rPr>
          <w:rFonts w:asciiTheme="minorHAnsi" w:hAnsiTheme="minorHAnsi" w:cstheme="minorHAnsi"/>
        </w:rPr>
      </w:pPr>
    </w:p>
    <w:tbl>
      <w:tblPr>
        <w:tblStyle w:val="a4"/>
        <w:tblW w:w="0" w:type="auto"/>
        <w:tblLook w:val="04A0" w:firstRow="1" w:lastRow="0" w:firstColumn="1" w:lastColumn="0" w:noHBand="0" w:noVBand="1"/>
      </w:tblPr>
      <w:tblGrid>
        <w:gridCol w:w="846"/>
        <w:gridCol w:w="2835"/>
        <w:gridCol w:w="3008"/>
        <w:gridCol w:w="1487"/>
        <w:gridCol w:w="1452"/>
      </w:tblGrid>
      <w:tr w:rsidR="00D06C5A" w:rsidRPr="00B026D1" w:rsidTr="00760112">
        <w:tc>
          <w:tcPr>
            <w:tcW w:w="9628" w:type="dxa"/>
            <w:gridSpan w:val="5"/>
            <w:shd w:val="clear" w:color="auto" w:fill="5B9BD5" w:themeFill="accent1"/>
          </w:tcPr>
          <w:p w:rsidR="00D06C5A" w:rsidRPr="000C2769" w:rsidRDefault="00D06C5A" w:rsidP="00760112">
            <w:pPr>
              <w:rPr>
                <w:rFonts w:asciiTheme="minorHAnsi" w:hAnsiTheme="minorHAnsi" w:cstheme="minorHAnsi"/>
                <w:b/>
                <w:lang w:val="en-US"/>
              </w:rPr>
            </w:pPr>
            <w:r>
              <w:rPr>
                <w:rFonts w:asciiTheme="minorHAnsi" w:hAnsiTheme="minorHAnsi" w:cstheme="minorHAnsi"/>
                <w:b/>
              </w:rPr>
              <w:t xml:space="preserve">Είδος </w:t>
            </w:r>
            <w:r>
              <w:rPr>
                <w:rFonts w:asciiTheme="minorHAnsi" w:hAnsiTheme="minorHAnsi" w:cstheme="minorHAnsi"/>
                <w:b/>
                <w:lang w:val="en-US"/>
              </w:rPr>
              <w:t>5</w:t>
            </w:r>
            <w:r>
              <w:rPr>
                <w:rFonts w:asciiTheme="minorHAnsi" w:hAnsiTheme="minorHAnsi" w:cstheme="minorHAnsi"/>
                <w:b/>
              </w:rPr>
              <w:t xml:space="preserve">: Τροφοδοτικό </w:t>
            </w:r>
            <w:r>
              <w:rPr>
                <w:rFonts w:asciiTheme="minorHAnsi" w:hAnsiTheme="minorHAnsi" w:cstheme="minorHAnsi"/>
                <w:b/>
                <w:lang w:val="en-US"/>
              </w:rPr>
              <w:t>Zero Client</w:t>
            </w:r>
          </w:p>
        </w:tc>
      </w:tr>
      <w:tr w:rsidR="00D06C5A" w:rsidRPr="00B026D1" w:rsidTr="00760112">
        <w:tc>
          <w:tcPr>
            <w:tcW w:w="846"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Α/Α</w:t>
            </w:r>
          </w:p>
        </w:tc>
        <w:tc>
          <w:tcPr>
            <w:tcW w:w="2835"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Περιγραφή / Προδιαγραφές</w:t>
            </w:r>
          </w:p>
        </w:tc>
        <w:tc>
          <w:tcPr>
            <w:tcW w:w="3008"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Απαίτηση</w:t>
            </w:r>
          </w:p>
        </w:tc>
        <w:tc>
          <w:tcPr>
            <w:tcW w:w="1487"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Απάντηση</w:t>
            </w:r>
          </w:p>
          <w:p w:rsidR="00D06C5A" w:rsidRPr="00B026D1" w:rsidRDefault="00D06C5A" w:rsidP="00760112">
            <w:pPr>
              <w:rPr>
                <w:rFonts w:asciiTheme="minorHAnsi" w:hAnsiTheme="minorHAnsi" w:cstheme="minorHAnsi"/>
                <w:b/>
              </w:rPr>
            </w:pPr>
            <w:r w:rsidRPr="00B026D1">
              <w:rPr>
                <w:rFonts w:asciiTheme="minorHAnsi" w:hAnsiTheme="minorHAnsi" w:cstheme="minorHAnsi"/>
                <w:b/>
              </w:rPr>
              <w:t>Προμηθευτή</w:t>
            </w:r>
          </w:p>
        </w:tc>
        <w:tc>
          <w:tcPr>
            <w:tcW w:w="1452" w:type="dxa"/>
            <w:shd w:val="clear" w:color="auto" w:fill="5B9BD5" w:themeFill="accent1"/>
          </w:tcPr>
          <w:p w:rsidR="00D06C5A" w:rsidRPr="00B026D1" w:rsidRDefault="00D06C5A" w:rsidP="00760112">
            <w:pPr>
              <w:rPr>
                <w:rFonts w:asciiTheme="minorHAnsi" w:hAnsiTheme="minorHAnsi" w:cstheme="minorHAnsi"/>
                <w:b/>
              </w:rPr>
            </w:pPr>
            <w:r w:rsidRPr="00B026D1">
              <w:rPr>
                <w:rFonts w:asciiTheme="minorHAnsi" w:hAnsiTheme="minorHAnsi" w:cstheme="minorHAnsi"/>
                <w:b/>
              </w:rPr>
              <w:t>Παραπομπή</w:t>
            </w:r>
          </w:p>
        </w:tc>
      </w:tr>
      <w:tr w:rsidR="00D06C5A" w:rsidRPr="00B026D1" w:rsidTr="00760112">
        <w:tc>
          <w:tcPr>
            <w:tcW w:w="846" w:type="dxa"/>
            <w:shd w:val="clear" w:color="auto" w:fill="DEEAF6" w:themeFill="accent1" w:themeFillTint="33"/>
          </w:tcPr>
          <w:p w:rsidR="00D06C5A" w:rsidRPr="00632B97" w:rsidRDefault="00D06C5A" w:rsidP="00D06C5A">
            <w:pPr>
              <w:pStyle w:val="a3"/>
              <w:numPr>
                <w:ilvl w:val="0"/>
                <w:numId w:val="8"/>
              </w:numPr>
              <w:suppressAutoHyphens w:val="0"/>
              <w:spacing w:after="0" w:line="240" w:lineRule="auto"/>
              <w:contextualSpacing/>
              <w:rPr>
                <w:rFonts w:asciiTheme="minorHAnsi" w:hAnsiTheme="minorHAnsi" w:cstheme="minorHAnsi"/>
                <w:b/>
              </w:rPr>
            </w:pPr>
          </w:p>
        </w:tc>
        <w:tc>
          <w:tcPr>
            <w:tcW w:w="2835" w:type="dxa"/>
            <w:shd w:val="clear" w:color="auto" w:fill="DEEAF6" w:themeFill="accent1" w:themeFillTint="33"/>
          </w:tcPr>
          <w:p w:rsidR="00D06C5A" w:rsidRPr="00B026D1" w:rsidRDefault="00D06C5A" w:rsidP="00760112">
            <w:pPr>
              <w:rPr>
                <w:rFonts w:asciiTheme="minorHAnsi" w:hAnsiTheme="minorHAnsi" w:cstheme="minorHAnsi"/>
                <w:b/>
              </w:rPr>
            </w:pPr>
            <w:r w:rsidRPr="00B026D1">
              <w:rPr>
                <w:rFonts w:asciiTheme="minorHAnsi" w:hAnsiTheme="minorHAnsi" w:cstheme="minorHAnsi"/>
                <w:b/>
              </w:rPr>
              <w:t>Γενικά Χαρακτηριστικά</w:t>
            </w:r>
          </w:p>
        </w:tc>
        <w:tc>
          <w:tcPr>
            <w:tcW w:w="3008"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487" w:type="dxa"/>
            <w:shd w:val="clear" w:color="auto" w:fill="DEEAF6" w:themeFill="accent1" w:themeFillTint="33"/>
          </w:tcPr>
          <w:p w:rsidR="00D06C5A" w:rsidRPr="00B026D1" w:rsidRDefault="00D06C5A" w:rsidP="00760112">
            <w:pPr>
              <w:rPr>
                <w:rFonts w:asciiTheme="minorHAnsi" w:hAnsiTheme="minorHAnsi" w:cstheme="minorHAnsi"/>
                <w:b/>
              </w:rPr>
            </w:pPr>
          </w:p>
        </w:tc>
        <w:tc>
          <w:tcPr>
            <w:tcW w:w="1452" w:type="dxa"/>
            <w:shd w:val="clear" w:color="auto" w:fill="DEEAF6" w:themeFill="accent1" w:themeFillTint="33"/>
          </w:tcPr>
          <w:p w:rsidR="00D06C5A" w:rsidRPr="00B026D1" w:rsidRDefault="00D06C5A" w:rsidP="00760112">
            <w:pPr>
              <w:rPr>
                <w:rFonts w:asciiTheme="minorHAnsi" w:hAnsiTheme="minorHAnsi" w:cstheme="minorHAnsi"/>
                <w:b/>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35" w:type="dxa"/>
          </w:tcPr>
          <w:p w:rsidR="00D06C5A" w:rsidRPr="006F5617" w:rsidRDefault="00D06C5A" w:rsidP="00760112">
            <w:pPr>
              <w:rPr>
                <w:rFonts w:asciiTheme="minorHAnsi" w:hAnsiTheme="minorHAnsi" w:cstheme="minorHAnsi"/>
              </w:rPr>
            </w:pPr>
            <w:r>
              <w:rPr>
                <w:rFonts w:asciiTheme="minorHAnsi" w:hAnsiTheme="minorHAnsi" w:cstheme="minorHAnsi"/>
              </w:rPr>
              <w:t>Μονάδα τροφοδοσίας</w:t>
            </w:r>
          </w:p>
        </w:tc>
        <w:tc>
          <w:tcPr>
            <w:tcW w:w="30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487" w:type="dxa"/>
          </w:tcPr>
          <w:p w:rsidR="00D06C5A" w:rsidRPr="00B026D1" w:rsidRDefault="00D06C5A" w:rsidP="00760112">
            <w:pPr>
              <w:rPr>
                <w:rFonts w:asciiTheme="minorHAnsi" w:hAnsiTheme="minorHAnsi" w:cstheme="minorHAnsi"/>
              </w:rPr>
            </w:pPr>
          </w:p>
        </w:tc>
        <w:tc>
          <w:tcPr>
            <w:tcW w:w="1452" w:type="dxa"/>
          </w:tcPr>
          <w:p w:rsidR="00D06C5A" w:rsidRPr="00B026D1" w:rsidRDefault="00D06C5A" w:rsidP="00760112">
            <w:pPr>
              <w:rPr>
                <w:rFonts w:asciiTheme="minorHAnsi" w:hAnsiTheme="minorHAnsi" w:cstheme="minorHAnsi"/>
              </w:rPr>
            </w:pPr>
          </w:p>
        </w:tc>
      </w:tr>
      <w:tr w:rsidR="00D06C5A" w:rsidRPr="00B026D1" w:rsidTr="00760112">
        <w:tc>
          <w:tcPr>
            <w:tcW w:w="846" w:type="dxa"/>
          </w:tcPr>
          <w:p w:rsidR="00D06C5A" w:rsidRPr="00632B97" w:rsidRDefault="00D06C5A" w:rsidP="00D06C5A">
            <w:pPr>
              <w:pStyle w:val="a3"/>
              <w:numPr>
                <w:ilvl w:val="1"/>
                <w:numId w:val="8"/>
              </w:numPr>
              <w:suppressAutoHyphens w:val="0"/>
              <w:spacing w:after="0" w:line="240" w:lineRule="auto"/>
              <w:contextualSpacing/>
              <w:rPr>
                <w:rFonts w:asciiTheme="minorHAnsi" w:hAnsiTheme="minorHAnsi" w:cstheme="minorHAnsi"/>
              </w:rPr>
            </w:pPr>
          </w:p>
        </w:tc>
        <w:tc>
          <w:tcPr>
            <w:tcW w:w="2835" w:type="dxa"/>
          </w:tcPr>
          <w:p w:rsidR="00D06C5A" w:rsidRPr="006F5617" w:rsidRDefault="00D06C5A" w:rsidP="00760112">
            <w:pPr>
              <w:rPr>
                <w:rFonts w:asciiTheme="minorHAnsi" w:hAnsiTheme="minorHAnsi" w:cstheme="minorHAnsi"/>
                <w:lang w:val="en-US"/>
              </w:rPr>
            </w:pPr>
            <w:r>
              <w:rPr>
                <w:rFonts w:asciiTheme="minorHAnsi" w:hAnsiTheme="minorHAnsi" w:cstheme="minorHAnsi"/>
              </w:rPr>
              <w:t>Συμβατή</w:t>
            </w:r>
            <w:r w:rsidRPr="006F5617">
              <w:rPr>
                <w:rFonts w:asciiTheme="minorHAnsi" w:hAnsiTheme="minorHAnsi" w:cstheme="minorHAnsi"/>
                <w:lang w:val="en-US"/>
              </w:rPr>
              <w:t xml:space="preserve"> </w:t>
            </w:r>
            <w:r>
              <w:rPr>
                <w:rFonts w:asciiTheme="minorHAnsi" w:hAnsiTheme="minorHAnsi" w:cstheme="minorHAnsi"/>
              </w:rPr>
              <w:t>με</w:t>
            </w:r>
            <w:r w:rsidRPr="006F5617">
              <w:rPr>
                <w:rFonts w:asciiTheme="minorHAnsi" w:hAnsiTheme="minorHAnsi" w:cstheme="minorHAnsi"/>
                <w:lang w:val="en-US"/>
              </w:rPr>
              <w:t xml:space="preserve"> </w:t>
            </w:r>
            <w:r>
              <w:rPr>
                <w:rFonts w:asciiTheme="minorHAnsi" w:hAnsiTheme="minorHAnsi" w:cstheme="minorHAnsi"/>
                <w:lang w:val="en-US"/>
              </w:rPr>
              <w:t>Dell</w:t>
            </w:r>
            <w:r w:rsidRPr="006F5617">
              <w:rPr>
                <w:rFonts w:asciiTheme="minorHAnsi" w:hAnsiTheme="minorHAnsi" w:cstheme="minorHAnsi"/>
                <w:lang w:val="en-US"/>
              </w:rPr>
              <w:t xml:space="preserve"> – </w:t>
            </w:r>
            <w:r>
              <w:rPr>
                <w:rFonts w:asciiTheme="minorHAnsi" w:hAnsiTheme="minorHAnsi" w:cstheme="minorHAnsi"/>
                <w:lang w:val="en-US"/>
              </w:rPr>
              <w:t>Wyse</w:t>
            </w:r>
            <w:r w:rsidRPr="006F5617">
              <w:rPr>
                <w:rFonts w:asciiTheme="minorHAnsi" w:hAnsiTheme="minorHAnsi" w:cstheme="minorHAnsi"/>
                <w:lang w:val="en-US"/>
              </w:rPr>
              <w:t xml:space="preserve"> </w:t>
            </w:r>
            <w:r>
              <w:rPr>
                <w:rFonts w:asciiTheme="minorHAnsi" w:hAnsiTheme="minorHAnsi" w:cstheme="minorHAnsi"/>
                <w:lang w:val="en-US"/>
              </w:rPr>
              <w:t>P</w:t>
            </w:r>
            <w:r w:rsidRPr="006F5617">
              <w:rPr>
                <w:rFonts w:asciiTheme="minorHAnsi" w:hAnsiTheme="minorHAnsi" w:cstheme="minorHAnsi"/>
                <w:lang w:val="en-US"/>
              </w:rPr>
              <w:t>25</w:t>
            </w:r>
            <w:r>
              <w:rPr>
                <w:rFonts w:asciiTheme="minorHAnsi" w:hAnsiTheme="minorHAnsi" w:cstheme="minorHAnsi"/>
                <w:lang w:val="en-US"/>
              </w:rPr>
              <w:t>/5030</w:t>
            </w:r>
            <w:r w:rsidRPr="006F5617">
              <w:rPr>
                <w:rFonts w:asciiTheme="minorHAnsi" w:hAnsiTheme="minorHAnsi" w:cstheme="minorHAnsi"/>
                <w:lang w:val="en-US"/>
              </w:rPr>
              <w:t xml:space="preserve"> </w:t>
            </w:r>
            <w:r>
              <w:rPr>
                <w:rFonts w:asciiTheme="minorHAnsi" w:hAnsiTheme="minorHAnsi" w:cstheme="minorHAnsi"/>
                <w:lang w:val="en-US"/>
              </w:rPr>
              <w:t>PCoIP</w:t>
            </w:r>
            <w:r w:rsidRPr="006F5617">
              <w:rPr>
                <w:rFonts w:asciiTheme="minorHAnsi" w:hAnsiTheme="minorHAnsi" w:cstheme="minorHAnsi"/>
                <w:lang w:val="en-US"/>
              </w:rPr>
              <w:t xml:space="preserve"> </w:t>
            </w:r>
            <w:r>
              <w:rPr>
                <w:rFonts w:asciiTheme="minorHAnsi" w:hAnsiTheme="minorHAnsi" w:cstheme="minorHAnsi"/>
                <w:lang w:val="en-US"/>
              </w:rPr>
              <w:t>Zero</w:t>
            </w:r>
            <w:r w:rsidRPr="006F5617">
              <w:rPr>
                <w:rFonts w:asciiTheme="minorHAnsi" w:hAnsiTheme="minorHAnsi" w:cstheme="minorHAnsi"/>
                <w:lang w:val="en-US"/>
              </w:rPr>
              <w:t xml:space="preserve"> </w:t>
            </w:r>
            <w:r>
              <w:rPr>
                <w:rFonts w:asciiTheme="minorHAnsi" w:hAnsiTheme="minorHAnsi" w:cstheme="minorHAnsi"/>
                <w:lang w:val="en-US"/>
              </w:rPr>
              <w:t>Client</w:t>
            </w:r>
          </w:p>
        </w:tc>
        <w:tc>
          <w:tcPr>
            <w:tcW w:w="3008" w:type="dxa"/>
          </w:tcPr>
          <w:p w:rsidR="00D06C5A" w:rsidRPr="00B026D1" w:rsidRDefault="00D06C5A" w:rsidP="00760112">
            <w:pPr>
              <w:rPr>
                <w:rFonts w:asciiTheme="minorHAnsi" w:hAnsiTheme="minorHAnsi" w:cstheme="minorHAnsi"/>
              </w:rPr>
            </w:pPr>
            <w:r w:rsidRPr="00B026D1">
              <w:rPr>
                <w:rFonts w:asciiTheme="minorHAnsi" w:hAnsiTheme="minorHAnsi" w:cstheme="minorHAnsi"/>
              </w:rPr>
              <w:t>ΝΑΙ</w:t>
            </w:r>
          </w:p>
        </w:tc>
        <w:tc>
          <w:tcPr>
            <w:tcW w:w="1487" w:type="dxa"/>
          </w:tcPr>
          <w:p w:rsidR="00D06C5A" w:rsidRPr="00B026D1" w:rsidRDefault="00D06C5A" w:rsidP="00760112">
            <w:pPr>
              <w:rPr>
                <w:rFonts w:asciiTheme="minorHAnsi" w:hAnsiTheme="minorHAnsi" w:cstheme="minorHAnsi"/>
              </w:rPr>
            </w:pPr>
          </w:p>
        </w:tc>
        <w:tc>
          <w:tcPr>
            <w:tcW w:w="1452" w:type="dxa"/>
          </w:tcPr>
          <w:p w:rsidR="00D06C5A" w:rsidRPr="00B026D1" w:rsidRDefault="00D06C5A" w:rsidP="00760112">
            <w:pPr>
              <w:rPr>
                <w:rFonts w:asciiTheme="minorHAnsi" w:hAnsiTheme="minorHAnsi" w:cstheme="minorHAnsi"/>
              </w:rPr>
            </w:pPr>
          </w:p>
        </w:tc>
      </w:tr>
    </w:tbl>
    <w:p w:rsidR="00D06C5A" w:rsidRPr="00B2221B" w:rsidRDefault="00D06C5A" w:rsidP="00D06C5A">
      <w:pPr>
        <w:rPr>
          <w:rFonts w:asciiTheme="minorHAnsi" w:hAnsiTheme="minorHAnsi" w:cstheme="minorHAnsi"/>
        </w:rPr>
      </w:pPr>
    </w:p>
    <w:p w:rsidR="005B758A" w:rsidRDefault="005B758A" w:rsidP="00D10A5F">
      <w:pPr>
        <w:pStyle w:val="Default"/>
        <w:spacing w:after="120"/>
        <w:jc w:val="both"/>
        <w:rPr>
          <w:rFonts w:asciiTheme="minorHAnsi" w:hAnsiTheme="minorHAnsi" w:cs="Times New Roman"/>
          <w:color w:val="auto"/>
          <w:sz w:val="22"/>
          <w:szCs w:val="22"/>
          <w:lang w:eastAsia="ar-SA"/>
        </w:rPr>
      </w:pPr>
    </w:p>
    <w:p w:rsidR="005B758A" w:rsidRPr="0052498A" w:rsidRDefault="005B758A" w:rsidP="005B758A">
      <w:pPr>
        <w:rPr>
          <w:rFonts w:asciiTheme="minorHAnsi" w:hAnsiTheme="minorHAnsi" w:cstheme="minorHAnsi"/>
          <w:sz w:val="22"/>
          <w:szCs w:val="22"/>
        </w:rPr>
      </w:pPr>
    </w:p>
    <w:p w:rsidR="005B758A" w:rsidRPr="00BC042C" w:rsidRDefault="005B758A" w:rsidP="005B758A">
      <w:pPr>
        <w:spacing w:line="276" w:lineRule="auto"/>
        <w:ind w:firstLine="180"/>
        <w:jc w:val="both"/>
        <w:rPr>
          <w:rFonts w:asciiTheme="minorHAnsi" w:hAnsiTheme="minorHAnsi" w:cstheme="minorHAnsi"/>
          <w:lang w:val="en-US"/>
        </w:rPr>
      </w:pPr>
    </w:p>
    <w:p w:rsidR="005B758A" w:rsidRPr="00A53F54" w:rsidRDefault="005B758A" w:rsidP="005B758A">
      <w:pPr>
        <w:jc w:val="both"/>
        <w:rPr>
          <w:rFonts w:asciiTheme="minorHAnsi" w:hAnsiTheme="minorHAnsi" w:cstheme="minorHAnsi"/>
        </w:rPr>
      </w:pPr>
    </w:p>
    <w:p w:rsidR="005B758A" w:rsidRPr="00A53F54" w:rsidRDefault="005B758A" w:rsidP="005B758A">
      <w:pPr>
        <w:tabs>
          <w:tab w:val="center" w:pos="7560"/>
        </w:tabs>
        <w:jc w:val="both"/>
        <w:rPr>
          <w:rFonts w:asciiTheme="minorHAnsi" w:hAnsiTheme="minorHAnsi" w:cstheme="minorHAnsi"/>
        </w:rPr>
      </w:pPr>
      <w:r w:rsidRPr="00A53F54">
        <w:rPr>
          <w:rFonts w:asciiTheme="minorHAnsi" w:hAnsiTheme="minorHAnsi" w:cstheme="minorHAnsi"/>
        </w:rPr>
        <w:tab/>
      </w:r>
    </w:p>
    <w:p w:rsidR="005B758A" w:rsidRPr="00A53F54" w:rsidRDefault="005B758A" w:rsidP="005B758A">
      <w:pPr>
        <w:tabs>
          <w:tab w:val="center" w:pos="7560"/>
        </w:tabs>
        <w:jc w:val="both"/>
        <w:rPr>
          <w:rFonts w:asciiTheme="minorHAnsi" w:hAnsiTheme="minorHAnsi" w:cstheme="minorHAnsi"/>
        </w:rPr>
      </w:pPr>
    </w:p>
    <w:p w:rsidR="00ED054F" w:rsidRPr="00ED054F" w:rsidRDefault="005B758A" w:rsidP="00C4565D">
      <w:pPr>
        <w:ind w:left="851" w:hanging="851"/>
        <w:rPr>
          <w:rFonts w:asciiTheme="minorHAnsi" w:hAnsiTheme="minorHAnsi" w:cstheme="minorHAnsi"/>
          <w:b/>
          <w:lang w:val="en-US"/>
        </w:rPr>
      </w:pPr>
      <w:r>
        <w:rPr>
          <w:rFonts w:asciiTheme="minorHAnsi" w:hAnsiTheme="minorHAnsi" w:cstheme="minorHAnsi"/>
        </w:rPr>
        <w:br w:type="page"/>
      </w:r>
      <w:r w:rsidR="0017136A">
        <w:rPr>
          <w:rFonts w:asciiTheme="minorHAnsi" w:hAnsiTheme="minorHAnsi" w:cstheme="minorHAnsi"/>
        </w:rPr>
        <w:lastRenderedPageBreak/>
        <w:t xml:space="preserve">            </w:t>
      </w:r>
      <w:bookmarkStart w:id="0" w:name="_GoBack"/>
      <w:bookmarkEnd w:id="0"/>
      <w:r w:rsidR="00ED054F">
        <w:rPr>
          <w:rFonts w:asciiTheme="minorHAnsi" w:hAnsiTheme="minorHAnsi" w:cstheme="minorHAnsi"/>
          <w:lang w:val="en-US"/>
        </w:rPr>
        <w:t xml:space="preserve">                                        </w:t>
      </w:r>
      <w:r w:rsidR="00ED054F">
        <w:rPr>
          <w:rFonts w:asciiTheme="minorHAnsi" w:hAnsiTheme="minorHAnsi" w:cstheme="minorHAnsi"/>
        </w:rPr>
        <w:t xml:space="preserve">                 </w:t>
      </w:r>
      <w:r w:rsidR="00ED054F" w:rsidRPr="00ED054F">
        <w:rPr>
          <w:rFonts w:asciiTheme="minorHAnsi" w:hAnsiTheme="minorHAnsi" w:cstheme="minorHAnsi"/>
          <w:b/>
        </w:rPr>
        <w:t>ΤΕΧΝΙΚΗ ΠΕΡΙΓΡΑΦΗ</w:t>
      </w:r>
      <w:r w:rsidR="00ED054F" w:rsidRPr="00ED054F">
        <w:rPr>
          <w:rFonts w:asciiTheme="minorHAnsi" w:hAnsiTheme="minorHAnsi" w:cstheme="minorHAnsi"/>
          <w:b/>
          <w:lang w:val="en-US"/>
        </w:rPr>
        <w:t xml:space="preserve"> </w:t>
      </w:r>
    </w:p>
    <w:p w:rsidR="00ED054F" w:rsidRDefault="00ED054F" w:rsidP="00ED054F">
      <w:pPr>
        <w:spacing w:line="276" w:lineRule="auto"/>
        <w:ind w:firstLine="180"/>
        <w:jc w:val="both"/>
        <w:rPr>
          <w:rFonts w:asciiTheme="minorHAnsi" w:hAnsiTheme="minorHAnsi" w:cstheme="minorHAnsi"/>
        </w:rPr>
      </w:pPr>
      <w:r>
        <w:rPr>
          <w:rFonts w:asciiTheme="minorHAnsi" w:hAnsiTheme="minorHAnsi" w:cstheme="minorHAnsi"/>
        </w:rPr>
        <w:t>Η Διεύθυνση Μηχανοργάνωσης διαθέτει υποδομή εξυπηρετητών που φιλοξενεί τα πληροφοριακά συστήματα και τις ηλεκτρονικές υπηρεσίες του ιδρύματος. Οι εξυπηρετητές αυτοί αποτελούν προμήθεια του 2011 οπότε και δεν καλύπτονται από εγγύηση και έχει παρουσιαστεί βλάβη σε έναν δίσκο ενώ τα διαγνωστικά εργαλεία προειδοποιούν για επικείμενη βλάβη σε ακόμη δύο.</w:t>
      </w:r>
    </w:p>
    <w:p w:rsidR="00ED054F" w:rsidRDefault="00ED054F" w:rsidP="00ED054F">
      <w:pPr>
        <w:spacing w:line="276" w:lineRule="auto"/>
        <w:ind w:firstLine="180"/>
        <w:jc w:val="both"/>
        <w:rPr>
          <w:rFonts w:asciiTheme="minorHAnsi" w:hAnsiTheme="minorHAnsi" w:cstheme="minorHAnsi"/>
        </w:rPr>
      </w:pPr>
      <w:r>
        <w:rPr>
          <w:rFonts w:asciiTheme="minorHAnsi" w:hAnsiTheme="minorHAnsi" w:cstheme="minorHAnsi"/>
        </w:rPr>
        <w:t xml:space="preserve">Επιπλέον κρίνεται σκόπιμο να γίνει διερεύνηση της συμβατότητας δίσκων </w:t>
      </w:r>
      <w:r>
        <w:rPr>
          <w:rFonts w:asciiTheme="minorHAnsi" w:hAnsiTheme="minorHAnsi" w:cstheme="minorHAnsi"/>
          <w:lang w:val="en-US"/>
        </w:rPr>
        <w:t>SSD</w:t>
      </w:r>
      <w:r w:rsidRPr="007410AF">
        <w:rPr>
          <w:rFonts w:asciiTheme="minorHAnsi" w:hAnsiTheme="minorHAnsi" w:cstheme="minorHAnsi"/>
        </w:rPr>
        <w:t xml:space="preserve"> </w:t>
      </w:r>
      <w:r>
        <w:rPr>
          <w:rFonts w:asciiTheme="minorHAnsi" w:hAnsiTheme="minorHAnsi" w:cstheme="minorHAnsi"/>
        </w:rPr>
        <w:t>και σκληρών δίσκων του εμπορίου προκειμένου στη συνέχεια να γίνει προμήθεια επιπλέον δίσκων που θα αναβαθμίσουν τους εξυπηρετητές σε ταχύτητα και χωρητικότητα αλλά και σε αξιοπιστία.</w:t>
      </w:r>
    </w:p>
    <w:p w:rsidR="00ED054F" w:rsidRPr="005B1B18" w:rsidRDefault="00ED054F" w:rsidP="00ED054F">
      <w:pPr>
        <w:spacing w:line="276" w:lineRule="auto"/>
        <w:ind w:firstLine="180"/>
        <w:jc w:val="both"/>
        <w:rPr>
          <w:rFonts w:asciiTheme="minorHAnsi" w:hAnsiTheme="minorHAnsi" w:cstheme="minorHAnsi"/>
        </w:rPr>
      </w:pPr>
      <w:r>
        <w:rPr>
          <w:rFonts w:asciiTheme="minorHAnsi" w:hAnsiTheme="minorHAnsi" w:cstheme="minorHAnsi"/>
        </w:rPr>
        <w:t xml:space="preserve">Επίσης παρουσιάστηκαν βλάβες σε κρίσιμο δικτυακό εξοπλισμό στο κτήριο της Κεντρικής Βιβλιοθήκης και στο πρώην Γαλλικό Ινστιτούτο, οπότε και πρέπει να γίνει προμήθεια </w:t>
      </w:r>
      <w:r>
        <w:rPr>
          <w:rFonts w:asciiTheme="minorHAnsi" w:hAnsiTheme="minorHAnsi" w:cstheme="minorHAnsi"/>
          <w:lang w:val="en-US"/>
        </w:rPr>
        <w:t>Fiber</w:t>
      </w:r>
      <w:r w:rsidRPr="005B1B18">
        <w:rPr>
          <w:rFonts w:asciiTheme="minorHAnsi" w:hAnsiTheme="minorHAnsi" w:cstheme="minorHAnsi"/>
        </w:rPr>
        <w:t xml:space="preserve"> </w:t>
      </w:r>
      <w:r>
        <w:rPr>
          <w:rFonts w:asciiTheme="minorHAnsi" w:hAnsiTheme="minorHAnsi" w:cstheme="minorHAnsi"/>
          <w:lang w:val="en-US"/>
        </w:rPr>
        <w:t>Optic</w:t>
      </w:r>
      <w:r w:rsidRPr="005B1B18">
        <w:rPr>
          <w:rFonts w:asciiTheme="minorHAnsi" w:hAnsiTheme="minorHAnsi" w:cstheme="minorHAnsi"/>
        </w:rPr>
        <w:t xml:space="preserve"> </w:t>
      </w:r>
      <w:r>
        <w:rPr>
          <w:rFonts w:asciiTheme="minorHAnsi" w:hAnsiTheme="minorHAnsi" w:cstheme="minorHAnsi"/>
          <w:lang w:val="en-US"/>
        </w:rPr>
        <w:t>to</w:t>
      </w:r>
      <w:r w:rsidRPr="005B1B18">
        <w:rPr>
          <w:rFonts w:asciiTheme="minorHAnsi" w:hAnsiTheme="minorHAnsi" w:cstheme="minorHAnsi"/>
        </w:rPr>
        <w:t xml:space="preserve"> </w:t>
      </w:r>
      <w:r>
        <w:rPr>
          <w:rFonts w:asciiTheme="minorHAnsi" w:hAnsiTheme="minorHAnsi" w:cstheme="minorHAnsi"/>
          <w:lang w:val="en-US"/>
        </w:rPr>
        <w:t>UTP</w:t>
      </w:r>
      <w:r w:rsidRPr="005B1B18">
        <w:rPr>
          <w:rFonts w:asciiTheme="minorHAnsi" w:hAnsiTheme="minorHAnsi" w:cstheme="minorHAnsi"/>
        </w:rPr>
        <w:t xml:space="preserve"> </w:t>
      </w:r>
      <w:r>
        <w:rPr>
          <w:rFonts w:asciiTheme="minorHAnsi" w:hAnsiTheme="minorHAnsi" w:cstheme="minorHAnsi"/>
          <w:lang w:val="en-US"/>
        </w:rPr>
        <w:t>Converters</w:t>
      </w:r>
      <w:r w:rsidRPr="005B1B18">
        <w:rPr>
          <w:rFonts w:asciiTheme="minorHAnsi" w:hAnsiTheme="minorHAnsi" w:cstheme="minorHAnsi"/>
        </w:rPr>
        <w:t>.</w:t>
      </w:r>
    </w:p>
    <w:p w:rsidR="00ED054F" w:rsidRDefault="00ED054F" w:rsidP="00ED054F">
      <w:pPr>
        <w:spacing w:line="276" w:lineRule="auto"/>
        <w:ind w:firstLine="180"/>
        <w:jc w:val="both"/>
        <w:rPr>
          <w:rFonts w:asciiTheme="minorHAnsi" w:hAnsiTheme="minorHAnsi" w:cstheme="minorHAnsi"/>
        </w:rPr>
      </w:pPr>
      <w:r>
        <w:rPr>
          <w:rFonts w:asciiTheme="minorHAnsi" w:hAnsiTheme="minorHAnsi" w:cstheme="minorHAnsi"/>
        </w:rPr>
        <w:t xml:space="preserve">Έγινε έρευνα αγοράς και το ενδεικτικό κόστος του απαιτούμενου εξοπλισμού ανέρχεται σε </w:t>
      </w:r>
      <w:r w:rsidRPr="0067150E">
        <w:rPr>
          <w:rFonts w:asciiTheme="minorHAnsi" w:hAnsiTheme="minorHAnsi" w:cstheme="minorHAnsi"/>
        </w:rPr>
        <w:t>2.362,20€</w:t>
      </w:r>
      <w:r>
        <w:rPr>
          <w:rFonts w:asciiTheme="minorHAnsi" w:hAnsiTheme="minorHAnsi" w:cstheme="minorHAnsi"/>
        </w:rPr>
        <w:t xml:space="preserve"> (συμπεριλαμβανομένου ΦΠΑ 24%).</w:t>
      </w:r>
    </w:p>
    <w:p w:rsidR="00ED054F" w:rsidRDefault="00ED054F" w:rsidP="00ED054F">
      <w:pPr>
        <w:spacing w:line="276" w:lineRule="auto"/>
        <w:ind w:firstLine="180"/>
        <w:jc w:val="both"/>
        <w:rPr>
          <w:rFonts w:asciiTheme="minorHAnsi" w:hAnsiTheme="minorHAnsi" w:cstheme="minorHAnsi"/>
        </w:rPr>
      </w:pPr>
      <w:r>
        <w:rPr>
          <w:rFonts w:asciiTheme="minorHAnsi" w:hAnsiTheme="minorHAnsi" w:cstheme="minorHAnsi"/>
        </w:rPr>
        <w:br w:type="page"/>
      </w:r>
    </w:p>
    <w:tbl>
      <w:tblPr>
        <w:tblStyle w:val="a4"/>
        <w:tblpPr w:leftFromText="180" w:rightFromText="180" w:horzAnchor="margin" w:tblpXSpec="center" w:tblpY="600"/>
        <w:tblW w:w="9936" w:type="dxa"/>
        <w:tblLook w:val="04A0" w:firstRow="1" w:lastRow="0" w:firstColumn="1" w:lastColumn="0" w:noHBand="0" w:noVBand="1"/>
      </w:tblPr>
      <w:tblGrid>
        <w:gridCol w:w="611"/>
        <w:gridCol w:w="1936"/>
        <w:gridCol w:w="1832"/>
        <w:gridCol w:w="1789"/>
        <w:gridCol w:w="1945"/>
        <w:gridCol w:w="1823"/>
      </w:tblGrid>
      <w:tr w:rsidR="00ED054F" w:rsidRPr="00A53F54" w:rsidTr="008E07E7">
        <w:tc>
          <w:tcPr>
            <w:tcW w:w="611" w:type="dxa"/>
            <w:shd w:val="clear" w:color="auto" w:fill="5B9BD5" w:themeFill="accent1"/>
          </w:tcPr>
          <w:p w:rsidR="00ED054F" w:rsidRPr="00A53F54" w:rsidRDefault="00ED054F" w:rsidP="008E07E7">
            <w:pPr>
              <w:rPr>
                <w:rFonts w:asciiTheme="minorHAnsi" w:hAnsiTheme="minorHAnsi"/>
                <w:b/>
              </w:rPr>
            </w:pPr>
            <w:r w:rsidRPr="00A53F54">
              <w:rPr>
                <w:rFonts w:asciiTheme="minorHAnsi" w:hAnsiTheme="minorHAnsi"/>
                <w:b/>
              </w:rPr>
              <w:lastRenderedPageBreak/>
              <w:t>Α/Α</w:t>
            </w:r>
          </w:p>
        </w:tc>
        <w:tc>
          <w:tcPr>
            <w:tcW w:w="1936" w:type="dxa"/>
            <w:shd w:val="clear" w:color="auto" w:fill="5B9BD5" w:themeFill="accent1"/>
          </w:tcPr>
          <w:p w:rsidR="00ED054F" w:rsidRPr="00A53F54" w:rsidRDefault="00ED054F" w:rsidP="008E07E7">
            <w:pPr>
              <w:rPr>
                <w:rFonts w:asciiTheme="minorHAnsi" w:hAnsiTheme="minorHAnsi"/>
                <w:b/>
              </w:rPr>
            </w:pPr>
            <w:r w:rsidRPr="00A53F54">
              <w:rPr>
                <w:rFonts w:asciiTheme="minorHAnsi" w:hAnsiTheme="minorHAnsi"/>
                <w:b/>
              </w:rPr>
              <w:t>Είδος</w:t>
            </w:r>
          </w:p>
        </w:tc>
        <w:tc>
          <w:tcPr>
            <w:tcW w:w="1832" w:type="dxa"/>
            <w:shd w:val="clear" w:color="auto" w:fill="5B9BD5" w:themeFill="accent1"/>
          </w:tcPr>
          <w:p w:rsidR="00ED054F" w:rsidRPr="00A53F54" w:rsidRDefault="00ED054F" w:rsidP="008E07E7">
            <w:pPr>
              <w:rPr>
                <w:rFonts w:asciiTheme="minorHAnsi" w:hAnsiTheme="minorHAnsi"/>
                <w:b/>
              </w:rPr>
            </w:pPr>
            <w:r w:rsidRPr="00A53F54">
              <w:rPr>
                <w:rFonts w:asciiTheme="minorHAnsi" w:hAnsiTheme="minorHAnsi"/>
                <w:b/>
              </w:rPr>
              <w:t>CPV</w:t>
            </w:r>
          </w:p>
        </w:tc>
        <w:tc>
          <w:tcPr>
            <w:tcW w:w="1789" w:type="dxa"/>
            <w:shd w:val="clear" w:color="auto" w:fill="5B9BD5" w:themeFill="accent1"/>
          </w:tcPr>
          <w:p w:rsidR="00ED054F" w:rsidRPr="00A53F54" w:rsidRDefault="00ED054F" w:rsidP="008E07E7">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45" w:type="dxa"/>
            <w:shd w:val="clear" w:color="auto" w:fill="5B9BD5" w:themeFill="accent1"/>
          </w:tcPr>
          <w:p w:rsidR="00ED054F" w:rsidRPr="00A53F54" w:rsidRDefault="00ED054F" w:rsidP="008E07E7">
            <w:pPr>
              <w:rPr>
                <w:rFonts w:asciiTheme="minorHAnsi" w:hAnsiTheme="minorHAnsi"/>
                <w:b/>
              </w:rPr>
            </w:pPr>
            <w:r w:rsidRPr="00A53F54">
              <w:rPr>
                <w:rFonts w:asciiTheme="minorHAnsi" w:hAnsiTheme="minorHAnsi"/>
                <w:b/>
              </w:rPr>
              <w:t>Π/Υ είδους</w:t>
            </w:r>
          </w:p>
        </w:tc>
        <w:tc>
          <w:tcPr>
            <w:tcW w:w="1823" w:type="dxa"/>
            <w:shd w:val="clear" w:color="auto" w:fill="5B9BD5" w:themeFill="accent1"/>
          </w:tcPr>
          <w:p w:rsidR="00ED054F" w:rsidRPr="00A53F54" w:rsidRDefault="00ED054F" w:rsidP="008E07E7">
            <w:pPr>
              <w:rPr>
                <w:rFonts w:asciiTheme="minorHAnsi" w:hAnsiTheme="minorHAnsi"/>
                <w:b/>
              </w:rPr>
            </w:pPr>
            <w:r w:rsidRPr="00A53F54">
              <w:rPr>
                <w:rFonts w:asciiTheme="minorHAnsi" w:hAnsiTheme="minorHAnsi"/>
                <w:b/>
              </w:rPr>
              <w:t>Π/Υ είδους (με ΦΠΑ)</w:t>
            </w:r>
          </w:p>
        </w:tc>
      </w:tr>
      <w:tr w:rsidR="00ED054F" w:rsidRPr="00A53F54" w:rsidTr="008E07E7">
        <w:tc>
          <w:tcPr>
            <w:tcW w:w="611" w:type="dxa"/>
            <w:shd w:val="clear" w:color="auto" w:fill="DEEAF6" w:themeFill="accent1" w:themeFillTint="33"/>
          </w:tcPr>
          <w:p w:rsidR="00ED054F" w:rsidRPr="00A53F54" w:rsidRDefault="00ED054F" w:rsidP="008E07E7">
            <w:pPr>
              <w:tabs>
                <w:tab w:val="left" w:pos="360"/>
              </w:tabs>
              <w:ind w:left="360"/>
              <w:jc w:val="center"/>
              <w:rPr>
                <w:rFonts w:asciiTheme="minorHAnsi" w:hAnsiTheme="minorHAnsi"/>
                <w:b/>
              </w:rPr>
            </w:pPr>
          </w:p>
        </w:tc>
        <w:tc>
          <w:tcPr>
            <w:tcW w:w="1936" w:type="dxa"/>
            <w:shd w:val="clear" w:color="auto" w:fill="DEEAF6" w:themeFill="accent1" w:themeFillTint="33"/>
          </w:tcPr>
          <w:p w:rsidR="00ED054F" w:rsidRPr="00A53F54" w:rsidRDefault="00ED054F" w:rsidP="008E07E7">
            <w:pPr>
              <w:rPr>
                <w:rFonts w:asciiTheme="minorHAnsi" w:hAnsiTheme="minorHAnsi"/>
                <w:b/>
              </w:rPr>
            </w:pPr>
          </w:p>
        </w:tc>
        <w:tc>
          <w:tcPr>
            <w:tcW w:w="1832" w:type="dxa"/>
            <w:shd w:val="clear" w:color="auto" w:fill="DEEAF6" w:themeFill="accent1" w:themeFillTint="33"/>
          </w:tcPr>
          <w:p w:rsidR="00ED054F" w:rsidRPr="00A53F54" w:rsidRDefault="00ED054F" w:rsidP="008E07E7">
            <w:pPr>
              <w:rPr>
                <w:rFonts w:asciiTheme="minorHAnsi" w:hAnsiTheme="minorHAnsi"/>
                <w:b/>
              </w:rPr>
            </w:pPr>
          </w:p>
        </w:tc>
        <w:tc>
          <w:tcPr>
            <w:tcW w:w="1789" w:type="dxa"/>
            <w:shd w:val="clear" w:color="auto" w:fill="DEEAF6" w:themeFill="accent1" w:themeFillTint="33"/>
          </w:tcPr>
          <w:p w:rsidR="00ED054F" w:rsidRPr="00A53F54" w:rsidRDefault="00ED054F" w:rsidP="008E07E7">
            <w:pPr>
              <w:rPr>
                <w:rFonts w:asciiTheme="minorHAnsi" w:hAnsiTheme="minorHAnsi"/>
                <w:b/>
              </w:rPr>
            </w:pPr>
          </w:p>
        </w:tc>
        <w:tc>
          <w:tcPr>
            <w:tcW w:w="1945" w:type="dxa"/>
            <w:shd w:val="clear" w:color="auto" w:fill="DEEAF6" w:themeFill="accent1" w:themeFillTint="33"/>
          </w:tcPr>
          <w:p w:rsidR="00ED054F" w:rsidRPr="00A53F54" w:rsidRDefault="00ED054F" w:rsidP="008E07E7">
            <w:pPr>
              <w:rPr>
                <w:rFonts w:asciiTheme="minorHAnsi" w:hAnsiTheme="minorHAnsi"/>
                <w:b/>
              </w:rPr>
            </w:pPr>
          </w:p>
        </w:tc>
        <w:tc>
          <w:tcPr>
            <w:tcW w:w="1823" w:type="dxa"/>
            <w:shd w:val="clear" w:color="auto" w:fill="DEEAF6" w:themeFill="accent1" w:themeFillTint="33"/>
          </w:tcPr>
          <w:p w:rsidR="00ED054F" w:rsidRPr="00A53F54" w:rsidRDefault="00ED054F" w:rsidP="008E07E7">
            <w:pPr>
              <w:rPr>
                <w:rFonts w:asciiTheme="minorHAnsi" w:hAnsiTheme="minorHAnsi"/>
                <w:b/>
              </w:rPr>
            </w:pPr>
          </w:p>
        </w:tc>
      </w:tr>
      <w:tr w:rsidR="00ED054F" w:rsidRPr="00BC042C" w:rsidTr="008E07E7">
        <w:tc>
          <w:tcPr>
            <w:tcW w:w="611" w:type="dxa"/>
          </w:tcPr>
          <w:p w:rsidR="00ED054F" w:rsidRPr="00A53F54" w:rsidRDefault="00ED054F" w:rsidP="00ED054F">
            <w:pPr>
              <w:pStyle w:val="a3"/>
              <w:numPr>
                <w:ilvl w:val="0"/>
                <w:numId w:val="5"/>
              </w:numPr>
              <w:suppressAutoHyphens w:val="0"/>
              <w:spacing w:after="0" w:line="240" w:lineRule="auto"/>
              <w:contextualSpacing/>
              <w:rPr>
                <w:rFonts w:asciiTheme="minorHAnsi" w:hAnsiTheme="minorHAnsi"/>
              </w:rPr>
            </w:pPr>
          </w:p>
        </w:tc>
        <w:tc>
          <w:tcPr>
            <w:tcW w:w="1936" w:type="dxa"/>
          </w:tcPr>
          <w:p w:rsidR="00ED054F" w:rsidRPr="009257A4" w:rsidRDefault="00ED054F" w:rsidP="008E07E7">
            <w:pPr>
              <w:rPr>
                <w:rFonts w:asciiTheme="minorHAnsi" w:hAnsiTheme="minorHAnsi"/>
                <w:lang w:val="en-US"/>
              </w:rPr>
            </w:pPr>
            <w:r>
              <w:rPr>
                <w:rFonts w:asciiTheme="minorHAnsi" w:hAnsiTheme="minorHAnsi"/>
              </w:rPr>
              <w:t xml:space="preserve">Δίσκοι </w:t>
            </w:r>
            <w:r>
              <w:rPr>
                <w:rFonts w:asciiTheme="minorHAnsi" w:hAnsiTheme="minorHAnsi"/>
                <w:lang w:val="en-US"/>
              </w:rPr>
              <w:t>SSD 2TB</w:t>
            </w:r>
          </w:p>
        </w:tc>
        <w:tc>
          <w:tcPr>
            <w:tcW w:w="1832" w:type="dxa"/>
            <w:vAlign w:val="bottom"/>
          </w:tcPr>
          <w:p w:rsidR="00ED054F" w:rsidRPr="00EC10B5" w:rsidRDefault="00ED054F" w:rsidP="008E07E7">
            <w:pPr>
              <w:rPr>
                <w:rFonts w:asciiTheme="minorHAnsi" w:hAnsiTheme="minorHAnsi"/>
                <w:lang w:val="en-US"/>
              </w:rPr>
            </w:pPr>
            <w:r w:rsidRPr="00F55B2D">
              <w:rPr>
                <w:rFonts w:asciiTheme="minorHAnsi" w:hAnsiTheme="minorHAnsi"/>
                <w:lang w:val="en-US"/>
              </w:rPr>
              <w:t>30233100-2</w:t>
            </w:r>
          </w:p>
        </w:tc>
        <w:tc>
          <w:tcPr>
            <w:tcW w:w="1789" w:type="dxa"/>
            <w:vAlign w:val="bottom"/>
          </w:tcPr>
          <w:p w:rsidR="00ED054F" w:rsidRPr="00F04897" w:rsidRDefault="00ED054F" w:rsidP="008E07E7">
            <w:pPr>
              <w:rPr>
                <w:rFonts w:asciiTheme="minorHAnsi" w:hAnsiTheme="minorHAnsi"/>
              </w:rPr>
            </w:pPr>
            <w:r>
              <w:rPr>
                <w:rFonts w:asciiTheme="minorHAnsi" w:hAnsiTheme="minorHAnsi"/>
              </w:rPr>
              <w:t>2</w:t>
            </w:r>
          </w:p>
        </w:tc>
        <w:tc>
          <w:tcPr>
            <w:tcW w:w="1945" w:type="dxa"/>
            <w:vAlign w:val="bottom"/>
          </w:tcPr>
          <w:p w:rsidR="00ED054F" w:rsidRPr="00BC042C" w:rsidRDefault="00ED054F" w:rsidP="008E07E7">
            <w:pPr>
              <w:jc w:val="right"/>
              <w:rPr>
                <w:rFonts w:asciiTheme="minorHAnsi" w:hAnsiTheme="minorHAnsi"/>
                <w:color w:val="000000"/>
                <w:lang w:val="en-US"/>
              </w:rPr>
            </w:pPr>
            <w:r>
              <w:rPr>
                <w:rFonts w:asciiTheme="minorHAnsi" w:hAnsiTheme="minorHAnsi"/>
                <w:color w:val="000000"/>
                <w:lang w:val="en-US"/>
              </w:rPr>
              <w:t>900,00€</w:t>
            </w:r>
          </w:p>
        </w:tc>
        <w:tc>
          <w:tcPr>
            <w:tcW w:w="1823" w:type="dxa"/>
            <w:vAlign w:val="bottom"/>
          </w:tcPr>
          <w:p w:rsidR="00ED054F" w:rsidRPr="00834073" w:rsidRDefault="00ED054F" w:rsidP="008E07E7">
            <w:pPr>
              <w:jc w:val="right"/>
              <w:rPr>
                <w:rFonts w:asciiTheme="minorHAnsi" w:hAnsiTheme="minorHAnsi"/>
                <w:color w:val="000000"/>
                <w:lang w:val="en-US"/>
              </w:rPr>
            </w:pPr>
            <w:r>
              <w:rPr>
                <w:rFonts w:asciiTheme="minorHAnsi" w:hAnsiTheme="minorHAnsi"/>
                <w:color w:val="000000"/>
                <w:lang w:val="en-US"/>
              </w:rPr>
              <w:t>1116,00€</w:t>
            </w:r>
          </w:p>
        </w:tc>
      </w:tr>
      <w:tr w:rsidR="00ED054F" w:rsidRPr="00BC042C" w:rsidTr="008E07E7">
        <w:tc>
          <w:tcPr>
            <w:tcW w:w="611" w:type="dxa"/>
          </w:tcPr>
          <w:p w:rsidR="00ED054F" w:rsidRPr="00A53F54" w:rsidRDefault="00ED054F" w:rsidP="00ED054F">
            <w:pPr>
              <w:pStyle w:val="a3"/>
              <w:numPr>
                <w:ilvl w:val="0"/>
                <w:numId w:val="5"/>
              </w:numPr>
              <w:suppressAutoHyphens w:val="0"/>
              <w:spacing w:after="0" w:line="240" w:lineRule="auto"/>
              <w:contextualSpacing/>
              <w:rPr>
                <w:rFonts w:asciiTheme="minorHAnsi" w:hAnsiTheme="minorHAnsi"/>
              </w:rPr>
            </w:pPr>
          </w:p>
        </w:tc>
        <w:tc>
          <w:tcPr>
            <w:tcW w:w="1936" w:type="dxa"/>
          </w:tcPr>
          <w:p w:rsidR="00ED054F" w:rsidRPr="009257A4" w:rsidRDefault="00ED054F" w:rsidP="008E07E7">
            <w:pPr>
              <w:rPr>
                <w:rFonts w:asciiTheme="minorHAnsi" w:hAnsiTheme="minorHAnsi"/>
                <w:lang w:val="en-US"/>
              </w:rPr>
            </w:pPr>
            <w:r>
              <w:rPr>
                <w:rFonts w:asciiTheme="minorHAnsi" w:hAnsiTheme="minorHAnsi"/>
              </w:rPr>
              <w:t xml:space="preserve">Δίσκος </w:t>
            </w:r>
            <w:r>
              <w:rPr>
                <w:rFonts w:asciiTheme="minorHAnsi" w:hAnsiTheme="minorHAnsi"/>
                <w:lang w:val="en-US"/>
              </w:rPr>
              <w:t>HDD 6TB</w:t>
            </w:r>
          </w:p>
        </w:tc>
        <w:tc>
          <w:tcPr>
            <w:tcW w:w="1832" w:type="dxa"/>
            <w:vAlign w:val="bottom"/>
          </w:tcPr>
          <w:p w:rsidR="00ED054F" w:rsidRPr="00EC10B5" w:rsidRDefault="00ED054F" w:rsidP="008E07E7">
            <w:pPr>
              <w:rPr>
                <w:rFonts w:asciiTheme="minorHAnsi" w:hAnsiTheme="minorHAnsi"/>
                <w:lang w:val="en-US"/>
              </w:rPr>
            </w:pPr>
            <w:r w:rsidRPr="00F55B2D">
              <w:rPr>
                <w:rFonts w:asciiTheme="minorHAnsi" w:hAnsiTheme="minorHAnsi"/>
                <w:lang w:val="en-US"/>
              </w:rPr>
              <w:t>30233100-2</w:t>
            </w:r>
          </w:p>
        </w:tc>
        <w:tc>
          <w:tcPr>
            <w:tcW w:w="1789" w:type="dxa"/>
            <w:vAlign w:val="bottom"/>
          </w:tcPr>
          <w:p w:rsidR="00ED054F" w:rsidRPr="009257A4" w:rsidRDefault="00ED054F" w:rsidP="008E07E7">
            <w:pPr>
              <w:rPr>
                <w:rFonts w:asciiTheme="minorHAnsi" w:hAnsiTheme="minorHAnsi"/>
              </w:rPr>
            </w:pPr>
            <w:r>
              <w:rPr>
                <w:rFonts w:asciiTheme="minorHAnsi" w:hAnsiTheme="minorHAnsi"/>
              </w:rPr>
              <w:t>1</w:t>
            </w:r>
          </w:p>
        </w:tc>
        <w:tc>
          <w:tcPr>
            <w:tcW w:w="1945" w:type="dxa"/>
            <w:vAlign w:val="bottom"/>
          </w:tcPr>
          <w:p w:rsidR="00ED054F" w:rsidRPr="0025790F" w:rsidRDefault="00ED054F" w:rsidP="008E07E7">
            <w:pPr>
              <w:jc w:val="right"/>
              <w:rPr>
                <w:rFonts w:asciiTheme="minorHAnsi" w:hAnsiTheme="minorHAnsi"/>
                <w:color w:val="000000"/>
                <w:lang w:val="en-US"/>
              </w:rPr>
            </w:pPr>
            <w:r>
              <w:rPr>
                <w:rFonts w:asciiTheme="minorHAnsi" w:hAnsiTheme="minorHAnsi"/>
                <w:color w:val="000000"/>
                <w:lang w:val="en-US"/>
              </w:rPr>
              <w:t>260,00€</w:t>
            </w:r>
          </w:p>
        </w:tc>
        <w:tc>
          <w:tcPr>
            <w:tcW w:w="1823" w:type="dxa"/>
            <w:vAlign w:val="bottom"/>
          </w:tcPr>
          <w:p w:rsidR="00ED054F" w:rsidRPr="00F04897" w:rsidRDefault="00ED054F" w:rsidP="008E07E7">
            <w:pPr>
              <w:jc w:val="right"/>
              <w:rPr>
                <w:rFonts w:asciiTheme="minorHAnsi" w:hAnsiTheme="minorHAnsi"/>
                <w:color w:val="000000"/>
                <w:lang w:val="en-US"/>
              </w:rPr>
            </w:pPr>
            <w:r>
              <w:rPr>
                <w:rFonts w:asciiTheme="minorHAnsi" w:hAnsiTheme="minorHAnsi"/>
                <w:color w:val="000000"/>
                <w:lang w:val="en-US"/>
              </w:rPr>
              <w:t>322,40€</w:t>
            </w:r>
          </w:p>
        </w:tc>
      </w:tr>
      <w:tr w:rsidR="00ED054F" w:rsidRPr="00BC042C" w:rsidTr="008E07E7">
        <w:tc>
          <w:tcPr>
            <w:tcW w:w="611" w:type="dxa"/>
          </w:tcPr>
          <w:p w:rsidR="00ED054F" w:rsidRPr="00A53F54" w:rsidRDefault="00ED054F" w:rsidP="00ED054F">
            <w:pPr>
              <w:pStyle w:val="a3"/>
              <w:numPr>
                <w:ilvl w:val="0"/>
                <w:numId w:val="5"/>
              </w:numPr>
              <w:suppressAutoHyphens w:val="0"/>
              <w:spacing w:after="0" w:line="240" w:lineRule="auto"/>
              <w:contextualSpacing/>
              <w:rPr>
                <w:rFonts w:asciiTheme="minorHAnsi" w:hAnsiTheme="minorHAnsi"/>
              </w:rPr>
            </w:pPr>
          </w:p>
        </w:tc>
        <w:tc>
          <w:tcPr>
            <w:tcW w:w="1936" w:type="dxa"/>
          </w:tcPr>
          <w:p w:rsidR="00ED054F" w:rsidRPr="009257A4" w:rsidRDefault="00ED054F" w:rsidP="008E07E7">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8</w:t>
            </w:r>
            <w:r>
              <w:rPr>
                <w:rFonts w:asciiTheme="minorHAnsi" w:hAnsiTheme="minorHAnsi"/>
                <w:lang w:val="en-US"/>
              </w:rPr>
              <w:t>TB</w:t>
            </w:r>
          </w:p>
        </w:tc>
        <w:tc>
          <w:tcPr>
            <w:tcW w:w="1832" w:type="dxa"/>
            <w:vAlign w:val="bottom"/>
          </w:tcPr>
          <w:p w:rsidR="00ED054F" w:rsidRPr="00EC10B5" w:rsidRDefault="00ED054F" w:rsidP="008E07E7">
            <w:pPr>
              <w:rPr>
                <w:rFonts w:asciiTheme="minorHAnsi" w:hAnsiTheme="minorHAnsi"/>
                <w:lang w:val="en-US"/>
              </w:rPr>
            </w:pPr>
            <w:r w:rsidRPr="00F55B2D">
              <w:rPr>
                <w:rFonts w:asciiTheme="minorHAnsi" w:hAnsiTheme="minorHAnsi"/>
                <w:lang w:val="en-US"/>
              </w:rPr>
              <w:t>30233100-2</w:t>
            </w:r>
          </w:p>
        </w:tc>
        <w:tc>
          <w:tcPr>
            <w:tcW w:w="1789" w:type="dxa"/>
            <w:vAlign w:val="bottom"/>
          </w:tcPr>
          <w:p w:rsidR="00ED054F" w:rsidRPr="009257A4" w:rsidRDefault="00ED054F" w:rsidP="008E07E7">
            <w:pPr>
              <w:rPr>
                <w:rFonts w:asciiTheme="minorHAnsi" w:hAnsiTheme="minorHAnsi"/>
              </w:rPr>
            </w:pPr>
            <w:r>
              <w:rPr>
                <w:rFonts w:asciiTheme="minorHAnsi" w:hAnsiTheme="minorHAnsi"/>
              </w:rPr>
              <w:t>1</w:t>
            </w:r>
          </w:p>
        </w:tc>
        <w:tc>
          <w:tcPr>
            <w:tcW w:w="1945" w:type="dxa"/>
            <w:vAlign w:val="bottom"/>
          </w:tcPr>
          <w:p w:rsidR="00ED054F" w:rsidRPr="0025790F" w:rsidRDefault="00ED054F" w:rsidP="008E07E7">
            <w:pPr>
              <w:jc w:val="right"/>
              <w:rPr>
                <w:rFonts w:asciiTheme="minorHAnsi" w:hAnsiTheme="minorHAnsi"/>
                <w:color w:val="000000"/>
                <w:lang w:val="en-US"/>
              </w:rPr>
            </w:pPr>
            <w:r>
              <w:rPr>
                <w:rFonts w:asciiTheme="minorHAnsi" w:hAnsiTheme="minorHAnsi"/>
                <w:color w:val="000000"/>
                <w:lang w:val="en-US"/>
              </w:rPr>
              <w:t>300,00€</w:t>
            </w:r>
          </w:p>
        </w:tc>
        <w:tc>
          <w:tcPr>
            <w:tcW w:w="1823" w:type="dxa"/>
            <w:vAlign w:val="bottom"/>
          </w:tcPr>
          <w:p w:rsidR="00ED054F" w:rsidRPr="00F04897" w:rsidRDefault="00ED054F" w:rsidP="008E07E7">
            <w:pPr>
              <w:jc w:val="right"/>
              <w:rPr>
                <w:rFonts w:asciiTheme="minorHAnsi" w:hAnsiTheme="minorHAnsi"/>
                <w:color w:val="000000"/>
                <w:lang w:val="en-US"/>
              </w:rPr>
            </w:pPr>
            <w:r>
              <w:rPr>
                <w:rFonts w:asciiTheme="minorHAnsi" w:hAnsiTheme="minorHAnsi"/>
                <w:color w:val="000000"/>
                <w:lang w:val="en-US"/>
              </w:rPr>
              <w:t>372,00€</w:t>
            </w:r>
          </w:p>
        </w:tc>
      </w:tr>
      <w:tr w:rsidR="00ED054F" w:rsidRPr="00BC042C" w:rsidTr="008E07E7">
        <w:tc>
          <w:tcPr>
            <w:tcW w:w="611" w:type="dxa"/>
          </w:tcPr>
          <w:p w:rsidR="00ED054F" w:rsidRPr="00A53F54" w:rsidRDefault="00ED054F" w:rsidP="00ED054F">
            <w:pPr>
              <w:pStyle w:val="a3"/>
              <w:numPr>
                <w:ilvl w:val="0"/>
                <w:numId w:val="5"/>
              </w:numPr>
              <w:suppressAutoHyphens w:val="0"/>
              <w:spacing w:after="0" w:line="240" w:lineRule="auto"/>
              <w:contextualSpacing/>
              <w:rPr>
                <w:rFonts w:asciiTheme="minorHAnsi" w:hAnsiTheme="minorHAnsi"/>
              </w:rPr>
            </w:pPr>
          </w:p>
        </w:tc>
        <w:tc>
          <w:tcPr>
            <w:tcW w:w="1936" w:type="dxa"/>
          </w:tcPr>
          <w:p w:rsidR="00ED054F" w:rsidRPr="009257A4" w:rsidRDefault="00ED054F" w:rsidP="008E07E7">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10</w:t>
            </w:r>
            <w:r>
              <w:rPr>
                <w:rFonts w:asciiTheme="minorHAnsi" w:hAnsiTheme="minorHAnsi"/>
                <w:lang w:val="en-US"/>
              </w:rPr>
              <w:t>TB</w:t>
            </w:r>
          </w:p>
        </w:tc>
        <w:tc>
          <w:tcPr>
            <w:tcW w:w="1832" w:type="dxa"/>
            <w:vAlign w:val="bottom"/>
          </w:tcPr>
          <w:p w:rsidR="00ED054F" w:rsidRPr="00EC10B5" w:rsidRDefault="00ED054F" w:rsidP="008E07E7">
            <w:pPr>
              <w:rPr>
                <w:rFonts w:asciiTheme="minorHAnsi" w:hAnsiTheme="minorHAnsi"/>
                <w:lang w:val="en-US"/>
              </w:rPr>
            </w:pPr>
            <w:r w:rsidRPr="00F55B2D">
              <w:rPr>
                <w:rFonts w:asciiTheme="minorHAnsi" w:hAnsiTheme="minorHAnsi"/>
                <w:lang w:val="en-US"/>
              </w:rPr>
              <w:t>30233100-2</w:t>
            </w:r>
          </w:p>
        </w:tc>
        <w:tc>
          <w:tcPr>
            <w:tcW w:w="1789" w:type="dxa"/>
            <w:vAlign w:val="bottom"/>
          </w:tcPr>
          <w:p w:rsidR="00ED054F" w:rsidRPr="009257A4" w:rsidRDefault="00ED054F" w:rsidP="008E07E7">
            <w:pPr>
              <w:rPr>
                <w:rFonts w:asciiTheme="minorHAnsi" w:hAnsiTheme="minorHAnsi"/>
              </w:rPr>
            </w:pPr>
            <w:r>
              <w:rPr>
                <w:rFonts w:asciiTheme="minorHAnsi" w:hAnsiTheme="minorHAnsi"/>
              </w:rPr>
              <w:t>1</w:t>
            </w:r>
          </w:p>
        </w:tc>
        <w:tc>
          <w:tcPr>
            <w:tcW w:w="1945" w:type="dxa"/>
            <w:vAlign w:val="bottom"/>
          </w:tcPr>
          <w:p w:rsidR="00ED054F" w:rsidRPr="0025790F" w:rsidRDefault="00ED054F" w:rsidP="008E07E7">
            <w:pPr>
              <w:jc w:val="right"/>
              <w:rPr>
                <w:rFonts w:asciiTheme="minorHAnsi" w:hAnsiTheme="minorHAnsi"/>
                <w:color w:val="000000"/>
                <w:lang w:val="en-US"/>
              </w:rPr>
            </w:pPr>
            <w:r>
              <w:rPr>
                <w:rFonts w:asciiTheme="minorHAnsi" w:hAnsiTheme="minorHAnsi"/>
                <w:color w:val="000000"/>
                <w:lang w:val="en-US"/>
              </w:rPr>
              <w:t>370,00€</w:t>
            </w:r>
          </w:p>
        </w:tc>
        <w:tc>
          <w:tcPr>
            <w:tcW w:w="1823" w:type="dxa"/>
            <w:vAlign w:val="bottom"/>
          </w:tcPr>
          <w:p w:rsidR="00ED054F" w:rsidRPr="00F04897" w:rsidRDefault="00ED054F" w:rsidP="008E07E7">
            <w:pPr>
              <w:jc w:val="right"/>
              <w:rPr>
                <w:rFonts w:asciiTheme="minorHAnsi" w:hAnsiTheme="minorHAnsi"/>
                <w:color w:val="000000"/>
                <w:lang w:val="en-US"/>
              </w:rPr>
            </w:pPr>
            <w:r>
              <w:rPr>
                <w:rFonts w:asciiTheme="minorHAnsi" w:hAnsiTheme="minorHAnsi"/>
                <w:color w:val="000000"/>
                <w:lang w:val="en-US"/>
              </w:rPr>
              <w:t>458,80€</w:t>
            </w:r>
          </w:p>
        </w:tc>
      </w:tr>
      <w:tr w:rsidR="00ED054F" w:rsidRPr="00BC042C" w:rsidTr="008E07E7">
        <w:tc>
          <w:tcPr>
            <w:tcW w:w="611" w:type="dxa"/>
          </w:tcPr>
          <w:p w:rsidR="00ED054F" w:rsidRPr="00A53F54" w:rsidRDefault="00ED054F" w:rsidP="00ED054F">
            <w:pPr>
              <w:pStyle w:val="a3"/>
              <w:numPr>
                <w:ilvl w:val="0"/>
                <w:numId w:val="5"/>
              </w:numPr>
              <w:suppressAutoHyphens w:val="0"/>
              <w:spacing w:after="0" w:line="240" w:lineRule="auto"/>
              <w:contextualSpacing/>
              <w:rPr>
                <w:rFonts w:asciiTheme="minorHAnsi" w:hAnsiTheme="minorHAnsi"/>
              </w:rPr>
            </w:pPr>
          </w:p>
        </w:tc>
        <w:tc>
          <w:tcPr>
            <w:tcW w:w="1936" w:type="dxa"/>
          </w:tcPr>
          <w:p w:rsidR="00ED054F" w:rsidRPr="0045034C" w:rsidRDefault="00ED054F" w:rsidP="008E07E7">
            <w:pPr>
              <w:rPr>
                <w:rFonts w:asciiTheme="minorHAnsi" w:hAnsiTheme="minorHAnsi"/>
                <w:lang w:val="en-US"/>
              </w:rPr>
            </w:pPr>
            <w:r>
              <w:rPr>
                <w:rFonts w:asciiTheme="minorHAnsi" w:hAnsiTheme="minorHAnsi"/>
                <w:lang w:val="en-US"/>
              </w:rPr>
              <w:t>FO to UTP Converter</w:t>
            </w:r>
          </w:p>
        </w:tc>
        <w:tc>
          <w:tcPr>
            <w:tcW w:w="1832" w:type="dxa"/>
            <w:vAlign w:val="bottom"/>
          </w:tcPr>
          <w:p w:rsidR="00ED054F" w:rsidRPr="00F55B2D" w:rsidRDefault="00ED054F" w:rsidP="008E07E7">
            <w:pPr>
              <w:rPr>
                <w:rFonts w:asciiTheme="minorHAnsi" w:hAnsiTheme="minorHAnsi"/>
                <w:lang w:val="en-US"/>
              </w:rPr>
            </w:pPr>
            <w:r w:rsidRPr="00834073">
              <w:rPr>
                <w:rFonts w:asciiTheme="minorHAnsi" w:hAnsiTheme="minorHAnsi"/>
                <w:lang w:val="en-US"/>
              </w:rPr>
              <w:t>32561000-3</w:t>
            </w:r>
          </w:p>
        </w:tc>
        <w:tc>
          <w:tcPr>
            <w:tcW w:w="1789" w:type="dxa"/>
            <w:vAlign w:val="bottom"/>
          </w:tcPr>
          <w:p w:rsidR="00ED054F" w:rsidRPr="0045034C" w:rsidRDefault="00ED054F" w:rsidP="008E07E7">
            <w:pPr>
              <w:rPr>
                <w:rFonts w:asciiTheme="minorHAnsi" w:hAnsiTheme="minorHAnsi"/>
                <w:lang w:val="en-US"/>
              </w:rPr>
            </w:pPr>
            <w:r>
              <w:rPr>
                <w:rFonts w:asciiTheme="minorHAnsi" w:hAnsiTheme="minorHAnsi"/>
                <w:lang w:val="en-US"/>
              </w:rPr>
              <w:t>3</w:t>
            </w:r>
          </w:p>
        </w:tc>
        <w:tc>
          <w:tcPr>
            <w:tcW w:w="1945" w:type="dxa"/>
            <w:vAlign w:val="bottom"/>
          </w:tcPr>
          <w:p w:rsidR="00ED054F" w:rsidRPr="0025790F" w:rsidRDefault="00ED054F" w:rsidP="008E07E7">
            <w:pPr>
              <w:jc w:val="right"/>
              <w:rPr>
                <w:rFonts w:asciiTheme="minorHAnsi" w:hAnsiTheme="minorHAnsi"/>
                <w:color w:val="000000"/>
                <w:lang w:val="en-US"/>
              </w:rPr>
            </w:pPr>
            <w:r>
              <w:rPr>
                <w:rFonts w:asciiTheme="minorHAnsi" w:hAnsiTheme="minorHAnsi"/>
                <w:color w:val="000000"/>
                <w:lang w:val="en-US"/>
              </w:rPr>
              <w:t>75,00€</w:t>
            </w:r>
          </w:p>
        </w:tc>
        <w:tc>
          <w:tcPr>
            <w:tcW w:w="1823" w:type="dxa"/>
            <w:vAlign w:val="bottom"/>
          </w:tcPr>
          <w:p w:rsidR="00ED054F" w:rsidRPr="00F04897" w:rsidRDefault="00ED054F" w:rsidP="008E07E7">
            <w:pPr>
              <w:jc w:val="right"/>
              <w:rPr>
                <w:rFonts w:asciiTheme="minorHAnsi" w:hAnsiTheme="minorHAnsi"/>
                <w:color w:val="000000"/>
                <w:lang w:val="en-US"/>
              </w:rPr>
            </w:pPr>
            <w:r>
              <w:rPr>
                <w:rFonts w:asciiTheme="minorHAnsi" w:hAnsiTheme="minorHAnsi"/>
                <w:color w:val="000000"/>
                <w:lang w:val="en-US"/>
              </w:rPr>
              <w:t>93,00€</w:t>
            </w:r>
          </w:p>
        </w:tc>
      </w:tr>
      <w:tr w:rsidR="00ED054F" w:rsidRPr="00BC042C" w:rsidTr="008E07E7">
        <w:tc>
          <w:tcPr>
            <w:tcW w:w="8113" w:type="dxa"/>
            <w:gridSpan w:val="5"/>
          </w:tcPr>
          <w:p w:rsidR="00ED054F" w:rsidRPr="00F04897" w:rsidRDefault="00ED054F" w:rsidP="008E07E7">
            <w:pPr>
              <w:jc w:val="right"/>
              <w:rPr>
                <w:rFonts w:asciiTheme="minorHAnsi" w:hAnsiTheme="minorHAnsi"/>
                <w:b/>
                <w:color w:val="000000"/>
              </w:rPr>
            </w:pPr>
            <w:r w:rsidRPr="00F04897">
              <w:rPr>
                <w:rFonts w:asciiTheme="minorHAnsi" w:hAnsiTheme="minorHAnsi"/>
                <w:b/>
                <w:color w:val="000000"/>
              </w:rPr>
              <w:t>ΣΥΝΟΛΟ</w:t>
            </w:r>
          </w:p>
        </w:tc>
        <w:tc>
          <w:tcPr>
            <w:tcW w:w="1823" w:type="dxa"/>
            <w:vAlign w:val="bottom"/>
          </w:tcPr>
          <w:p w:rsidR="00ED054F" w:rsidRPr="00DA3D9B" w:rsidRDefault="00ED054F" w:rsidP="008E07E7">
            <w:pPr>
              <w:jc w:val="right"/>
              <w:rPr>
                <w:rFonts w:asciiTheme="minorHAnsi" w:hAnsiTheme="minorHAnsi"/>
                <w:b/>
                <w:color w:val="000000"/>
                <w:lang w:val="en-US"/>
              </w:rPr>
            </w:pPr>
            <w:r w:rsidRPr="00DA3D9B">
              <w:rPr>
                <w:rFonts w:asciiTheme="minorHAnsi" w:hAnsiTheme="minorHAnsi"/>
                <w:b/>
                <w:color w:val="000000"/>
                <w:lang w:val="en-US"/>
              </w:rPr>
              <w:t>2.362,20€</w:t>
            </w:r>
          </w:p>
        </w:tc>
      </w:tr>
    </w:tbl>
    <w:p w:rsidR="00ED054F" w:rsidRPr="005331F5" w:rsidRDefault="00ED054F" w:rsidP="00ED054F">
      <w:pPr>
        <w:spacing w:line="276" w:lineRule="auto"/>
        <w:ind w:firstLine="180"/>
        <w:jc w:val="both"/>
        <w:rPr>
          <w:rFonts w:asciiTheme="minorHAnsi" w:hAnsiTheme="minorHAnsi" w:cstheme="minorHAnsi"/>
        </w:rPr>
      </w:pPr>
    </w:p>
    <w:p w:rsidR="00ED054F" w:rsidRDefault="00ED054F" w:rsidP="00ED054F">
      <w:pPr>
        <w:jc w:val="both"/>
        <w:rPr>
          <w:rFonts w:asciiTheme="minorHAnsi" w:hAnsiTheme="minorHAnsi" w:cstheme="minorHAnsi"/>
        </w:rPr>
      </w:pPr>
    </w:p>
    <w:p w:rsidR="00ED054F" w:rsidRDefault="00ED054F" w:rsidP="00ED054F">
      <w:pPr>
        <w:jc w:val="both"/>
        <w:rPr>
          <w:rFonts w:asciiTheme="minorHAnsi" w:hAnsiTheme="minorHAnsi" w:cstheme="minorHAnsi"/>
        </w:rPr>
      </w:pPr>
    </w:p>
    <w:p w:rsidR="00ED054F" w:rsidRDefault="00ED054F" w:rsidP="00ED054F">
      <w:pPr>
        <w:jc w:val="both"/>
        <w:rPr>
          <w:rFonts w:asciiTheme="minorHAnsi" w:hAnsiTheme="minorHAnsi" w:cstheme="minorHAnsi"/>
        </w:rPr>
      </w:pPr>
    </w:p>
    <w:p w:rsidR="00ED054F" w:rsidRDefault="00ED054F" w:rsidP="00ED054F">
      <w:pPr>
        <w:jc w:val="both"/>
        <w:rPr>
          <w:rFonts w:asciiTheme="minorHAnsi" w:hAnsiTheme="minorHAnsi" w:cstheme="minorHAnsi"/>
        </w:rPr>
      </w:pPr>
    </w:p>
    <w:p w:rsidR="00ED054F" w:rsidRDefault="00ED054F" w:rsidP="00ED054F">
      <w:pPr>
        <w:jc w:val="both"/>
        <w:rPr>
          <w:rFonts w:asciiTheme="minorHAnsi" w:hAnsiTheme="minorHAnsi" w:cstheme="minorHAnsi"/>
        </w:rPr>
      </w:pPr>
    </w:p>
    <w:p w:rsidR="00ED054F" w:rsidRDefault="00ED054F" w:rsidP="00ED054F">
      <w:pPr>
        <w:jc w:val="both"/>
        <w:rPr>
          <w:rFonts w:asciiTheme="minorHAnsi" w:hAnsiTheme="minorHAnsi" w:cstheme="minorHAnsi"/>
          <w:b/>
        </w:rPr>
      </w:pPr>
      <w:r w:rsidRPr="00171301">
        <w:rPr>
          <w:rFonts w:asciiTheme="minorHAnsi" w:hAnsiTheme="minorHAnsi" w:cstheme="minorHAnsi"/>
          <w:b/>
        </w:rPr>
        <w:t>Πίνακας Τεχνικών Προδιαγραφών</w:t>
      </w:r>
    </w:p>
    <w:p w:rsidR="00ED054F" w:rsidRDefault="00ED054F" w:rsidP="00ED054F">
      <w:pPr>
        <w:jc w:val="both"/>
        <w:rPr>
          <w:rFonts w:asciiTheme="minorHAnsi" w:hAnsiTheme="minorHAnsi" w:cstheme="minorHAnsi"/>
          <w:b/>
        </w:rPr>
      </w:pPr>
    </w:p>
    <w:p w:rsidR="00ED054F" w:rsidRPr="00171301" w:rsidRDefault="00ED054F" w:rsidP="00ED054F">
      <w:pPr>
        <w:jc w:val="both"/>
        <w:rPr>
          <w:rFonts w:asciiTheme="minorHAnsi" w:hAnsiTheme="minorHAnsi" w:cstheme="minorHAnsi"/>
          <w:b/>
        </w:rPr>
      </w:pPr>
    </w:p>
    <w:p w:rsidR="00ED054F" w:rsidRPr="00834073" w:rsidRDefault="00ED054F" w:rsidP="00ED054F">
      <w:pPr>
        <w:jc w:val="both"/>
        <w:rPr>
          <w:rFonts w:asciiTheme="minorHAnsi" w:hAnsiTheme="minorHAnsi" w:cstheme="minorHAnsi"/>
          <w:b/>
          <w:lang w:val="en-US"/>
        </w:rPr>
      </w:pPr>
      <w:r w:rsidRPr="00834073">
        <w:rPr>
          <w:rFonts w:asciiTheme="minorHAnsi" w:hAnsiTheme="minorHAnsi" w:cstheme="minorHAnsi"/>
          <w:b/>
        </w:rPr>
        <w:t xml:space="preserve">Είδος 1: Δίσκος </w:t>
      </w:r>
      <w:r w:rsidRPr="00834073">
        <w:rPr>
          <w:rFonts w:asciiTheme="minorHAnsi" w:hAnsiTheme="minorHAnsi" w:cstheme="minorHAnsi"/>
          <w:b/>
          <w:lang w:val="en-US"/>
        </w:rPr>
        <w:t>SSD</w:t>
      </w:r>
    </w:p>
    <w:tbl>
      <w:tblPr>
        <w:tblStyle w:val="a4"/>
        <w:tblW w:w="0" w:type="auto"/>
        <w:tblLook w:val="04A0" w:firstRow="1" w:lastRow="0" w:firstColumn="1" w:lastColumn="0" w:noHBand="0" w:noVBand="1"/>
      </w:tblPr>
      <w:tblGrid>
        <w:gridCol w:w="846"/>
        <w:gridCol w:w="2950"/>
        <w:gridCol w:w="1846"/>
        <w:gridCol w:w="1855"/>
        <w:gridCol w:w="1853"/>
      </w:tblGrid>
      <w:tr w:rsidR="00ED054F" w:rsidRPr="00B026D1" w:rsidTr="008E07E7">
        <w:tc>
          <w:tcPr>
            <w:tcW w:w="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Απάντηση</w:t>
            </w:r>
          </w:p>
          <w:p w:rsidR="00ED054F" w:rsidRPr="00B026D1" w:rsidRDefault="00ED054F" w:rsidP="008E07E7">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Παραπομπή</w:t>
            </w: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1</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Δίσκος </w:t>
            </w:r>
            <w:r>
              <w:rPr>
                <w:rFonts w:asciiTheme="minorHAnsi" w:hAnsiTheme="minorHAnsi" w:cstheme="minorHAnsi"/>
                <w:lang w:val="en-US"/>
              </w:rPr>
              <w:t>SSD 2,5’’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2</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Χωρητικότητα </w:t>
            </w:r>
            <w:r>
              <w:rPr>
                <w:rFonts w:asciiTheme="minorHAnsi" w:hAnsiTheme="minorHAnsi" w:cstheme="minorHAnsi"/>
                <w:lang w:val="en-US"/>
              </w:rPr>
              <w:t>2TB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3</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Interface: SATA 6Gb/s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4</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Τύπος μνήμης: </w:t>
            </w:r>
            <w:r>
              <w:rPr>
                <w:rFonts w:asciiTheme="minorHAnsi" w:hAnsiTheme="minorHAnsi" w:cstheme="minorHAnsi"/>
                <w:lang w:val="en-US"/>
              </w:rPr>
              <w:t>V-NAND</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5</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Cache: 2GB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6</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Trim support</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7</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S.M.A.R.T. support</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8</w:t>
            </w:r>
          </w:p>
        </w:tc>
        <w:tc>
          <w:tcPr>
            <w:tcW w:w="2950" w:type="dxa"/>
          </w:tcPr>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SEQUENTIAL READ</w:t>
            </w:r>
            <w:r>
              <w:rPr>
                <w:rFonts w:asciiTheme="minorHAnsi" w:hAnsiTheme="minorHAnsi" w:cstheme="minorHAnsi"/>
                <w:lang w:val="en-US"/>
              </w:rPr>
              <w:t xml:space="preserve"> ≥ 560MB/s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9</w:t>
            </w:r>
          </w:p>
        </w:tc>
        <w:tc>
          <w:tcPr>
            <w:tcW w:w="2950" w:type="dxa"/>
          </w:tcPr>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SEQUENTIAL WRITE</w:t>
            </w:r>
            <w:r>
              <w:rPr>
                <w:rFonts w:asciiTheme="minorHAnsi" w:hAnsiTheme="minorHAnsi" w:cstheme="minorHAnsi"/>
                <w:lang w:val="en-US"/>
              </w:rPr>
              <w:t xml:space="preserve"> ≥ 530MB/s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10</w:t>
            </w:r>
          </w:p>
        </w:tc>
        <w:tc>
          <w:tcPr>
            <w:tcW w:w="2950" w:type="dxa"/>
          </w:tcPr>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RANDOM READ (4KB, QD32)</w:t>
            </w:r>
          </w:p>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Up to 100,000 IOPS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11</w:t>
            </w:r>
          </w:p>
        </w:tc>
        <w:tc>
          <w:tcPr>
            <w:tcW w:w="2950" w:type="dxa"/>
          </w:tcPr>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RANDOM WRITE (4KB, QD32)</w:t>
            </w:r>
          </w:p>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Up to 90,000 IOPS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12</w:t>
            </w:r>
          </w:p>
        </w:tc>
        <w:tc>
          <w:tcPr>
            <w:tcW w:w="2950" w:type="dxa"/>
          </w:tcPr>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RELIABILITY (MTBF)</w:t>
            </w:r>
          </w:p>
          <w:p w:rsidR="00ED054F" w:rsidRPr="00F55B2D" w:rsidRDefault="00ED054F" w:rsidP="008E07E7">
            <w:pPr>
              <w:rPr>
                <w:rFonts w:asciiTheme="minorHAnsi" w:hAnsiTheme="minorHAnsi" w:cstheme="minorHAnsi"/>
                <w:lang w:val="en-US"/>
              </w:rPr>
            </w:pPr>
            <w:r w:rsidRPr="00F55B2D">
              <w:rPr>
                <w:rFonts w:asciiTheme="minorHAnsi" w:hAnsiTheme="minorHAnsi" w:cstheme="minorHAnsi"/>
                <w:lang w:val="en-US"/>
              </w:rPr>
              <w:t>1.5 Million Hours Reliability</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13</w:t>
            </w:r>
          </w:p>
        </w:tc>
        <w:tc>
          <w:tcPr>
            <w:tcW w:w="2950" w:type="dxa"/>
          </w:tcPr>
          <w:p w:rsidR="00ED054F" w:rsidRPr="00F55B2D" w:rsidRDefault="00ED054F" w:rsidP="008E07E7">
            <w:pPr>
              <w:rPr>
                <w:rFonts w:asciiTheme="minorHAnsi" w:hAnsiTheme="minorHAnsi" w:cstheme="minorHAnsi"/>
              </w:rPr>
            </w:pPr>
            <w:r>
              <w:rPr>
                <w:rFonts w:asciiTheme="minorHAnsi" w:hAnsiTheme="minorHAnsi" w:cstheme="minorHAnsi"/>
              </w:rPr>
              <w:t>Εγγύηση 5 έτη</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EF5061" w:rsidTr="008E07E7">
        <w:tc>
          <w:tcPr>
            <w:tcW w:w="846" w:type="dxa"/>
          </w:tcPr>
          <w:p w:rsidR="00ED054F" w:rsidRPr="00EF5061" w:rsidRDefault="00ED054F" w:rsidP="008E07E7">
            <w:pPr>
              <w:rPr>
                <w:rFonts w:asciiTheme="minorHAnsi" w:hAnsiTheme="minorHAnsi" w:cstheme="minorHAnsi"/>
                <w:lang w:val="en-US"/>
              </w:rPr>
            </w:pPr>
            <w:r>
              <w:rPr>
                <w:rFonts w:asciiTheme="minorHAnsi" w:hAnsiTheme="minorHAnsi" w:cstheme="minorHAnsi"/>
                <w:lang w:val="en-US"/>
              </w:rPr>
              <w:t>14</w:t>
            </w:r>
          </w:p>
        </w:tc>
        <w:tc>
          <w:tcPr>
            <w:tcW w:w="2950" w:type="dxa"/>
          </w:tcPr>
          <w:p w:rsidR="00ED054F" w:rsidRPr="00EF5061" w:rsidRDefault="00ED054F" w:rsidP="008E07E7">
            <w:pPr>
              <w:rPr>
                <w:rFonts w:asciiTheme="minorHAnsi" w:hAnsiTheme="minorHAnsi" w:cstheme="minorHAnsi"/>
              </w:rPr>
            </w:pPr>
            <w:r>
              <w:rPr>
                <w:rFonts w:asciiTheme="minorHAnsi" w:hAnsiTheme="minorHAnsi" w:cstheme="minorHAnsi"/>
              </w:rPr>
              <w:t xml:space="preserve">Να περιλαμβάνεται </w:t>
            </w:r>
            <w:r>
              <w:rPr>
                <w:rFonts w:asciiTheme="minorHAnsi" w:hAnsiTheme="minorHAnsi" w:cstheme="minorHAnsi"/>
                <w:lang w:val="en-US"/>
              </w:rPr>
              <w:t>Disk</w:t>
            </w:r>
            <w:r w:rsidRPr="00EF5061">
              <w:rPr>
                <w:rFonts w:asciiTheme="minorHAnsi" w:hAnsiTheme="minorHAnsi" w:cstheme="minorHAnsi"/>
              </w:rPr>
              <w:t xml:space="preserve"> </w:t>
            </w:r>
            <w:r>
              <w:rPr>
                <w:rFonts w:asciiTheme="minorHAnsi" w:hAnsiTheme="minorHAnsi" w:cstheme="minorHAnsi"/>
                <w:lang w:val="en-US"/>
              </w:rPr>
              <w:t>Tray</w:t>
            </w:r>
            <w:r w:rsidRPr="00EF5061">
              <w:rPr>
                <w:rFonts w:asciiTheme="minorHAnsi" w:hAnsiTheme="minorHAnsi" w:cstheme="minorHAnsi"/>
              </w:rPr>
              <w:t xml:space="preserve"> </w:t>
            </w:r>
            <w:r w:rsidRPr="007C79CA">
              <w:rPr>
                <w:rFonts w:asciiTheme="minorHAnsi" w:hAnsiTheme="minorHAnsi" w:cstheme="minorHAnsi"/>
              </w:rPr>
              <w:t xml:space="preserve">2,5’’ </w:t>
            </w:r>
            <w:r>
              <w:rPr>
                <w:rFonts w:asciiTheme="minorHAnsi" w:hAnsiTheme="minorHAnsi" w:cstheme="minorHAnsi"/>
              </w:rPr>
              <w:t xml:space="preserve">για </w:t>
            </w:r>
            <w:r>
              <w:rPr>
                <w:rFonts w:asciiTheme="minorHAnsi" w:hAnsiTheme="minorHAnsi" w:cstheme="minorHAnsi"/>
                <w:lang w:val="en-US"/>
              </w:rPr>
              <w:t>server</w:t>
            </w:r>
            <w:r w:rsidRPr="00EF5061">
              <w:rPr>
                <w:rFonts w:asciiTheme="minorHAnsi" w:hAnsiTheme="minorHAnsi" w:cstheme="minorHAnsi"/>
              </w:rPr>
              <w:t xml:space="preserve"> </w:t>
            </w:r>
            <w:r>
              <w:rPr>
                <w:rFonts w:asciiTheme="minorHAnsi" w:hAnsiTheme="minorHAnsi" w:cstheme="minorHAnsi"/>
                <w:lang w:val="en-US"/>
              </w:rPr>
              <w:t>HP</w:t>
            </w:r>
            <w:r w:rsidRPr="00EF5061">
              <w:rPr>
                <w:rFonts w:asciiTheme="minorHAnsi" w:hAnsiTheme="minorHAnsi" w:cstheme="minorHAnsi"/>
              </w:rPr>
              <w:t xml:space="preserve"> </w:t>
            </w:r>
            <w:r>
              <w:rPr>
                <w:rFonts w:asciiTheme="minorHAnsi" w:hAnsiTheme="minorHAnsi" w:cstheme="minorHAnsi"/>
                <w:lang w:val="en-US"/>
              </w:rPr>
              <w:t>DL</w:t>
            </w:r>
            <w:r w:rsidRPr="00EF5061">
              <w:rPr>
                <w:rFonts w:asciiTheme="minorHAnsi" w:hAnsiTheme="minorHAnsi" w:cstheme="minorHAnsi"/>
              </w:rPr>
              <w:t xml:space="preserve">380 </w:t>
            </w:r>
            <w:r>
              <w:rPr>
                <w:rFonts w:asciiTheme="minorHAnsi" w:hAnsiTheme="minorHAnsi" w:cstheme="minorHAnsi"/>
                <w:lang w:val="en-US"/>
              </w:rPr>
              <w:t>G</w:t>
            </w:r>
            <w:r w:rsidRPr="00EF5061">
              <w:rPr>
                <w:rFonts w:asciiTheme="minorHAnsi" w:hAnsiTheme="minorHAnsi" w:cstheme="minorHAnsi"/>
              </w:rPr>
              <w:t>7</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EF5061" w:rsidRDefault="00ED054F" w:rsidP="008E07E7">
            <w:pPr>
              <w:rPr>
                <w:rFonts w:asciiTheme="minorHAnsi" w:hAnsiTheme="minorHAnsi" w:cstheme="minorHAnsi"/>
              </w:rPr>
            </w:pPr>
          </w:p>
        </w:tc>
        <w:tc>
          <w:tcPr>
            <w:tcW w:w="1853" w:type="dxa"/>
          </w:tcPr>
          <w:p w:rsidR="00ED054F" w:rsidRPr="00EF5061" w:rsidRDefault="00ED054F" w:rsidP="008E07E7">
            <w:pPr>
              <w:rPr>
                <w:rFonts w:asciiTheme="minorHAnsi" w:hAnsiTheme="minorHAnsi" w:cstheme="minorHAnsi"/>
              </w:rPr>
            </w:pPr>
          </w:p>
        </w:tc>
      </w:tr>
    </w:tbl>
    <w:p w:rsidR="00ED054F" w:rsidRPr="00EF5061" w:rsidRDefault="00ED054F" w:rsidP="00ED054F">
      <w:pPr>
        <w:jc w:val="both"/>
        <w:rPr>
          <w:rFonts w:asciiTheme="minorHAnsi" w:hAnsiTheme="minorHAnsi" w:cstheme="minorHAnsi"/>
        </w:rPr>
      </w:pPr>
    </w:p>
    <w:p w:rsidR="00ED054F" w:rsidRPr="00EF5061" w:rsidRDefault="00ED054F" w:rsidP="00ED054F">
      <w:pPr>
        <w:jc w:val="both"/>
        <w:rPr>
          <w:rFonts w:asciiTheme="minorHAnsi" w:hAnsiTheme="minorHAnsi" w:cstheme="minorHAnsi"/>
        </w:rPr>
      </w:pPr>
    </w:p>
    <w:p w:rsidR="00ED054F" w:rsidRPr="00EF5061" w:rsidRDefault="00ED054F" w:rsidP="00ED054F">
      <w:pPr>
        <w:jc w:val="both"/>
        <w:rPr>
          <w:rFonts w:asciiTheme="minorHAnsi" w:hAnsiTheme="minorHAnsi" w:cstheme="minorHAnsi"/>
        </w:rPr>
      </w:pPr>
    </w:p>
    <w:p w:rsidR="00ED054F" w:rsidRPr="00834073" w:rsidRDefault="00ED054F" w:rsidP="00ED054F">
      <w:pPr>
        <w:jc w:val="both"/>
        <w:rPr>
          <w:rFonts w:asciiTheme="minorHAnsi" w:hAnsiTheme="minorHAnsi" w:cstheme="minorHAnsi"/>
          <w:b/>
          <w:lang w:val="en-US"/>
        </w:rPr>
      </w:pPr>
      <w:r w:rsidRPr="00834073">
        <w:rPr>
          <w:rFonts w:asciiTheme="minorHAnsi" w:hAnsiTheme="minorHAnsi" w:cstheme="minorHAnsi"/>
          <w:b/>
        </w:rPr>
        <w:t xml:space="preserve">Είδος </w:t>
      </w:r>
      <w:r w:rsidRPr="00834073">
        <w:rPr>
          <w:rFonts w:asciiTheme="minorHAnsi" w:hAnsiTheme="minorHAnsi" w:cstheme="minorHAnsi"/>
          <w:b/>
          <w:lang w:val="en-US"/>
        </w:rPr>
        <w:t>2</w:t>
      </w:r>
      <w:r w:rsidRPr="00834073">
        <w:rPr>
          <w:rFonts w:asciiTheme="minorHAnsi" w:hAnsiTheme="minorHAnsi" w:cstheme="minorHAnsi"/>
          <w:b/>
        </w:rPr>
        <w:t xml:space="preserve">: Δίσκος </w:t>
      </w:r>
      <w:r w:rsidRPr="00834073">
        <w:rPr>
          <w:rFonts w:asciiTheme="minorHAnsi" w:hAnsiTheme="minorHAnsi" w:cstheme="minorHAnsi"/>
          <w:b/>
          <w:lang w:val="en-US"/>
        </w:rPr>
        <w:t>HDD 6TB</w:t>
      </w:r>
    </w:p>
    <w:tbl>
      <w:tblPr>
        <w:tblStyle w:val="a4"/>
        <w:tblW w:w="0" w:type="auto"/>
        <w:tblLook w:val="04A0" w:firstRow="1" w:lastRow="0" w:firstColumn="1" w:lastColumn="0" w:noHBand="0" w:noVBand="1"/>
      </w:tblPr>
      <w:tblGrid>
        <w:gridCol w:w="846"/>
        <w:gridCol w:w="2950"/>
        <w:gridCol w:w="1846"/>
        <w:gridCol w:w="1855"/>
        <w:gridCol w:w="1853"/>
      </w:tblGrid>
      <w:tr w:rsidR="00ED054F" w:rsidRPr="00B026D1" w:rsidTr="008E07E7">
        <w:tc>
          <w:tcPr>
            <w:tcW w:w="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Απάντηση</w:t>
            </w:r>
          </w:p>
          <w:p w:rsidR="00ED054F" w:rsidRPr="00B026D1" w:rsidRDefault="00ED054F" w:rsidP="008E07E7">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Παραπομπή</w:t>
            </w: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1</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Δίσκος </w:t>
            </w:r>
            <w:r>
              <w:rPr>
                <w:rFonts w:asciiTheme="minorHAnsi" w:hAnsiTheme="minorHAnsi" w:cstheme="minorHAnsi"/>
                <w:lang w:val="en-US"/>
              </w:rPr>
              <w:t>HDD 3,5’’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2</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Χωρητικότητα </w:t>
            </w:r>
            <w:r>
              <w:rPr>
                <w:rFonts w:asciiTheme="minorHAnsi" w:hAnsiTheme="minorHAnsi" w:cstheme="minorHAnsi"/>
                <w:lang w:val="en-US"/>
              </w:rPr>
              <w:t>6TB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3</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Interface: SATA 6Gb/s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4</w:t>
            </w:r>
          </w:p>
        </w:tc>
        <w:tc>
          <w:tcPr>
            <w:tcW w:w="2950" w:type="dxa"/>
          </w:tcPr>
          <w:p w:rsidR="00ED054F" w:rsidRPr="00E54566" w:rsidRDefault="00ED054F" w:rsidP="008E07E7">
            <w:pPr>
              <w:rPr>
                <w:rFonts w:asciiTheme="minorHAnsi" w:hAnsiTheme="minorHAnsi" w:cstheme="minorHAnsi"/>
                <w:lang w:val="en-US"/>
              </w:rPr>
            </w:pPr>
            <w:r>
              <w:rPr>
                <w:rFonts w:asciiTheme="minorHAnsi" w:hAnsiTheme="minorHAnsi" w:cstheme="minorHAnsi"/>
              </w:rPr>
              <w:t xml:space="preserve">Τεχνολογία </w:t>
            </w:r>
            <w:r>
              <w:rPr>
                <w:rFonts w:asciiTheme="minorHAnsi" w:hAnsiTheme="minorHAnsi" w:cstheme="minorHAnsi"/>
                <w:lang w:val="en-US"/>
              </w:rPr>
              <w:t>CMR (PMR)</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5</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Sector size 512e</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7C79CA"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6</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 xml:space="preserve">Workload Rate Limit </w:t>
            </w:r>
            <w:r>
              <w:rPr>
                <w:rFonts w:asciiTheme="minorHAnsi" w:hAnsiTheme="minorHAnsi" w:cstheme="minorHAnsi"/>
                <w:lang w:val="en-US"/>
              </w:rPr>
              <w:t>300</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7C79CA" w:rsidRDefault="00ED054F" w:rsidP="008E07E7">
            <w:pPr>
              <w:rPr>
                <w:rFonts w:asciiTheme="minorHAnsi" w:hAnsiTheme="minorHAnsi" w:cstheme="minorHAnsi"/>
                <w:lang w:val="en-US"/>
              </w:rPr>
            </w:pPr>
          </w:p>
        </w:tc>
        <w:tc>
          <w:tcPr>
            <w:tcW w:w="1853" w:type="dxa"/>
          </w:tcPr>
          <w:p w:rsidR="00ED054F" w:rsidRPr="007C79CA" w:rsidRDefault="00ED054F" w:rsidP="008E07E7">
            <w:pPr>
              <w:rPr>
                <w:rFonts w:asciiTheme="minorHAnsi" w:hAnsiTheme="minorHAnsi" w:cstheme="minorHAnsi"/>
                <w:lang w:val="en-US"/>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7</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Rotational Vibration (RV) Sensors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8</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Hot-Plug Support</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9</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Cache (MB)</w:t>
            </w:r>
            <w:r>
              <w:rPr>
                <w:rFonts w:asciiTheme="minorHAnsi" w:hAnsiTheme="minorHAnsi" w:cstheme="minorHAnsi"/>
                <w:lang w:val="en-US"/>
              </w:rPr>
              <w:t xml:space="preserve"> ≥ 256MB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10</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MTBF ≥ 1.200.000 Hours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11</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Non-recoverable Read Errors per Bits Read, Max</w:t>
            </w:r>
            <w:r>
              <w:rPr>
                <w:rFonts w:asciiTheme="minorHAnsi" w:hAnsiTheme="minorHAnsi" w:cstheme="minorHAnsi"/>
                <w:lang w:val="en-US"/>
              </w:rPr>
              <w:t xml:space="preserve"> </w:t>
            </w:r>
            <w:r w:rsidRPr="0045034C">
              <w:rPr>
                <w:rFonts w:asciiTheme="minorHAnsi" w:hAnsiTheme="minorHAnsi" w:cstheme="minorHAnsi"/>
                <w:lang w:val="en-US"/>
              </w:rPr>
              <w:t>1 per 10E15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12</w:t>
            </w:r>
          </w:p>
        </w:tc>
        <w:tc>
          <w:tcPr>
            <w:tcW w:w="2950" w:type="dxa"/>
          </w:tcPr>
          <w:p w:rsidR="00ED054F" w:rsidRPr="00F55B2D" w:rsidRDefault="00ED054F" w:rsidP="008E07E7">
            <w:pPr>
              <w:rPr>
                <w:rFonts w:asciiTheme="minorHAnsi" w:hAnsiTheme="minorHAnsi" w:cstheme="minorHAnsi"/>
                <w:lang w:val="en-US"/>
              </w:rPr>
            </w:pPr>
            <w:r w:rsidRPr="007C79CA">
              <w:rPr>
                <w:rFonts w:asciiTheme="minorHAnsi" w:hAnsiTheme="minorHAnsi" w:cstheme="minorHAnsi"/>
                <w:lang w:val="en-US"/>
              </w:rPr>
              <w:t>Spindle Speed</w:t>
            </w:r>
            <w:r>
              <w:rPr>
                <w:rFonts w:asciiTheme="minorHAnsi" w:hAnsiTheme="minorHAnsi" w:cstheme="minorHAnsi"/>
                <w:lang w:val="en-US"/>
              </w:rPr>
              <w:t xml:space="preserve"> 7200</w:t>
            </w:r>
            <w:r w:rsidRPr="007C79CA">
              <w:rPr>
                <w:rFonts w:asciiTheme="minorHAnsi" w:hAnsiTheme="minorHAnsi" w:cstheme="minorHAnsi"/>
                <w:lang w:val="en-US"/>
              </w:rPr>
              <w:t xml:space="preserve"> RPM</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13</w:t>
            </w:r>
          </w:p>
        </w:tc>
        <w:tc>
          <w:tcPr>
            <w:tcW w:w="2950" w:type="dxa"/>
          </w:tcPr>
          <w:p w:rsidR="00ED054F" w:rsidRPr="00F55B2D" w:rsidRDefault="00ED054F" w:rsidP="008E07E7">
            <w:pPr>
              <w:rPr>
                <w:rFonts w:asciiTheme="minorHAnsi" w:hAnsiTheme="minorHAnsi" w:cstheme="minorHAnsi"/>
                <w:lang w:val="en-US"/>
              </w:rPr>
            </w:pPr>
            <w:r w:rsidRPr="007C79CA">
              <w:rPr>
                <w:rFonts w:asciiTheme="minorHAnsi" w:hAnsiTheme="minorHAnsi" w:cstheme="minorHAnsi"/>
                <w:lang w:val="en-US"/>
              </w:rPr>
              <w:t xml:space="preserve">Max. Sustained Transfer Rate OD </w:t>
            </w:r>
            <w:r>
              <w:rPr>
                <w:rFonts w:asciiTheme="minorHAnsi" w:hAnsiTheme="minorHAnsi" w:cstheme="minorHAnsi"/>
                <w:lang w:val="en-US"/>
              </w:rPr>
              <w:t>220 MB/s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7C79CA" w:rsidRDefault="00ED054F" w:rsidP="008E07E7">
            <w:pPr>
              <w:rPr>
                <w:rFonts w:asciiTheme="minorHAnsi" w:hAnsiTheme="minorHAnsi" w:cstheme="minorHAnsi"/>
              </w:rPr>
            </w:pPr>
            <w:r>
              <w:rPr>
                <w:rFonts w:asciiTheme="minorHAnsi" w:hAnsiTheme="minorHAnsi" w:cstheme="minorHAnsi"/>
              </w:rPr>
              <w:t>14</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Average Latency 4,16ms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15</w:t>
            </w:r>
          </w:p>
        </w:tc>
        <w:tc>
          <w:tcPr>
            <w:tcW w:w="2950" w:type="dxa"/>
          </w:tcPr>
          <w:p w:rsidR="00ED054F" w:rsidRPr="00F55B2D" w:rsidRDefault="00ED054F" w:rsidP="008E07E7">
            <w:pPr>
              <w:rPr>
                <w:rFonts w:asciiTheme="minorHAnsi" w:hAnsiTheme="minorHAnsi" w:cstheme="minorHAnsi"/>
              </w:rPr>
            </w:pPr>
            <w:r>
              <w:rPr>
                <w:rFonts w:asciiTheme="minorHAnsi" w:hAnsiTheme="minorHAnsi" w:cstheme="minorHAnsi"/>
              </w:rPr>
              <w:t>Εγγύηση 5 έτη</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7C79CA"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16</w:t>
            </w:r>
          </w:p>
        </w:tc>
        <w:tc>
          <w:tcPr>
            <w:tcW w:w="2950" w:type="dxa"/>
          </w:tcPr>
          <w:p w:rsidR="00ED054F" w:rsidRPr="001F05C1" w:rsidRDefault="00ED054F" w:rsidP="008E07E7">
            <w:pPr>
              <w:rPr>
                <w:rFonts w:asciiTheme="minorHAnsi" w:hAnsiTheme="minorHAnsi" w:cstheme="minorHAnsi"/>
              </w:rPr>
            </w:pPr>
            <w:r>
              <w:rPr>
                <w:rFonts w:asciiTheme="minorHAnsi" w:hAnsiTheme="minorHAnsi" w:cstheme="minorHAnsi"/>
              </w:rPr>
              <w:t xml:space="preserve">Να περιλαμβάνεται </w:t>
            </w:r>
            <w:r>
              <w:rPr>
                <w:rFonts w:asciiTheme="minorHAnsi" w:hAnsiTheme="minorHAnsi" w:cstheme="minorHAnsi"/>
                <w:lang w:val="en-US"/>
              </w:rPr>
              <w:t>Disk</w:t>
            </w:r>
            <w:r w:rsidRPr="00EF5061">
              <w:rPr>
                <w:rFonts w:asciiTheme="minorHAnsi" w:hAnsiTheme="minorHAnsi" w:cstheme="minorHAnsi"/>
              </w:rPr>
              <w:t xml:space="preserve"> </w:t>
            </w:r>
            <w:r>
              <w:rPr>
                <w:rFonts w:asciiTheme="minorHAnsi" w:hAnsiTheme="minorHAnsi" w:cstheme="minorHAnsi"/>
                <w:lang w:val="en-US"/>
              </w:rPr>
              <w:t>Tray</w:t>
            </w:r>
            <w:r w:rsidRPr="00EF5061">
              <w:rPr>
                <w:rFonts w:asciiTheme="minorHAnsi" w:hAnsiTheme="minorHAnsi" w:cstheme="minorHAnsi"/>
              </w:rPr>
              <w:t xml:space="preserve"> </w:t>
            </w:r>
            <w:r w:rsidRPr="007C79CA">
              <w:rPr>
                <w:rFonts w:asciiTheme="minorHAnsi" w:hAnsiTheme="minorHAnsi" w:cstheme="minorHAnsi"/>
              </w:rPr>
              <w:t xml:space="preserve">3,5’’ </w:t>
            </w:r>
            <w:r>
              <w:rPr>
                <w:rFonts w:asciiTheme="minorHAnsi" w:hAnsiTheme="minorHAnsi" w:cstheme="minorHAnsi"/>
              </w:rPr>
              <w:t xml:space="preserve">για </w:t>
            </w:r>
            <w:r>
              <w:rPr>
                <w:rFonts w:asciiTheme="minorHAnsi" w:hAnsiTheme="minorHAnsi" w:cstheme="minorHAnsi"/>
                <w:lang w:val="en-US"/>
              </w:rPr>
              <w:t>storage</w:t>
            </w:r>
            <w:r w:rsidRPr="00EF5061">
              <w:rPr>
                <w:rFonts w:asciiTheme="minorHAnsi" w:hAnsiTheme="minorHAnsi" w:cstheme="minorHAnsi"/>
              </w:rPr>
              <w:t xml:space="preserve"> </w:t>
            </w:r>
            <w:r>
              <w:rPr>
                <w:rFonts w:asciiTheme="minorHAnsi" w:hAnsiTheme="minorHAnsi" w:cstheme="minorHAnsi"/>
                <w:lang w:val="en-US"/>
              </w:rPr>
              <w:t>HP</w:t>
            </w:r>
            <w:r w:rsidRPr="00EF5061">
              <w:rPr>
                <w:rFonts w:asciiTheme="minorHAnsi" w:hAnsiTheme="minorHAnsi" w:cstheme="minorHAnsi"/>
              </w:rPr>
              <w:t xml:space="preserve"> </w:t>
            </w:r>
            <w:proofErr w:type="spellStart"/>
            <w:r>
              <w:rPr>
                <w:rFonts w:asciiTheme="minorHAnsi" w:hAnsiTheme="minorHAnsi" w:cstheme="minorHAnsi"/>
                <w:lang w:val="en-US"/>
              </w:rPr>
              <w:t>Storageworks</w:t>
            </w:r>
            <w:proofErr w:type="spellEnd"/>
            <w:r>
              <w:rPr>
                <w:rFonts w:asciiTheme="minorHAnsi" w:hAnsiTheme="minorHAnsi" w:cstheme="minorHAnsi"/>
                <w:lang w:val="en-US"/>
              </w:rPr>
              <w:t xml:space="preserve"> D2600</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7C79CA" w:rsidRDefault="00ED054F" w:rsidP="008E07E7">
            <w:pPr>
              <w:rPr>
                <w:rFonts w:asciiTheme="minorHAnsi" w:hAnsiTheme="minorHAnsi" w:cstheme="minorHAnsi"/>
              </w:rPr>
            </w:pPr>
          </w:p>
        </w:tc>
        <w:tc>
          <w:tcPr>
            <w:tcW w:w="1853" w:type="dxa"/>
          </w:tcPr>
          <w:p w:rsidR="00ED054F" w:rsidRPr="007C79CA" w:rsidRDefault="00ED054F" w:rsidP="008E07E7">
            <w:pPr>
              <w:rPr>
                <w:rFonts w:asciiTheme="minorHAnsi" w:hAnsiTheme="minorHAnsi" w:cstheme="minorHAnsi"/>
              </w:rPr>
            </w:pPr>
          </w:p>
        </w:tc>
      </w:tr>
    </w:tbl>
    <w:p w:rsidR="00ED054F" w:rsidRPr="007C79CA" w:rsidRDefault="00ED054F" w:rsidP="00ED054F">
      <w:pPr>
        <w:jc w:val="both"/>
        <w:rPr>
          <w:rFonts w:asciiTheme="minorHAnsi" w:hAnsiTheme="minorHAnsi" w:cstheme="minorHAnsi"/>
        </w:rPr>
      </w:pPr>
    </w:p>
    <w:p w:rsidR="00ED054F" w:rsidRDefault="00ED054F" w:rsidP="00ED054F">
      <w:pPr>
        <w:rPr>
          <w:rFonts w:asciiTheme="minorHAnsi" w:hAnsiTheme="minorHAnsi" w:cstheme="minorHAnsi"/>
        </w:rPr>
      </w:pPr>
    </w:p>
    <w:p w:rsidR="00ED054F" w:rsidRPr="00834073" w:rsidRDefault="00ED054F" w:rsidP="00ED054F">
      <w:pPr>
        <w:jc w:val="both"/>
        <w:rPr>
          <w:rFonts w:asciiTheme="minorHAnsi" w:hAnsiTheme="minorHAnsi" w:cstheme="minorHAnsi"/>
          <w:b/>
          <w:lang w:val="en-US"/>
        </w:rPr>
      </w:pPr>
      <w:r w:rsidRPr="00834073">
        <w:rPr>
          <w:rFonts w:asciiTheme="minorHAnsi" w:hAnsiTheme="minorHAnsi" w:cstheme="minorHAnsi"/>
          <w:b/>
        </w:rPr>
        <w:t xml:space="preserve">Είδος </w:t>
      </w:r>
      <w:r w:rsidRPr="00834073">
        <w:rPr>
          <w:rFonts w:asciiTheme="minorHAnsi" w:hAnsiTheme="minorHAnsi" w:cstheme="minorHAnsi"/>
          <w:b/>
          <w:lang w:val="en-US"/>
        </w:rPr>
        <w:t>3</w:t>
      </w:r>
      <w:r w:rsidRPr="00834073">
        <w:rPr>
          <w:rFonts w:asciiTheme="minorHAnsi" w:hAnsiTheme="minorHAnsi" w:cstheme="minorHAnsi"/>
          <w:b/>
        </w:rPr>
        <w:t xml:space="preserve">: Δίσκος </w:t>
      </w:r>
      <w:r w:rsidRPr="00834073">
        <w:rPr>
          <w:rFonts w:asciiTheme="minorHAnsi" w:hAnsiTheme="minorHAnsi" w:cstheme="minorHAnsi"/>
          <w:b/>
          <w:lang w:val="en-US"/>
        </w:rPr>
        <w:t>HDD 8TB</w:t>
      </w:r>
    </w:p>
    <w:tbl>
      <w:tblPr>
        <w:tblStyle w:val="a4"/>
        <w:tblW w:w="0" w:type="auto"/>
        <w:tblLook w:val="04A0" w:firstRow="1" w:lastRow="0" w:firstColumn="1" w:lastColumn="0" w:noHBand="0" w:noVBand="1"/>
      </w:tblPr>
      <w:tblGrid>
        <w:gridCol w:w="846"/>
        <w:gridCol w:w="2950"/>
        <w:gridCol w:w="1846"/>
        <w:gridCol w:w="1855"/>
        <w:gridCol w:w="1853"/>
      </w:tblGrid>
      <w:tr w:rsidR="00ED054F" w:rsidRPr="00B026D1" w:rsidTr="008E07E7">
        <w:tc>
          <w:tcPr>
            <w:tcW w:w="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Απάντηση</w:t>
            </w:r>
          </w:p>
          <w:p w:rsidR="00ED054F" w:rsidRPr="00B026D1" w:rsidRDefault="00ED054F" w:rsidP="008E07E7">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Παραπομπή</w:t>
            </w: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1</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Δίσκος </w:t>
            </w:r>
            <w:r>
              <w:rPr>
                <w:rFonts w:asciiTheme="minorHAnsi" w:hAnsiTheme="minorHAnsi" w:cstheme="minorHAnsi"/>
                <w:lang w:val="en-US"/>
              </w:rPr>
              <w:t>HDD 3,5’’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2</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Χωρητικότητα </w:t>
            </w:r>
            <w:r>
              <w:rPr>
                <w:rFonts w:asciiTheme="minorHAnsi" w:hAnsiTheme="minorHAnsi" w:cstheme="minorHAnsi"/>
                <w:lang w:val="en-US"/>
              </w:rPr>
              <w:t>8TB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3</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Interface: SATA 6Gb/s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4</w:t>
            </w:r>
          </w:p>
        </w:tc>
        <w:tc>
          <w:tcPr>
            <w:tcW w:w="2950" w:type="dxa"/>
          </w:tcPr>
          <w:p w:rsidR="00ED054F" w:rsidRPr="00E54566" w:rsidRDefault="00ED054F" w:rsidP="008E07E7">
            <w:pPr>
              <w:rPr>
                <w:rFonts w:asciiTheme="minorHAnsi" w:hAnsiTheme="minorHAnsi" w:cstheme="minorHAnsi"/>
                <w:lang w:val="en-US"/>
              </w:rPr>
            </w:pPr>
            <w:r>
              <w:rPr>
                <w:rFonts w:asciiTheme="minorHAnsi" w:hAnsiTheme="minorHAnsi" w:cstheme="minorHAnsi"/>
              </w:rPr>
              <w:t xml:space="preserve">Τεχνολογία </w:t>
            </w:r>
            <w:r>
              <w:rPr>
                <w:rFonts w:asciiTheme="minorHAnsi" w:hAnsiTheme="minorHAnsi" w:cstheme="minorHAnsi"/>
                <w:lang w:val="en-US"/>
              </w:rPr>
              <w:t>CMR (PMR)</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5</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Sector size 512e</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7C79CA"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6</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 xml:space="preserve">Workload Rate Limit </w:t>
            </w:r>
            <w:r>
              <w:rPr>
                <w:rFonts w:asciiTheme="minorHAnsi" w:hAnsiTheme="minorHAnsi" w:cstheme="minorHAnsi"/>
                <w:lang w:val="en-US"/>
              </w:rPr>
              <w:t>300</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7C79CA" w:rsidRDefault="00ED054F" w:rsidP="008E07E7">
            <w:pPr>
              <w:rPr>
                <w:rFonts w:asciiTheme="minorHAnsi" w:hAnsiTheme="minorHAnsi" w:cstheme="minorHAnsi"/>
                <w:lang w:val="en-US"/>
              </w:rPr>
            </w:pPr>
          </w:p>
        </w:tc>
        <w:tc>
          <w:tcPr>
            <w:tcW w:w="1853" w:type="dxa"/>
          </w:tcPr>
          <w:p w:rsidR="00ED054F" w:rsidRPr="007C79CA" w:rsidRDefault="00ED054F" w:rsidP="008E07E7">
            <w:pPr>
              <w:rPr>
                <w:rFonts w:asciiTheme="minorHAnsi" w:hAnsiTheme="minorHAnsi" w:cstheme="minorHAnsi"/>
                <w:lang w:val="en-US"/>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7</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Rotational Vibration (RV) Sensors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8</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Hot-Plug Support</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9</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Cache (MB)</w:t>
            </w:r>
            <w:r>
              <w:rPr>
                <w:rFonts w:asciiTheme="minorHAnsi" w:hAnsiTheme="minorHAnsi" w:cstheme="minorHAnsi"/>
                <w:lang w:val="en-US"/>
              </w:rPr>
              <w:t xml:space="preserve"> ≥ 256MB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10</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MTBF ≥ 1.200.000 Hours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11</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Non-recoverable Read Errors per Bits Read, Max</w:t>
            </w:r>
            <w:r>
              <w:rPr>
                <w:rFonts w:asciiTheme="minorHAnsi" w:hAnsiTheme="minorHAnsi" w:cstheme="minorHAnsi"/>
                <w:lang w:val="en-US"/>
              </w:rPr>
              <w:t xml:space="preserve"> </w:t>
            </w:r>
            <w:r w:rsidRPr="0045034C">
              <w:rPr>
                <w:rFonts w:asciiTheme="minorHAnsi" w:hAnsiTheme="minorHAnsi" w:cstheme="minorHAnsi"/>
                <w:lang w:val="en-US"/>
              </w:rPr>
              <w:t>1 per 10E15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12</w:t>
            </w:r>
          </w:p>
        </w:tc>
        <w:tc>
          <w:tcPr>
            <w:tcW w:w="2950" w:type="dxa"/>
          </w:tcPr>
          <w:p w:rsidR="00ED054F" w:rsidRPr="00F55B2D" w:rsidRDefault="00ED054F" w:rsidP="008E07E7">
            <w:pPr>
              <w:rPr>
                <w:rFonts w:asciiTheme="minorHAnsi" w:hAnsiTheme="minorHAnsi" w:cstheme="minorHAnsi"/>
                <w:lang w:val="en-US"/>
              </w:rPr>
            </w:pPr>
            <w:r w:rsidRPr="007C79CA">
              <w:rPr>
                <w:rFonts w:asciiTheme="minorHAnsi" w:hAnsiTheme="minorHAnsi" w:cstheme="minorHAnsi"/>
                <w:lang w:val="en-US"/>
              </w:rPr>
              <w:t>Spindle Speed</w:t>
            </w:r>
            <w:r>
              <w:rPr>
                <w:rFonts w:asciiTheme="minorHAnsi" w:hAnsiTheme="minorHAnsi" w:cstheme="minorHAnsi"/>
                <w:lang w:val="en-US"/>
              </w:rPr>
              <w:t xml:space="preserve"> 7200</w:t>
            </w:r>
            <w:r w:rsidRPr="007C79CA">
              <w:rPr>
                <w:rFonts w:asciiTheme="minorHAnsi" w:hAnsiTheme="minorHAnsi" w:cstheme="minorHAnsi"/>
                <w:lang w:val="en-US"/>
              </w:rPr>
              <w:t xml:space="preserve"> RPM</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lastRenderedPageBreak/>
              <w:t>13</w:t>
            </w:r>
          </w:p>
        </w:tc>
        <w:tc>
          <w:tcPr>
            <w:tcW w:w="2950" w:type="dxa"/>
          </w:tcPr>
          <w:p w:rsidR="00ED054F" w:rsidRPr="00F55B2D" w:rsidRDefault="00ED054F" w:rsidP="008E07E7">
            <w:pPr>
              <w:rPr>
                <w:rFonts w:asciiTheme="minorHAnsi" w:hAnsiTheme="minorHAnsi" w:cstheme="minorHAnsi"/>
                <w:lang w:val="en-US"/>
              </w:rPr>
            </w:pPr>
            <w:r w:rsidRPr="007C79CA">
              <w:rPr>
                <w:rFonts w:asciiTheme="minorHAnsi" w:hAnsiTheme="minorHAnsi" w:cstheme="minorHAnsi"/>
                <w:lang w:val="en-US"/>
              </w:rPr>
              <w:t xml:space="preserve">Max. Sustained Transfer Rate OD </w:t>
            </w:r>
            <w:r>
              <w:rPr>
                <w:rFonts w:asciiTheme="minorHAnsi" w:hAnsiTheme="minorHAnsi" w:cstheme="minorHAnsi"/>
                <w:lang w:val="en-US"/>
              </w:rPr>
              <w:t>240 MB/s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7C79CA" w:rsidRDefault="00ED054F" w:rsidP="008E07E7">
            <w:pPr>
              <w:rPr>
                <w:rFonts w:asciiTheme="minorHAnsi" w:hAnsiTheme="minorHAnsi" w:cstheme="minorHAnsi"/>
              </w:rPr>
            </w:pPr>
            <w:r>
              <w:rPr>
                <w:rFonts w:asciiTheme="minorHAnsi" w:hAnsiTheme="minorHAnsi" w:cstheme="minorHAnsi"/>
              </w:rPr>
              <w:t>14</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Average Latency 4,16ms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15</w:t>
            </w:r>
          </w:p>
        </w:tc>
        <w:tc>
          <w:tcPr>
            <w:tcW w:w="2950" w:type="dxa"/>
          </w:tcPr>
          <w:p w:rsidR="00ED054F" w:rsidRPr="00F55B2D" w:rsidRDefault="00ED054F" w:rsidP="008E07E7">
            <w:pPr>
              <w:rPr>
                <w:rFonts w:asciiTheme="minorHAnsi" w:hAnsiTheme="minorHAnsi" w:cstheme="minorHAnsi"/>
              </w:rPr>
            </w:pPr>
            <w:r>
              <w:rPr>
                <w:rFonts w:asciiTheme="minorHAnsi" w:hAnsiTheme="minorHAnsi" w:cstheme="minorHAnsi"/>
              </w:rPr>
              <w:t>Εγγύηση 5 έτη</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7C79CA"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16</w:t>
            </w:r>
          </w:p>
        </w:tc>
        <w:tc>
          <w:tcPr>
            <w:tcW w:w="2950" w:type="dxa"/>
          </w:tcPr>
          <w:p w:rsidR="00ED054F" w:rsidRPr="001F05C1" w:rsidRDefault="00ED054F" w:rsidP="008E07E7">
            <w:pPr>
              <w:rPr>
                <w:rFonts w:asciiTheme="minorHAnsi" w:hAnsiTheme="minorHAnsi" w:cstheme="minorHAnsi"/>
              </w:rPr>
            </w:pPr>
            <w:r>
              <w:rPr>
                <w:rFonts w:asciiTheme="minorHAnsi" w:hAnsiTheme="minorHAnsi" w:cstheme="minorHAnsi"/>
              </w:rPr>
              <w:t xml:space="preserve">Να περιλαμβάνεται </w:t>
            </w:r>
            <w:r>
              <w:rPr>
                <w:rFonts w:asciiTheme="minorHAnsi" w:hAnsiTheme="minorHAnsi" w:cstheme="minorHAnsi"/>
                <w:lang w:val="en-US"/>
              </w:rPr>
              <w:t>Disk</w:t>
            </w:r>
            <w:r w:rsidRPr="00EF5061">
              <w:rPr>
                <w:rFonts w:asciiTheme="minorHAnsi" w:hAnsiTheme="minorHAnsi" w:cstheme="minorHAnsi"/>
              </w:rPr>
              <w:t xml:space="preserve"> </w:t>
            </w:r>
            <w:r>
              <w:rPr>
                <w:rFonts w:asciiTheme="minorHAnsi" w:hAnsiTheme="minorHAnsi" w:cstheme="minorHAnsi"/>
                <w:lang w:val="en-US"/>
              </w:rPr>
              <w:t>Tray</w:t>
            </w:r>
            <w:r w:rsidRPr="00EF5061">
              <w:rPr>
                <w:rFonts w:asciiTheme="minorHAnsi" w:hAnsiTheme="minorHAnsi" w:cstheme="minorHAnsi"/>
              </w:rPr>
              <w:t xml:space="preserve"> </w:t>
            </w:r>
            <w:r w:rsidRPr="007C79CA">
              <w:rPr>
                <w:rFonts w:asciiTheme="minorHAnsi" w:hAnsiTheme="minorHAnsi" w:cstheme="minorHAnsi"/>
              </w:rPr>
              <w:t xml:space="preserve">3,5’’ </w:t>
            </w:r>
            <w:r>
              <w:rPr>
                <w:rFonts w:asciiTheme="minorHAnsi" w:hAnsiTheme="minorHAnsi" w:cstheme="minorHAnsi"/>
              </w:rPr>
              <w:t xml:space="preserve">για </w:t>
            </w:r>
            <w:r>
              <w:rPr>
                <w:rFonts w:asciiTheme="minorHAnsi" w:hAnsiTheme="minorHAnsi" w:cstheme="minorHAnsi"/>
                <w:lang w:val="en-US"/>
              </w:rPr>
              <w:t>storage</w:t>
            </w:r>
            <w:r w:rsidRPr="00EF5061">
              <w:rPr>
                <w:rFonts w:asciiTheme="minorHAnsi" w:hAnsiTheme="minorHAnsi" w:cstheme="minorHAnsi"/>
              </w:rPr>
              <w:t xml:space="preserve"> </w:t>
            </w:r>
            <w:r>
              <w:rPr>
                <w:rFonts w:asciiTheme="minorHAnsi" w:hAnsiTheme="minorHAnsi" w:cstheme="minorHAnsi"/>
                <w:lang w:val="en-US"/>
              </w:rPr>
              <w:t>HP</w:t>
            </w:r>
            <w:r w:rsidRPr="00EF5061">
              <w:rPr>
                <w:rFonts w:asciiTheme="minorHAnsi" w:hAnsiTheme="minorHAnsi" w:cstheme="minorHAnsi"/>
              </w:rPr>
              <w:t xml:space="preserve"> </w:t>
            </w:r>
            <w:proofErr w:type="spellStart"/>
            <w:r>
              <w:rPr>
                <w:rFonts w:asciiTheme="minorHAnsi" w:hAnsiTheme="minorHAnsi" w:cstheme="minorHAnsi"/>
                <w:lang w:val="en-US"/>
              </w:rPr>
              <w:t>Storageworks</w:t>
            </w:r>
            <w:proofErr w:type="spellEnd"/>
            <w:r>
              <w:rPr>
                <w:rFonts w:asciiTheme="minorHAnsi" w:hAnsiTheme="minorHAnsi" w:cstheme="minorHAnsi"/>
                <w:lang w:val="en-US"/>
              </w:rPr>
              <w:t xml:space="preserve"> D2600</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7C79CA" w:rsidRDefault="00ED054F" w:rsidP="008E07E7">
            <w:pPr>
              <w:rPr>
                <w:rFonts w:asciiTheme="minorHAnsi" w:hAnsiTheme="minorHAnsi" w:cstheme="minorHAnsi"/>
              </w:rPr>
            </w:pPr>
          </w:p>
        </w:tc>
        <w:tc>
          <w:tcPr>
            <w:tcW w:w="1853" w:type="dxa"/>
          </w:tcPr>
          <w:p w:rsidR="00ED054F" w:rsidRPr="007C79CA" w:rsidRDefault="00ED054F" w:rsidP="008E07E7">
            <w:pPr>
              <w:rPr>
                <w:rFonts w:asciiTheme="minorHAnsi" w:hAnsiTheme="minorHAnsi" w:cstheme="minorHAnsi"/>
              </w:rPr>
            </w:pPr>
          </w:p>
        </w:tc>
      </w:tr>
    </w:tbl>
    <w:p w:rsidR="00ED054F" w:rsidRPr="007C79CA" w:rsidRDefault="00ED054F" w:rsidP="00ED054F">
      <w:pPr>
        <w:jc w:val="both"/>
        <w:rPr>
          <w:rFonts w:asciiTheme="minorHAnsi" w:hAnsiTheme="minorHAnsi" w:cstheme="minorHAnsi"/>
        </w:rPr>
      </w:pPr>
    </w:p>
    <w:p w:rsidR="00ED054F" w:rsidRDefault="00ED054F" w:rsidP="00ED054F">
      <w:pPr>
        <w:rPr>
          <w:rFonts w:asciiTheme="minorHAnsi" w:hAnsiTheme="minorHAnsi" w:cstheme="minorHAnsi"/>
        </w:rPr>
      </w:pPr>
    </w:p>
    <w:p w:rsidR="00ED054F" w:rsidRPr="00834073" w:rsidRDefault="00ED054F" w:rsidP="00ED054F">
      <w:pPr>
        <w:jc w:val="both"/>
        <w:rPr>
          <w:rFonts w:asciiTheme="minorHAnsi" w:hAnsiTheme="minorHAnsi" w:cstheme="minorHAnsi"/>
          <w:b/>
          <w:lang w:val="en-US"/>
        </w:rPr>
      </w:pPr>
      <w:r w:rsidRPr="00834073">
        <w:rPr>
          <w:rFonts w:asciiTheme="minorHAnsi" w:hAnsiTheme="minorHAnsi" w:cstheme="minorHAnsi"/>
          <w:b/>
        </w:rPr>
        <w:t xml:space="preserve">Είδος </w:t>
      </w:r>
      <w:r w:rsidRPr="00834073">
        <w:rPr>
          <w:rFonts w:asciiTheme="minorHAnsi" w:hAnsiTheme="minorHAnsi" w:cstheme="minorHAnsi"/>
          <w:b/>
          <w:lang w:val="en-US"/>
        </w:rPr>
        <w:t>4</w:t>
      </w:r>
      <w:r w:rsidRPr="00834073">
        <w:rPr>
          <w:rFonts w:asciiTheme="minorHAnsi" w:hAnsiTheme="minorHAnsi" w:cstheme="minorHAnsi"/>
          <w:b/>
        </w:rPr>
        <w:t xml:space="preserve">: Δίσκος </w:t>
      </w:r>
      <w:r w:rsidRPr="00834073">
        <w:rPr>
          <w:rFonts w:asciiTheme="minorHAnsi" w:hAnsiTheme="minorHAnsi" w:cstheme="minorHAnsi"/>
          <w:b/>
          <w:lang w:val="en-US"/>
        </w:rPr>
        <w:t>HDD 10TB</w:t>
      </w:r>
    </w:p>
    <w:tbl>
      <w:tblPr>
        <w:tblStyle w:val="a4"/>
        <w:tblW w:w="0" w:type="auto"/>
        <w:tblLook w:val="04A0" w:firstRow="1" w:lastRow="0" w:firstColumn="1" w:lastColumn="0" w:noHBand="0" w:noVBand="1"/>
      </w:tblPr>
      <w:tblGrid>
        <w:gridCol w:w="846"/>
        <w:gridCol w:w="2950"/>
        <w:gridCol w:w="1846"/>
        <w:gridCol w:w="1855"/>
        <w:gridCol w:w="1853"/>
      </w:tblGrid>
      <w:tr w:rsidR="00ED054F" w:rsidRPr="00B026D1" w:rsidTr="008E07E7">
        <w:tc>
          <w:tcPr>
            <w:tcW w:w="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Απάντηση</w:t>
            </w:r>
          </w:p>
          <w:p w:rsidR="00ED054F" w:rsidRPr="00B026D1" w:rsidRDefault="00ED054F" w:rsidP="008E07E7">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Παραπομπή</w:t>
            </w: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1</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Δίσκος </w:t>
            </w:r>
            <w:r>
              <w:rPr>
                <w:rFonts w:asciiTheme="minorHAnsi" w:hAnsiTheme="minorHAnsi" w:cstheme="minorHAnsi"/>
                <w:lang w:val="en-US"/>
              </w:rPr>
              <w:t>HDD 3,5’’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2</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rPr>
              <w:t xml:space="preserve">Χωρητικότητα </w:t>
            </w:r>
            <w:r>
              <w:rPr>
                <w:rFonts w:asciiTheme="minorHAnsi" w:hAnsiTheme="minorHAnsi" w:cstheme="minorHAnsi"/>
                <w:lang w:val="en-US"/>
              </w:rPr>
              <w:t>10TB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3</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Interface: SATA 6Gb/s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4</w:t>
            </w:r>
          </w:p>
        </w:tc>
        <w:tc>
          <w:tcPr>
            <w:tcW w:w="2950" w:type="dxa"/>
          </w:tcPr>
          <w:p w:rsidR="00ED054F" w:rsidRPr="00E54566" w:rsidRDefault="00ED054F" w:rsidP="008E07E7">
            <w:pPr>
              <w:rPr>
                <w:rFonts w:asciiTheme="minorHAnsi" w:hAnsiTheme="minorHAnsi" w:cstheme="minorHAnsi"/>
                <w:lang w:val="en-US"/>
              </w:rPr>
            </w:pPr>
            <w:r>
              <w:rPr>
                <w:rFonts w:asciiTheme="minorHAnsi" w:hAnsiTheme="minorHAnsi" w:cstheme="minorHAnsi"/>
              </w:rPr>
              <w:t xml:space="preserve">Τεχνολογία </w:t>
            </w:r>
            <w:r>
              <w:rPr>
                <w:rFonts w:asciiTheme="minorHAnsi" w:hAnsiTheme="minorHAnsi" w:cstheme="minorHAnsi"/>
                <w:lang w:val="en-US"/>
              </w:rPr>
              <w:t>CMR (PMR)</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5</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Sector size 512e</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7C79CA"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6</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 xml:space="preserve">Workload Rate Limit </w:t>
            </w:r>
            <w:r>
              <w:rPr>
                <w:rFonts w:asciiTheme="minorHAnsi" w:hAnsiTheme="minorHAnsi" w:cstheme="minorHAnsi"/>
                <w:lang w:val="en-US"/>
              </w:rPr>
              <w:t>300</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7C79CA" w:rsidRDefault="00ED054F" w:rsidP="008E07E7">
            <w:pPr>
              <w:rPr>
                <w:rFonts w:asciiTheme="minorHAnsi" w:hAnsiTheme="minorHAnsi" w:cstheme="minorHAnsi"/>
                <w:lang w:val="en-US"/>
              </w:rPr>
            </w:pPr>
          </w:p>
        </w:tc>
        <w:tc>
          <w:tcPr>
            <w:tcW w:w="1853" w:type="dxa"/>
          </w:tcPr>
          <w:p w:rsidR="00ED054F" w:rsidRPr="007C79CA" w:rsidRDefault="00ED054F" w:rsidP="008E07E7">
            <w:pPr>
              <w:rPr>
                <w:rFonts w:asciiTheme="minorHAnsi" w:hAnsiTheme="minorHAnsi" w:cstheme="minorHAnsi"/>
                <w:lang w:val="en-US"/>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7</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Rotational Vibration (RV) Sensors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8</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Hot-Plug Support</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9</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Cache (MB)</w:t>
            </w:r>
            <w:r>
              <w:rPr>
                <w:rFonts w:asciiTheme="minorHAnsi" w:hAnsiTheme="minorHAnsi" w:cstheme="minorHAnsi"/>
                <w:lang w:val="en-US"/>
              </w:rPr>
              <w:t xml:space="preserve"> ≥ 256MB</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10</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MTBF ≥ 1.200.000 Hours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11</w:t>
            </w:r>
          </w:p>
        </w:tc>
        <w:tc>
          <w:tcPr>
            <w:tcW w:w="2950" w:type="dxa"/>
          </w:tcPr>
          <w:p w:rsidR="00ED054F" w:rsidRPr="00F55B2D" w:rsidRDefault="00ED054F" w:rsidP="008E07E7">
            <w:pPr>
              <w:rPr>
                <w:rFonts w:asciiTheme="minorHAnsi" w:hAnsiTheme="minorHAnsi" w:cstheme="minorHAnsi"/>
                <w:lang w:val="en-US"/>
              </w:rPr>
            </w:pPr>
            <w:r w:rsidRPr="0045034C">
              <w:rPr>
                <w:rFonts w:asciiTheme="minorHAnsi" w:hAnsiTheme="minorHAnsi" w:cstheme="minorHAnsi"/>
                <w:lang w:val="en-US"/>
              </w:rPr>
              <w:t>Non-recoverable Read Errors per Bits Read, Max</w:t>
            </w:r>
            <w:r>
              <w:rPr>
                <w:rFonts w:asciiTheme="minorHAnsi" w:hAnsiTheme="minorHAnsi" w:cstheme="minorHAnsi"/>
                <w:lang w:val="en-US"/>
              </w:rPr>
              <w:t xml:space="preserve"> </w:t>
            </w:r>
            <w:r w:rsidRPr="0045034C">
              <w:rPr>
                <w:rFonts w:asciiTheme="minorHAnsi" w:hAnsiTheme="minorHAnsi" w:cstheme="minorHAnsi"/>
                <w:lang w:val="en-US"/>
              </w:rPr>
              <w:t>1 per 10E15</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12</w:t>
            </w:r>
          </w:p>
        </w:tc>
        <w:tc>
          <w:tcPr>
            <w:tcW w:w="2950" w:type="dxa"/>
          </w:tcPr>
          <w:p w:rsidR="00ED054F" w:rsidRPr="00F55B2D" w:rsidRDefault="00ED054F" w:rsidP="008E07E7">
            <w:pPr>
              <w:rPr>
                <w:rFonts w:asciiTheme="minorHAnsi" w:hAnsiTheme="minorHAnsi" w:cstheme="minorHAnsi"/>
                <w:lang w:val="en-US"/>
              </w:rPr>
            </w:pPr>
            <w:r w:rsidRPr="007C79CA">
              <w:rPr>
                <w:rFonts w:asciiTheme="minorHAnsi" w:hAnsiTheme="minorHAnsi" w:cstheme="minorHAnsi"/>
                <w:lang w:val="en-US"/>
              </w:rPr>
              <w:t>Spindle Speed</w:t>
            </w:r>
            <w:r>
              <w:rPr>
                <w:rFonts w:asciiTheme="minorHAnsi" w:hAnsiTheme="minorHAnsi" w:cstheme="minorHAnsi"/>
                <w:lang w:val="en-US"/>
              </w:rPr>
              <w:t xml:space="preserve"> 7200</w:t>
            </w:r>
            <w:r w:rsidRPr="007C79CA">
              <w:rPr>
                <w:rFonts w:asciiTheme="minorHAnsi" w:hAnsiTheme="minorHAnsi" w:cstheme="minorHAnsi"/>
                <w:lang w:val="en-US"/>
              </w:rPr>
              <w:t xml:space="preserve"> RPM</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13</w:t>
            </w:r>
          </w:p>
        </w:tc>
        <w:tc>
          <w:tcPr>
            <w:tcW w:w="2950" w:type="dxa"/>
          </w:tcPr>
          <w:p w:rsidR="00ED054F" w:rsidRPr="00F55B2D" w:rsidRDefault="00ED054F" w:rsidP="008E07E7">
            <w:pPr>
              <w:rPr>
                <w:rFonts w:asciiTheme="minorHAnsi" w:hAnsiTheme="minorHAnsi" w:cstheme="minorHAnsi"/>
                <w:lang w:val="en-US"/>
              </w:rPr>
            </w:pPr>
            <w:r w:rsidRPr="007C79CA">
              <w:rPr>
                <w:rFonts w:asciiTheme="minorHAnsi" w:hAnsiTheme="minorHAnsi" w:cstheme="minorHAnsi"/>
                <w:lang w:val="en-US"/>
              </w:rPr>
              <w:t xml:space="preserve">Max. Sustained Transfer Rate OD </w:t>
            </w:r>
            <w:r>
              <w:rPr>
                <w:rFonts w:asciiTheme="minorHAnsi" w:hAnsiTheme="minorHAnsi" w:cstheme="minorHAnsi"/>
                <w:lang w:val="en-US"/>
              </w:rPr>
              <w:t>240 MB/s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7C79CA" w:rsidRDefault="00ED054F" w:rsidP="008E07E7">
            <w:pPr>
              <w:rPr>
                <w:rFonts w:asciiTheme="minorHAnsi" w:hAnsiTheme="minorHAnsi" w:cstheme="minorHAnsi"/>
              </w:rPr>
            </w:pPr>
            <w:r>
              <w:rPr>
                <w:rFonts w:asciiTheme="minorHAnsi" w:hAnsiTheme="minorHAnsi" w:cstheme="minorHAnsi"/>
              </w:rPr>
              <w:t>14</w:t>
            </w:r>
          </w:p>
        </w:tc>
        <w:tc>
          <w:tcPr>
            <w:tcW w:w="2950" w:type="dxa"/>
          </w:tcPr>
          <w:p w:rsidR="00ED054F" w:rsidRPr="00F55B2D" w:rsidRDefault="00ED054F" w:rsidP="008E07E7">
            <w:pPr>
              <w:rPr>
                <w:rFonts w:asciiTheme="minorHAnsi" w:hAnsiTheme="minorHAnsi" w:cstheme="minorHAnsi"/>
                <w:lang w:val="en-US"/>
              </w:rPr>
            </w:pPr>
            <w:r>
              <w:rPr>
                <w:rFonts w:asciiTheme="minorHAnsi" w:hAnsiTheme="minorHAnsi" w:cstheme="minorHAnsi"/>
                <w:lang w:val="en-US"/>
              </w:rPr>
              <w:t>Average Latency 4,16ms</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F55B2D" w:rsidTr="008E07E7">
        <w:tc>
          <w:tcPr>
            <w:tcW w:w="846" w:type="dxa"/>
          </w:tcPr>
          <w:p w:rsidR="00ED054F" w:rsidRPr="00F55B2D" w:rsidRDefault="00ED054F" w:rsidP="008E07E7">
            <w:pPr>
              <w:rPr>
                <w:rFonts w:asciiTheme="minorHAnsi" w:hAnsiTheme="minorHAnsi" w:cstheme="minorHAnsi"/>
              </w:rPr>
            </w:pPr>
            <w:r>
              <w:rPr>
                <w:rFonts w:asciiTheme="minorHAnsi" w:hAnsiTheme="minorHAnsi" w:cstheme="minorHAnsi"/>
              </w:rPr>
              <w:t>15</w:t>
            </w:r>
          </w:p>
        </w:tc>
        <w:tc>
          <w:tcPr>
            <w:tcW w:w="2950" w:type="dxa"/>
          </w:tcPr>
          <w:p w:rsidR="00ED054F" w:rsidRPr="00F55B2D" w:rsidRDefault="00ED054F" w:rsidP="008E07E7">
            <w:pPr>
              <w:rPr>
                <w:rFonts w:asciiTheme="minorHAnsi" w:hAnsiTheme="minorHAnsi" w:cstheme="minorHAnsi"/>
              </w:rPr>
            </w:pPr>
            <w:r>
              <w:rPr>
                <w:rFonts w:asciiTheme="minorHAnsi" w:hAnsiTheme="minorHAnsi" w:cstheme="minorHAnsi"/>
              </w:rPr>
              <w:t>Εγγύηση 5 έτη</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F55B2D" w:rsidRDefault="00ED054F" w:rsidP="008E07E7">
            <w:pPr>
              <w:rPr>
                <w:rFonts w:asciiTheme="minorHAnsi" w:hAnsiTheme="minorHAnsi" w:cstheme="minorHAnsi"/>
                <w:lang w:val="en-US"/>
              </w:rPr>
            </w:pPr>
          </w:p>
        </w:tc>
        <w:tc>
          <w:tcPr>
            <w:tcW w:w="1853" w:type="dxa"/>
          </w:tcPr>
          <w:p w:rsidR="00ED054F" w:rsidRPr="00F55B2D" w:rsidRDefault="00ED054F" w:rsidP="008E07E7">
            <w:pPr>
              <w:rPr>
                <w:rFonts w:asciiTheme="minorHAnsi" w:hAnsiTheme="minorHAnsi" w:cstheme="minorHAnsi"/>
                <w:lang w:val="en-US"/>
              </w:rPr>
            </w:pPr>
          </w:p>
        </w:tc>
      </w:tr>
      <w:tr w:rsidR="00ED054F" w:rsidRPr="007C79CA"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16</w:t>
            </w:r>
          </w:p>
        </w:tc>
        <w:tc>
          <w:tcPr>
            <w:tcW w:w="2950" w:type="dxa"/>
          </w:tcPr>
          <w:p w:rsidR="00ED054F" w:rsidRPr="001F05C1" w:rsidRDefault="00ED054F" w:rsidP="008E07E7">
            <w:pPr>
              <w:rPr>
                <w:rFonts w:asciiTheme="minorHAnsi" w:hAnsiTheme="minorHAnsi" w:cstheme="minorHAnsi"/>
              </w:rPr>
            </w:pPr>
            <w:r>
              <w:rPr>
                <w:rFonts w:asciiTheme="minorHAnsi" w:hAnsiTheme="minorHAnsi" w:cstheme="minorHAnsi"/>
              </w:rPr>
              <w:t xml:space="preserve">Να περιλαμβάνεται </w:t>
            </w:r>
            <w:r>
              <w:rPr>
                <w:rFonts w:asciiTheme="minorHAnsi" w:hAnsiTheme="minorHAnsi" w:cstheme="minorHAnsi"/>
                <w:lang w:val="en-US"/>
              </w:rPr>
              <w:t>Disk</w:t>
            </w:r>
            <w:r w:rsidRPr="00EF5061">
              <w:rPr>
                <w:rFonts w:asciiTheme="minorHAnsi" w:hAnsiTheme="minorHAnsi" w:cstheme="minorHAnsi"/>
              </w:rPr>
              <w:t xml:space="preserve"> </w:t>
            </w:r>
            <w:r>
              <w:rPr>
                <w:rFonts w:asciiTheme="minorHAnsi" w:hAnsiTheme="minorHAnsi" w:cstheme="minorHAnsi"/>
                <w:lang w:val="en-US"/>
              </w:rPr>
              <w:t>Tray</w:t>
            </w:r>
            <w:r w:rsidRPr="00EF5061">
              <w:rPr>
                <w:rFonts w:asciiTheme="minorHAnsi" w:hAnsiTheme="minorHAnsi" w:cstheme="minorHAnsi"/>
              </w:rPr>
              <w:t xml:space="preserve"> </w:t>
            </w:r>
            <w:r w:rsidRPr="007C79CA">
              <w:rPr>
                <w:rFonts w:asciiTheme="minorHAnsi" w:hAnsiTheme="minorHAnsi" w:cstheme="minorHAnsi"/>
              </w:rPr>
              <w:t xml:space="preserve">3,5’’ </w:t>
            </w:r>
            <w:r>
              <w:rPr>
                <w:rFonts w:asciiTheme="minorHAnsi" w:hAnsiTheme="minorHAnsi" w:cstheme="minorHAnsi"/>
              </w:rPr>
              <w:t xml:space="preserve">για </w:t>
            </w:r>
            <w:r>
              <w:rPr>
                <w:rFonts w:asciiTheme="minorHAnsi" w:hAnsiTheme="minorHAnsi" w:cstheme="minorHAnsi"/>
                <w:lang w:val="en-US"/>
              </w:rPr>
              <w:t>storage</w:t>
            </w:r>
            <w:r w:rsidRPr="00EF5061">
              <w:rPr>
                <w:rFonts w:asciiTheme="minorHAnsi" w:hAnsiTheme="minorHAnsi" w:cstheme="minorHAnsi"/>
              </w:rPr>
              <w:t xml:space="preserve"> </w:t>
            </w:r>
            <w:r>
              <w:rPr>
                <w:rFonts w:asciiTheme="minorHAnsi" w:hAnsiTheme="minorHAnsi" w:cstheme="minorHAnsi"/>
                <w:lang w:val="en-US"/>
              </w:rPr>
              <w:t>HP</w:t>
            </w:r>
            <w:r w:rsidRPr="00EF5061">
              <w:rPr>
                <w:rFonts w:asciiTheme="minorHAnsi" w:hAnsiTheme="minorHAnsi" w:cstheme="minorHAnsi"/>
              </w:rPr>
              <w:t xml:space="preserve"> </w:t>
            </w:r>
            <w:proofErr w:type="spellStart"/>
            <w:r>
              <w:rPr>
                <w:rFonts w:asciiTheme="minorHAnsi" w:hAnsiTheme="minorHAnsi" w:cstheme="minorHAnsi"/>
                <w:lang w:val="en-US"/>
              </w:rPr>
              <w:t>Storageworks</w:t>
            </w:r>
            <w:proofErr w:type="spellEnd"/>
            <w:r>
              <w:rPr>
                <w:rFonts w:asciiTheme="minorHAnsi" w:hAnsiTheme="minorHAnsi" w:cstheme="minorHAnsi"/>
                <w:lang w:val="en-US"/>
              </w:rPr>
              <w:t xml:space="preserve"> D2600</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7C79CA" w:rsidRDefault="00ED054F" w:rsidP="008E07E7">
            <w:pPr>
              <w:rPr>
                <w:rFonts w:asciiTheme="minorHAnsi" w:hAnsiTheme="minorHAnsi" w:cstheme="minorHAnsi"/>
              </w:rPr>
            </w:pPr>
          </w:p>
        </w:tc>
        <w:tc>
          <w:tcPr>
            <w:tcW w:w="1853" w:type="dxa"/>
          </w:tcPr>
          <w:p w:rsidR="00ED054F" w:rsidRPr="007C79CA" w:rsidRDefault="00ED054F" w:rsidP="008E07E7">
            <w:pPr>
              <w:rPr>
                <w:rFonts w:asciiTheme="minorHAnsi" w:hAnsiTheme="minorHAnsi" w:cstheme="minorHAnsi"/>
              </w:rPr>
            </w:pPr>
          </w:p>
        </w:tc>
      </w:tr>
    </w:tbl>
    <w:p w:rsidR="00ED054F" w:rsidRDefault="00ED054F" w:rsidP="00ED054F">
      <w:pPr>
        <w:rPr>
          <w:rFonts w:asciiTheme="minorHAnsi" w:hAnsiTheme="minorHAnsi" w:cstheme="minorHAnsi"/>
        </w:rPr>
      </w:pPr>
    </w:p>
    <w:p w:rsidR="00ED054F" w:rsidRDefault="00ED054F" w:rsidP="00ED054F">
      <w:pPr>
        <w:rPr>
          <w:rFonts w:asciiTheme="minorHAnsi" w:hAnsiTheme="minorHAnsi" w:cstheme="minorHAnsi"/>
        </w:rPr>
      </w:pPr>
    </w:p>
    <w:p w:rsidR="00ED054F" w:rsidRPr="00834073" w:rsidRDefault="00ED054F" w:rsidP="00ED054F">
      <w:pPr>
        <w:jc w:val="both"/>
        <w:rPr>
          <w:rFonts w:asciiTheme="minorHAnsi" w:hAnsiTheme="minorHAnsi" w:cstheme="minorHAnsi"/>
          <w:b/>
          <w:lang w:val="en-US"/>
        </w:rPr>
      </w:pPr>
      <w:r w:rsidRPr="00834073">
        <w:rPr>
          <w:rFonts w:asciiTheme="minorHAnsi" w:hAnsiTheme="minorHAnsi" w:cstheme="minorHAnsi"/>
          <w:b/>
        </w:rPr>
        <w:t xml:space="preserve">Είδος </w:t>
      </w:r>
      <w:r w:rsidRPr="00834073">
        <w:rPr>
          <w:rFonts w:asciiTheme="minorHAnsi" w:hAnsiTheme="minorHAnsi" w:cstheme="minorHAnsi"/>
          <w:b/>
          <w:lang w:val="en-US"/>
        </w:rPr>
        <w:t>5</w:t>
      </w:r>
      <w:r w:rsidRPr="00834073">
        <w:rPr>
          <w:rFonts w:asciiTheme="minorHAnsi" w:hAnsiTheme="minorHAnsi" w:cstheme="minorHAnsi"/>
          <w:b/>
        </w:rPr>
        <w:t xml:space="preserve">: </w:t>
      </w:r>
      <w:r w:rsidRPr="00834073">
        <w:rPr>
          <w:rFonts w:asciiTheme="minorHAnsi" w:hAnsiTheme="minorHAnsi"/>
          <w:b/>
          <w:lang w:val="en-US"/>
        </w:rPr>
        <w:t>FO to UTP Converter</w:t>
      </w:r>
    </w:p>
    <w:tbl>
      <w:tblPr>
        <w:tblStyle w:val="a4"/>
        <w:tblW w:w="0" w:type="auto"/>
        <w:tblLook w:val="04A0" w:firstRow="1" w:lastRow="0" w:firstColumn="1" w:lastColumn="0" w:noHBand="0" w:noVBand="1"/>
      </w:tblPr>
      <w:tblGrid>
        <w:gridCol w:w="846"/>
        <w:gridCol w:w="2950"/>
        <w:gridCol w:w="1846"/>
        <w:gridCol w:w="1855"/>
        <w:gridCol w:w="1853"/>
      </w:tblGrid>
      <w:tr w:rsidR="00ED054F" w:rsidRPr="00B026D1" w:rsidTr="008E07E7">
        <w:tc>
          <w:tcPr>
            <w:tcW w:w="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Α/Α</w:t>
            </w:r>
          </w:p>
        </w:tc>
        <w:tc>
          <w:tcPr>
            <w:tcW w:w="2950"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Περιγραφή / Προδιαγραφές</w:t>
            </w:r>
          </w:p>
        </w:tc>
        <w:tc>
          <w:tcPr>
            <w:tcW w:w="1846"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Απαίτηση</w:t>
            </w:r>
          </w:p>
        </w:tc>
        <w:tc>
          <w:tcPr>
            <w:tcW w:w="1855"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Απάντηση</w:t>
            </w:r>
          </w:p>
          <w:p w:rsidR="00ED054F" w:rsidRPr="00B026D1" w:rsidRDefault="00ED054F" w:rsidP="008E07E7">
            <w:pPr>
              <w:rPr>
                <w:rFonts w:asciiTheme="minorHAnsi" w:hAnsiTheme="minorHAnsi" w:cstheme="minorHAnsi"/>
                <w:b/>
              </w:rPr>
            </w:pPr>
            <w:r w:rsidRPr="00B026D1">
              <w:rPr>
                <w:rFonts w:asciiTheme="minorHAnsi" w:hAnsiTheme="minorHAnsi" w:cstheme="minorHAnsi"/>
                <w:b/>
              </w:rPr>
              <w:t>Προμηθευτή</w:t>
            </w:r>
          </w:p>
        </w:tc>
        <w:tc>
          <w:tcPr>
            <w:tcW w:w="1853" w:type="dxa"/>
            <w:shd w:val="clear" w:color="auto" w:fill="5B9BD5" w:themeFill="accent1"/>
          </w:tcPr>
          <w:p w:rsidR="00ED054F" w:rsidRPr="00B026D1" w:rsidRDefault="00ED054F" w:rsidP="008E07E7">
            <w:pPr>
              <w:rPr>
                <w:rFonts w:asciiTheme="minorHAnsi" w:hAnsiTheme="minorHAnsi" w:cstheme="minorHAnsi"/>
                <w:b/>
              </w:rPr>
            </w:pPr>
            <w:r w:rsidRPr="00B026D1">
              <w:rPr>
                <w:rFonts w:asciiTheme="minorHAnsi" w:hAnsiTheme="minorHAnsi" w:cstheme="minorHAnsi"/>
                <w:b/>
              </w:rPr>
              <w:t>Παραπομπή</w:t>
            </w:r>
          </w:p>
        </w:tc>
      </w:tr>
      <w:tr w:rsidR="00ED054F" w:rsidRPr="00B026D1"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1</w:t>
            </w:r>
          </w:p>
        </w:tc>
        <w:tc>
          <w:tcPr>
            <w:tcW w:w="2950" w:type="dxa"/>
          </w:tcPr>
          <w:p w:rsidR="00ED054F" w:rsidRPr="00F55B2D" w:rsidRDefault="00ED054F" w:rsidP="008E07E7">
            <w:pPr>
              <w:rPr>
                <w:rFonts w:asciiTheme="minorHAnsi" w:hAnsiTheme="minorHAnsi" w:cstheme="minorHAnsi"/>
                <w:lang w:val="en-US"/>
              </w:rPr>
            </w:pPr>
            <w:r w:rsidRPr="00834073">
              <w:rPr>
                <w:rFonts w:asciiTheme="minorHAnsi" w:hAnsiTheme="minorHAnsi" w:cstheme="minorHAnsi"/>
                <w:lang w:val="en-US"/>
              </w:rPr>
              <w:t>IEEE 802.3i, IEEE 802.3u, IEEE 802.3ab, IEEE 802.3z</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78080A" w:rsidTr="008E07E7">
        <w:tc>
          <w:tcPr>
            <w:tcW w:w="846" w:type="dxa"/>
          </w:tcPr>
          <w:p w:rsidR="00ED054F" w:rsidRPr="00171301" w:rsidRDefault="00ED054F" w:rsidP="008E07E7">
            <w:pPr>
              <w:rPr>
                <w:rFonts w:asciiTheme="minorHAnsi" w:hAnsiTheme="minorHAnsi" w:cstheme="minorHAnsi"/>
              </w:rPr>
            </w:pPr>
            <w:r>
              <w:rPr>
                <w:rFonts w:asciiTheme="minorHAnsi" w:hAnsiTheme="minorHAnsi" w:cstheme="minorHAnsi"/>
              </w:rPr>
              <w:t>2</w:t>
            </w:r>
          </w:p>
        </w:tc>
        <w:tc>
          <w:tcPr>
            <w:tcW w:w="2950" w:type="dxa"/>
          </w:tcPr>
          <w:p w:rsidR="00ED054F" w:rsidRPr="00834073" w:rsidRDefault="00ED054F" w:rsidP="008E07E7">
            <w:pPr>
              <w:rPr>
                <w:rFonts w:asciiTheme="minorHAnsi" w:hAnsiTheme="minorHAnsi" w:cstheme="minorHAnsi"/>
                <w:lang w:val="en-US"/>
              </w:rPr>
            </w:pPr>
            <w:r w:rsidRPr="00834073">
              <w:rPr>
                <w:rFonts w:asciiTheme="minorHAnsi" w:hAnsiTheme="minorHAnsi" w:cstheme="minorHAnsi"/>
                <w:lang w:val="en-US"/>
              </w:rPr>
              <w:t>Auto-negotiation of Half-Duplex / Full-Duplex transfer mode</w:t>
            </w:r>
          </w:p>
        </w:tc>
        <w:tc>
          <w:tcPr>
            <w:tcW w:w="1846" w:type="dxa"/>
          </w:tcPr>
          <w:p w:rsidR="00ED054F" w:rsidRPr="00834073" w:rsidRDefault="00ED054F" w:rsidP="008E07E7">
            <w:pPr>
              <w:rPr>
                <w:rFonts w:asciiTheme="minorHAnsi" w:hAnsiTheme="minorHAnsi" w:cstheme="minorHAnsi"/>
                <w:lang w:val="en-US"/>
              </w:rPr>
            </w:pPr>
          </w:p>
        </w:tc>
        <w:tc>
          <w:tcPr>
            <w:tcW w:w="1855" w:type="dxa"/>
          </w:tcPr>
          <w:p w:rsidR="00ED054F" w:rsidRPr="00834073" w:rsidRDefault="00ED054F" w:rsidP="008E07E7">
            <w:pPr>
              <w:rPr>
                <w:rFonts w:asciiTheme="minorHAnsi" w:hAnsiTheme="minorHAnsi" w:cstheme="minorHAnsi"/>
                <w:lang w:val="en-US"/>
              </w:rPr>
            </w:pPr>
          </w:p>
        </w:tc>
        <w:tc>
          <w:tcPr>
            <w:tcW w:w="1853" w:type="dxa"/>
          </w:tcPr>
          <w:p w:rsidR="00ED054F" w:rsidRPr="00834073" w:rsidRDefault="00ED054F" w:rsidP="008E07E7">
            <w:pPr>
              <w:rPr>
                <w:rFonts w:asciiTheme="minorHAnsi" w:hAnsiTheme="minorHAnsi" w:cstheme="minorHAnsi"/>
                <w:lang w:val="en-US"/>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3</w:t>
            </w:r>
          </w:p>
        </w:tc>
        <w:tc>
          <w:tcPr>
            <w:tcW w:w="2950" w:type="dxa"/>
          </w:tcPr>
          <w:p w:rsidR="00ED054F" w:rsidRPr="00F55B2D" w:rsidRDefault="00ED054F" w:rsidP="008E07E7">
            <w:pPr>
              <w:rPr>
                <w:rFonts w:asciiTheme="minorHAnsi" w:hAnsiTheme="minorHAnsi" w:cstheme="minorHAnsi"/>
                <w:lang w:val="en-US"/>
              </w:rPr>
            </w:pPr>
            <w:r w:rsidRPr="00834073">
              <w:rPr>
                <w:rFonts w:asciiTheme="minorHAnsi" w:hAnsiTheme="minorHAnsi" w:cstheme="minorHAnsi"/>
                <w:lang w:val="en-US"/>
              </w:rPr>
              <w:t>1</w:t>
            </w:r>
            <w:r>
              <w:rPr>
                <w:rFonts w:asciiTheme="minorHAnsi" w:hAnsiTheme="minorHAnsi" w:cstheme="minorHAnsi"/>
                <w:lang w:val="en-US"/>
              </w:rPr>
              <w:t>x</w:t>
            </w:r>
            <w:r w:rsidRPr="00834073">
              <w:rPr>
                <w:rFonts w:asciiTheme="minorHAnsi" w:hAnsiTheme="minorHAnsi" w:cstheme="minorHAnsi"/>
                <w:lang w:val="en-US"/>
              </w:rPr>
              <w:t xml:space="preserve"> 1000M SFP port</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4</w:t>
            </w:r>
          </w:p>
        </w:tc>
        <w:tc>
          <w:tcPr>
            <w:tcW w:w="2950" w:type="dxa"/>
          </w:tcPr>
          <w:p w:rsidR="00ED054F" w:rsidRPr="00F55B2D" w:rsidRDefault="00ED054F" w:rsidP="008E07E7">
            <w:pPr>
              <w:rPr>
                <w:rFonts w:asciiTheme="minorHAnsi" w:hAnsiTheme="minorHAnsi" w:cstheme="minorHAnsi"/>
                <w:lang w:val="en-US"/>
              </w:rPr>
            </w:pPr>
            <w:r w:rsidRPr="00834073">
              <w:rPr>
                <w:rFonts w:asciiTheme="minorHAnsi" w:hAnsiTheme="minorHAnsi" w:cstheme="minorHAnsi"/>
                <w:lang w:val="en-US"/>
              </w:rPr>
              <w:t>1</w:t>
            </w:r>
            <w:r>
              <w:rPr>
                <w:rFonts w:asciiTheme="minorHAnsi" w:hAnsiTheme="minorHAnsi" w:cstheme="minorHAnsi"/>
                <w:lang w:val="en-US"/>
              </w:rPr>
              <w:t>x</w:t>
            </w:r>
            <w:r w:rsidRPr="00834073">
              <w:rPr>
                <w:rFonts w:asciiTheme="minorHAnsi" w:hAnsiTheme="minorHAnsi" w:cstheme="minorHAnsi"/>
                <w:lang w:val="en-US"/>
              </w:rPr>
              <w:t xml:space="preserve"> 10/100/1000M RJ45 port (Auto MDI/MDIX)</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lastRenderedPageBreak/>
              <w:t>5</w:t>
            </w:r>
          </w:p>
        </w:tc>
        <w:tc>
          <w:tcPr>
            <w:tcW w:w="2950" w:type="dxa"/>
          </w:tcPr>
          <w:p w:rsidR="00ED054F" w:rsidRDefault="00ED054F" w:rsidP="008E07E7">
            <w:pPr>
              <w:rPr>
                <w:rFonts w:asciiTheme="minorHAnsi" w:hAnsiTheme="minorHAnsi" w:cstheme="minorHAnsi"/>
                <w:lang w:val="en-US"/>
              </w:rPr>
            </w:pPr>
            <w:r w:rsidRPr="00834073">
              <w:rPr>
                <w:rFonts w:asciiTheme="minorHAnsi" w:hAnsiTheme="minorHAnsi" w:cstheme="minorHAnsi"/>
                <w:lang w:val="en-US"/>
              </w:rPr>
              <w:t>Media 1000BASE-X</w:t>
            </w:r>
          </w:p>
          <w:p w:rsidR="00ED054F" w:rsidRPr="00E54566" w:rsidRDefault="00ED054F" w:rsidP="008E07E7">
            <w:pPr>
              <w:rPr>
                <w:rFonts w:asciiTheme="minorHAnsi" w:hAnsiTheme="minorHAnsi" w:cstheme="minorHAnsi"/>
                <w:lang w:val="en-US"/>
              </w:rPr>
            </w:pPr>
            <w:r w:rsidRPr="00834073">
              <w:rPr>
                <w:rFonts w:asciiTheme="minorHAnsi" w:hAnsiTheme="minorHAnsi" w:cstheme="minorHAnsi"/>
                <w:lang w:val="en-US"/>
              </w:rPr>
              <w:t>Multi-mode/Single-mode SFP module</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r w:rsidR="00ED054F" w:rsidRPr="00B026D1" w:rsidTr="008E07E7">
        <w:tc>
          <w:tcPr>
            <w:tcW w:w="846" w:type="dxa"/>
          </w:tcPr>
          <w:p w:rsidR="00ED054F" w:rsidRDefault="00ED054F" w:rsidP="008E07E7">
            <w:pPr>
              <w:rPr>
                <w:rFonts w:asciiTheme="minorHAnsi" w:hAnsiTheme="minorHAnsi" w:cstheme="minorHAnsi"/>
              </w:rPr>
            </w:pPr>
            <w:r>
              <w:rPr>
                <w:rFonts w:asciiTheme="minorHAnsi" w:hAnsiTheme="minorHAnsi" w:cstheme="minorHAnsi"/>
              </w:rPr>
              <w:t>6</w:t>
            </w:r>
          </w:p>
        </w:tc>
        <w:tc>
          <w:tcPr>
            <w:tcW w:w="2950" w:type="dxa"/>
          </w:tcPr>
          <w:p w:rsidR="00ED054F" w:rsidRDefault="00ED054F" w:rsidP="008E07E7">
            <w:pPr>
              <w:rPr>
                <w:rFonts w:asciiTheme="minorHAnsi" w:hAnsiTheme="minorHAnsi" w:cstheme="minorHAnsi"/>
                <w:lang w:val="en-US"/>
              </w:rPr>
            </w:pPr>
            <w:r w:rsidRPr="00834073">
              <w:rPr>
                <w:rFonts w:asciiTheme="minorHAnsi" w:hAnsiTheme="minorHAnsi" w:cstheme="minorHAnsi"/>
                <w:lang w:val="en-US"/>
              </w:rPr>
              <w:t>Media 1000BASE-T</w:t>
            </w:r>
          </w:p>
          <w:p w:rsidR="00ED054F" w:rsidRPr="00834073" w:rsidRDefault="00ED054F" w:rsidP="008E07E7">
            <w:pPr>
              <w:rPr>
                <w:rFonts w:asciiTheme="minorHAnsi" w:hAnsiTheme="minorHAnsi" w:cstheme="minorHAnsi"/>
                <w:lang w:val="en-US"/>
              </w:rPr>
            </w:pPr>
            <w:r w:rsidRPr="00834073">
              <w:rPr>
                <w:rFonts w:asciiTheme="minorHAnsi" w:hAnsiTheme="minorHAnsi" w:cstheme="minorHAnsi"/>
                <w:lang w:val="en-US"/>
              </w:rPr>
              <w:t>UTP category 5, 5e cable (</w:t>
            </w:r>
            <w:proofErr w:type="spellStart"/>
            <w:r w:rsidRPr="00834073">
              <w:rPr>
                <w:rFonts w:asciiTheme="minorHAnsi" w:hAnsiTheme="minorHAnsi" w:cstheme="minorHAnsi"/>
                <w:lang w:val="en-US"/>
              </w:rPr>
              <w:t>maxium</w:t>
            </w:r>
            <w:proofErr w:type="spellEnd"/>
            <w:r w:rsidRPr="00834073">
              <w:rPr>
                <w:rFonts w:asciiTheme="minorHAnsi" w:hAnsiTheme="minorHAnsi" w:cstheme="minorHAnsi"/>
                <w:lang w:val="en-US"/>
              </w:rPr>
              <w:t xml:space="preserve"> 100m)</w:t>
            </w:r>
          </w:p>
          <w:p w:rsidR="00ED054F" w:rsidRDefault="00ED054F" w:rsidP="008E07E7">
            <w:pPr>
              <w:rPr>
                <w:rFonts w:asciiTheme="minorHAnsi" w:hAnsiTheme="minorHAnsi" w:cstheme="minorHAnsi"/>
                <w:lang w:val="en-US"/>
              </w:rPr>
            </w:pPr>
            <w:r w:rsidRPr="00834073">
              <w:rPr>
                <w:rFonts w:asciiTheme="minorHAnsi" w:hAnsiTheme="minorHAnsi" w:cstheme="minorHAnsi"/>
                <w:lang w:val="en-US"/>
              </w:rPr>
              <w:t>EIA/TIA-568 100Ω</w:t>
            </w:r>
          </w:p>
          <w:p w:rsidR="00ED054F" w:rsidRPr="00F55B2D" w:rsidRDefault="00ED054F" w:rsidP="008E07E7">
            <w:pPr>
              <w:rPr>
                <w:rFonts w:asciiTheme="minorHAnsi" w:hAnsiTheme="minorHAnsi" w:cstheme="minorHAnsi"/>
                <w:lang w:val="en-US"/>
              </w:rPr>
            </w:pPr>
            <w:r w:rsidRPr="00834073">
              <w:rPr>
                <w:rFonts w:asciiTheme="minorHAnsi" w:hAnsiTheme="minorHAnsi" w:cstheme="minorHAnsi"/>
                <w:lang w:val="en-US"/>
              </w:rPr>
              <w:t>STP (maximum 100m)</w:t>
            </w:r>
          </w:p>
        </w:tc>
        <w:tc>
          <w:tcPr>
            <w:tcW w:w="1846" w:type="dxa"/>
          </w:tcPr>
          <w:p w:rsidR="00ED054F" w:rsidRPr="00B026D1" w:rsidRDefault="00ED054F" w:rsidP="008E07E7">
            <w:pPr>
              <w:rPr>
                <w:rFonts w:asciiTheme="minorHAnsi" w:hAnsiTheme="minorHAnsi" w:cstheme="minorHAnsi"/>
              </w:rPr>
            </w:pPr>
            <w:r>
              <w:rPr>
                <w:rFonts w:asciiTheme="minorHAnsi" w:hAnsiTheme="minorHAnsi" w:cstheme="minorHAnsi"/>
              </w:rPr>
              <w:t>ΝΑΙ</w:t>
            </w:r>
          </w:p>
        </w:tc>
        <w:tc>
          <w:tcPr>
            <w:tcW w:w="1855" w:type="dxa"/>
          </w:tcPr>
          <w:p w:rsidR="00ED054F" w:rsidRPr="00B026D1" w:rsidRDefault="00ED054F" w:rsidP="008E07E7">
            <w:pPr>
              <w:rPr>
                <w:rFonts w:asciiTheme="minorHAnsi" w:hAnsiTheme="minorHAnsi" w:cstheme="minorHAnsi"/>
              </w:rPr>
            </w:pPr>
          </w:p>
        </w:tc>
        <w:tc>
          <w:tcPr>
            <w:tcW w:w="1853" w:type="dxa"/>
          </w:tcPr>
          <w:p w:rsidR="00ED054F" w:rsidRPr="00B026D1" w:rsidRDefault="00ED054F" w:rsidP="008E07E7">
            <w:pPr>
              <w:rPr>
                <w:rFonts w:asciiTheme="minorHAnsi" w:hAnsiTheme="minorHAnsi" w:cstheme="minorHAnsi"/>
              </w:rPr>
            </w:pPr>
          </w:p>
        </w:tc>
      </w:tr>
    </w:tbl>
    <w:p w:rsidR="00ED054F" w:rsidRPr="007C79CA" w:rsidRDefault="00ED054F" w:rsidP="00ED054F">
      <w:pPr>
        <w:rPr>
          <w:rFonts w:asciiTheme="minorHAnsi" w:hAnsiTheme="minorHAnsi" w:cstheme="minorHAnsi"/>
        </w:rPr>
      </w:pPr>
    </w:p>
    <w:p w:rsidR="00015F6E" w:rsidRPr="0052498A" w:rsidRDefault="00015F6E" w:rsidP="0017136A">
      <w:pPr>
        <w:spacing w:line="276" w:lineRule="auto"/>
        <w:ind w:firstLine="180"/>
        <w:jc w:val="both"/>
        <w:rPr>
          <w:rFonts w:asciiTheme="minorHAnsi" w:hAnsiTheme="minorHAnsi" w:cstheme="minorHAnsi"/>
          <w:sz w:val="22"/>
          <w:szCs w:val="22"/>
        </w:rPr>
      </w:pPr>
    </w:p>
    <w:p w:rsidR="00D81946" w:rsidRDefault="00D81946" w:rsidP="0017136A">
      <w:pPr>
        <w:jc w:val="both"/>
        <w:rPr>
          <w:rFonts w:asciiTheme="minorHAnsi" w:hAnsiTheme="minorHAnsi" w:cstheme="minorHAnsi"/>
        </w:rPr>
      </w:pPr>
    </w:p>
    <w:p w:rsidR="00D10A5F" w:rsidRPr="009F5716" w:rsidRDefault="00D10A5F" w:rsidP="00D10A5F">
      <w:pPr>
        <w:spacing w:after="120"/>
        <w:jc w:val="center"/>
        <w:rPr>
          <w:rFonts w:asciiTheme="minorHAnsi" w:hAnsiTheme="minorHAnsi"/>
          <w:b/>
          <w:kern w:val="1"/>
          <w:sz w:val="22"/>
          <w:szCs w:val="22"/>
        </w:rPr>
      </w:pPr>
      <w:r w:rsidRPr="009F5716">
        <w:rPr>
          <w:rFonts w:asciiTheme="minorHAnsi" w:hAnsiTheme="minorHAnsi"/>
          <w:b/>
          <w:kern w:val="1"/>
          <w:sz w:val="22"/>
          <w:szCs w:val="22"/>
        </w:rPr>
        <w:t>Πληρωμή Αναδόχου</w:t>
      </w:r>
    </w:p>
    <w:p w:rsidR="00D10A5F" w:rsidRPr="009F5716" w:rsidRDefault="00D10A5F" w:rsidP="007E3C31">
      <w:pPr>
        <w:pStyle w:val="Default"/>
        <w:jc w:val="both"/>
        <w:rPr>
          <w:rFonts w:asciiTheme="minorHAnsi" w:hAnsiTheme="minorHAnsi" w:cs="Times New Roman"/>
          <w:color w:val="auto"/>
          <w:kern w:val="1"/>
          <w:sz w:val="22"/>
          <w:szCs w:val="22"/>
          <w:lang w:eastAsia="ar-SA"/>
        </w:rPr>
      </w:pPr>
      <w:r w:rsidRPr="009F5716">
        <w:rPr>
          <w:rFonts w:asciiTheme="minorHAnsi" w:hAnsiTheme="minorHAnsi" w:cs="Times New Roman"/>
          <w:color w:val="auto"/>
          <w:kern w:val="1"/>
          <w:sz w:val="22"/>
          <w:szCs w:val="22"/>
          <w:lang w:eastAsia="ar-SA"/>
        </w:rPr>
        <w:t>Η πληρωμή του αν</w:t>
      </w:r>
      <w:r w:rsidR="00C87C2F" w:rsidRPr="009F5716">
        <w:rPr>
          <w:rFonts w:asciiTheme="minorHAnsi" w:hAnsiTheme="minorHAnsi" w:cs="Times New Roman"/>
          <w:color w:val="auto"/>
          <w:kern w:val="1"/>
          <w:sz w:val="22"/>
          <w:szCs w:val="22"/>
          <w:lang w:eastAsia="ar-SA"/>
        </w:rPr>
        <w:t>α</w:t>
      </w:r>
      <w:r w:rsidRPr="009F5716">
        <w:rPr>
          <w:rFonts w:asciiTheme="minorHAnsi" w:hAnsiTheme="minorHAnsi" w:cs="Times New Roman"/>
          <w:color w:val="auto"/>
          <w:kern w:val="1"/>
          <w:sz w:val="22"/>
          <w:szCs w:val="22"/>
          <w:lang w:eastAsia="ar-SA"/>
        </w:rPr>
        <w:t>δ</w:t>
      </w:r>
      <w:r w:rsidR="00C87C2F" w:rsidRPr="009F5716">
        <w:rPr>
          <w:rFonts w:asciiTheme="minorHAnsi" w:hAnsiTheme="minorHAnsi" w:cs="Times New Roman"/>
          <w:color w:val="auto"/>
          <w:kern w:val="1"/>
          <w:sz w:val="22"/>
          <w:szCs w:val="22"/>
          <w:lang w:eastAsia="ar-SA"/>
        </w:rPr>
        <w:t>ό</w:t>
      </w:r>
      <w:r w:rsidRPr="009F5716">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9F5716">
        <w:rPr>
          <w:rFonts w:asciiTheme="minorHAnsi" w:hAnsiTheme="minorHAnsi" w:cs="Times New Roman"/>
          <w:color w:val="auto"/>
          <w:kern w:val="1"/>
          <w:sz w:val="22"/>
          <w:szCs w:val="22"/>
          <w:lang w:eastAsia="ar-SA"/>
        </w:rPr>
        <w:t xml:space="preserve"> </w:t>
      </w:r>
      <w:r w:rsidR="00B835F3" w:rsidRPr="009F5716">
        <w:rPr>
          <w:rFonts w:asciiTheme="minorHAnsi" w:hAnsiTheme="minorHAnsi" w:cs="Times New Roman"/>
          <w:color w:val="auto"/>
          <w:kern w:val="1"/>
          <w:sz w:val="22"/>
          <w:szCs w:val="22"/>
          <w:lang w:eastAsia="ar-SA"/>
        </w:rPr>
        <w:t>τιμολογίου</w:t>
      </w:r>
      <w:r w:rsidRPr="009F5716">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r w:rsidR="00023CEB" w:rsidRPr="009F5716">
        <w:rPr>
          <w:rFonts w:asciiTheme="minorHAnsi" w:hAnsiTheme="minorHAnsi" w:cs="Times New Roman"/>
          <w:color w:val="auto"/>
          <w:kern w:val="1"/>
          <w:sz w:val="22"/>
          <w:szCs w:val="22"/>
          <w:lang w:eastAsia="ar-SA"/>
        </w:rPr>
        <w:t>.</w:t>
      </w:r>
      <w:r w:rsidRPr="009F5716">
        <w:rPr>
          <w:rFonts w:asciiTheme="minorHAnsi" w:hAnsiTheme="minorHAnsi" w:cs="Times New Roman"/>
          <w:color w:val="auto"/>
          <w:kern w:val="1"/>
          <w:sz w:val="22"/>
          <w:szCs w:val="22"/>
          <w:lang w:eastAsia="ar-SA"/>
        </w:rPr>
        <w:t xml:space="preserve"> </w:t>
      </w:r>
    </w:p>
    <w:p w:rsidR="007E3C31" w:rsidRPr="009F5716" w:rsidRDefault="00D10A5F" w:rsidP="007E3C31">
      <w:pPr>
        <w:pStyle w:val="Default"/>
        <w:jc w:val="both"/>
        <w:rPr>
          <w:rFonts w:asciiTheme="minorHAnsi" w:hAnsiTheme="minorHAnsi" w:cs="Times New Roman"/>
          <w:kern w:val="1"/>
          <w:sz w:val="22"/>
          <w:szCs w:val="22"/>
        </w:rPr>
      </w:pPr>
      <w:r w:rsidRPr="009F5716">
        <w:rPr>
          <w:rFonts w:asciiTheme="minorHAnsi" w:hAnsiTheme="minorHAnsi" w:cs="Times New Roman"/>
          <w:color w:val="auto"/>
          <w:kern w:val="1"/>
          <w:sz w:val="22"/>
          <w:szCs w:val="22"/>
          <w:lang w:eastAsia="ar-SA"/>
        </w:rPr>
        <w:t xml:space="preserve">Ο </w:t>
      </w:r>
      <w:r w:rsidRPr="009F5716">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FA34AF" w:rsidRPr="009F5716" w:rsidRDefault="00FA34AF" w:rsidP="007E3C31">
      <w:pPr>
        <w:pStyle w:val="Default"/>
        <w:jc w:val="both"/>
        <w:rPr>
          <w:rFonts w:asciiTheme="minorHAnsi" w:hAnsiTheme="minorHAnsi" w:cs="Times New Roman"/>
          <w:kern w:val="1"/>
          <w:sz w:val="22"/>
          <w:szCs w:val="22"/>
        </w:rPr>
      </w:pPr>
    </w:p>
    <w:p w:rsidR="00FA34AF" w:rsidRDefault="000D7F11" w:rsidP="007E3C31">
      <w:pPr>
        <w:pStyle w:val="Default"/>
        <w:jc w:val="both"/>
        <w:rPr>
          <w:rFonts w:asciiTheme="minorHAnsi" w:hAnsiTheme="minorHAnsi" w:cs="Times New Roman"/>
          <w:kern w:val="1"/>
          <w:sz w:val="22"/>
          <w:szCs w:val="22"/>
        </w:rPr>
      </w:pPr>
      <w:r w:rsidRPr="009F5716">
        <w:rPr>
          <w:rFonts w:asciiTheme="minorHAnsi" w:hAnsiTheme="minorHAnsi" w:cs="Times New Roman"/>
          <w:kern w:val="1"/>
          <w:sz w:val="22"/>
          <w:szCs w:val="22"/>
        </w:rPr>
        <w:br/>
      </w:r>
    </w:p>
    <w:p w:rsidR="00584E40" w:rsidRDefault="00584E40" w:rsidP="007E3C31">
      <w:pPr>
        <w:pStyle w:val="Default"/>
        <w:jc w:val="both"/>
        <w:rPr>
          <w:rFonts w:asciiTheme="minorHAnsi" w:hAnsiTheme="minorHAnsi" w:cs="Times New Roman"/>
          <w:kern w:val="1"/>
          <w:sz w:val="22"/>
          <w:szCs w:val="22"/>
        </w:rPr>
      </w:pPr>
    </w:p>
    <w:p w:rsidR="00584E40" w:rsidRDefault="00584E40" w:rsidP="007E3C31">
      <w:pPr>
        <w:pStyle w:val="Default"/>
        <w:jc w:val="both"/>
        <w:rPr>
          <w:rFonts w:asciiTheme="minorHAnsi" w:hAnsiTheme="minorHAnsi" w:cs="Times New Roman"/>
          <w:kern w:val="1"/>
          <w:sz w:val="22"/>
          <w:szCs w:val="22"/>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D10A5F" w:rsidRDefault="00D10A5F" w:rsidP="00D10A5F">
      <w:pPr>
        <w:pStyle w:val="Default"/>
        <w:spacing w:after="120"/>
        <w:jc w:val="both"/>
        <w:rPr>
          <w:rFonts w:ascii="Times New Roman" w:hAnsi="Times New Roman" w:cs="Times New Roman"/>
          <w:u w:val="single"/>
        </w:rPr>
      </w:pPr>
      <w:r w:rsidRPr="00AF40E9">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r w:rsidRPr="00020215">
        <w:rPr>
          <w:rFonts w:ascii="Times New Roman" w:hAnsi="Times New Roman" w:cs="Times New Roman"/>
          <w:u w:val="single"/>
        </w:rPr>
        <w:t>).</w:t>
      </w:r>
    </w:p>
    <w:p w:rsidR="00AF40E9" w:rsidRPr="00AF40E9" w:rsidRDefault="00AF40E9" w:rsidP="00917794">
      <w:pPr>
        <w:pStyle w:val="Default"/>
        <w:spacing w:after="120"/>
        <w:jc w:val="both"/>
        <w:rPr>
          <w:rFonts w:asciiTheme="minorHAnsi" w:hAnsiTheme="minorHAnsi" w:cs="Times New Roman"/>
          <w:b/>
          <w:u w:val="single"/>
        </w:rPr>
      </w:pPr>
      <w:r w:rsidRPr="00AF40E9">
        <w:rPr>
          <w:rFonts w:asciiTheme="minorHAnsi" w:hAnsiTheme="minorHAnsi" w:cs="Times New Roman"/>
          <w:b/>
          <w:u w:val="single"/>
        </w:rPr>
        <w:t xml:space="preserve">Στο σύνολο των ειδών κάθε τμήματος  ή και συνολικά  σε όλα τα τμήματα. </w:t>
      </w:r>
    </w:p>
    <w:p w:rsidR="007E3C31" w:rsidRPr="009F5716" w:rsidRDefault="005E297B" w:rsidP="00917794">
      <w:pPr>
        <w:pStyle w:val="Default"/>
        <w:spacing w:after="120"/>
        <w:jc w:val="both"/>
        <w:rPr>
          <w:rFonts w:asciiTheme="minorHAnsi" w:hAnsiTheme="minorHAnsi" w:cs="Times New Roman"/>
          <w:sz w:val="22"/>
          <w:szCs w:val="22"/>
        </w:rPr>
      </w:pPr>
      <w:r w:rsidRPr="009F5716">
        <w:rPr>
          <w:rFonts w:asciiTheme="minorHAnsi" w:hAnsiTheme="minorHAnsi" w:cs="Times New Roman"/>
          <w:sz w:val="22"/>
          <w:szCs w:val="22"/>
        </w:rPr>
        <w:t>Η</w:t>
      </w:r>
      <w:r w:rsidR="00D10A5F" w:rsidRPr="009F5716">
        <w:rPr>
          <w:rFonts w:asciiTheme="minorHAnsi" w:hAnsiTheme="minorHAnsi" w:cs="Times New Roman"/>
          <w:sz w:val="22"/>
          <w:szCs w:val="22"/>
        </w:rPr>
        <w:t xml:space="preserve"> προσφορά </w:t>
      </w:r>
      <w:r w:rsidRPr="009F5716">
        <w:rPr>
          <w:rFonts w:asciiTheme="minorHAnsi" w:hAnsiTheme="minorHAnsi" w:cs="Times New Roman"/>
          <w:sz w:val="22"/>
          <w:szCs w:val="22"/>
        </w:rPr>
        <w:t>σας πρέπει να κατατεθεί</w:t>
      </w:r>
      <w:r w:rsidR="00C076DB" w:rsidRPr="009F5716">
        <w:rPr>
          <w:rFonts w:asciiTheme="minorHAnsi" w:hAnsiTheme="minorHAnsi" w:cs="Times New Roman"/>
          <w:sz w:val="22"/>
          <w:szCs w:val="22"/>
        </w:rPr>
        <w:t xml:space="preserve"> </w:t>
      </w:r>
      <w:r w:rsidR="00D10A5F" w:rsidRPr="009F5716">
        <w:rPr>
          <w:rFonts w:asciiTheme="minorHAnsi" w:hAnsiTheme="minorHAnsi" w:cs="Times New Roman"/>
          <w:sz w:val="22"/>
          <w:szCs w:val="22"/>
        </w:rPr>
        <w:t xml:space="preserve">μέχρι τις </w:t>
      </w:r>
      <w:r w:rsidR="003477B5" w:rsidRPr="009F5716">
        <w:rPr>
          <w:rFonts w:asciiTheme="minorHAnsi" w:hAnsiTheme="minorHAnsi" w:cs="Times New Roman"/>
          <w:b/>
          <w:sz w:val="22"/>
          <w:szCs w:val="22"/>
        </w:rPr>
        <w:t>9-12-2020</w:t>
      </w:r>
      <w:r w:rsidR="00D10A5F" w:rsidRPr="009F5716">
        <w:rPr>
          <w:rFonts w:asciiTheme="minorHAnsi" w:hAnsiTheme="minorHAnsi" w:cs="Times New Roman"/>
          <w:b/>
          <w:sz w:val="22"/>
          <w:szCs w:val="22"/>
        </w:rPr>
        <w:t xml:space="preserve"> </w:t>
      </w:r>
      <w:r w:rsidR="00880EC4" w:rsidRPr="009F5716">
        <w:rPr>
          <w:rFonts w:asciiTheme="minorHAnsi" w:hAnsiTheme="minorHAnsi" w:cs="Times New Roman"/>
          <w:b/>
          <w:sz w:val="22"/>
          <w:szCs w:val="22"/>
        </w:rPr>
        <w:t>ημέρα</w:t>
      </w:r>
      <w:r w:rsidR="005B71AA" w:rsidRPr="009F5716">
        <w:rPr>
          <w:rFonts w:asciiTheme="minorHAnsi" w:hAnsiTheme="minorHAnsi" w:cs="Times New Roman"/>
          <w:b/>
          <w:sz w:val="22"/>
          <w:szCs w:val="22"/>
        </w:rPr>
        <w:t xml:space="preserve"> </w:t>
      </w:r>
      <w:r w:rsidR="00B65068" w:rsidRPr="009F5716">
        <w:rPr>
          <w:rFonts w:asciiTheme="minorHAnsi" w:hAnsiTheme="minorHAnsi" w:cs="Times New Roman"/>
          <w:b/>
          <w:sz w:val="22"/>
          <w:szCs w:val="22"/>
        </w:rPr>
        <w:t>Τετάρτη</w:t>
      </w:r>
      <w:r w:rsidR="001140DC" w:rsidRPr="009F5716">
        <w:rPr>
          <w:rFonts w:asciiTheme="minorHAnsi" w:hAnsiTheme="minorHAnsi" w:cs="Times New Roman"/>
          <w:b/>
          <w:sz w:val="22"/>
          <w:szCs w:val="22"/>
        </w:rPr>
        <w:t xml:space="preserve"> </w:t>
      </w:r>
      <w:r w:rsidR="007D5E76" w:rsidRPr="009F5716">
        <w:rPr>
          <w:rFonts w:asciiTheme="minorHAnsi" w:hAnsiTheme="minorHAnsi" w:cs="Times New Roman"/>
          <w:b/>
          <w:sz w:val="22"/>
          <w:szCs w:val="22"/>
        </w:rPr>
        <w:t xml:space="preserve"> και ώρα 1</w:t>
      </w:r>
      <w:r w:rsidR="00FA34AF" w:rsidRPr="009F5716">
        <w:rPr>
          <w:rFonts w:asciiTheme="minorHAnsi" w:hAnsiTheme="minorHAnsi" w:cs="Times New Roman"/>
          <w:b/>
          <w:sz w:val="22"/>
          <w:szCs w:val="22"/>
        </w:rPr>
        <w:t>2</w:t>
      </w:r>
      <w:r w:rsidR="007E3C31" w:rsidRPr="009F5716">
        <w:rPr>
          <w:rFonts w:asciiTheme="minorHAnsi" w:hAnsiTheme="minorHAnsi" w:cs="Times New Roman"/>
          <w:b/>
          <w:sz w:val="22"/>
          <w:szCs w:val="22"/>
        </w:rPr>
        <w:t>:</w:t>
      </w:r>
      <w:r w:rsidR="003F78C6" w:rsidRPr="009F5716">
        <w:rPr>
          <w:rFonts w:asciiTheme="minorHAnsi" w:hAnsiTheme="minorHAnsi" w:cs="Times New Roman"/>
          <w:b/>
          <w:sz w:val="22"/>
          <w:szCs w:val="22"/>
        </w:rPr>
        <w:t>00</w:t>
      </w:r>
      <w:r w:rsidR="003F78C6" w:rsidRPr="009F5716">
        <w:rPr>
          <w:rFonts w:asciiTheme="minorHAnsi" w:hAnsiTheme="minorHAnsi" w:cs="Times New Roman"/>
          <w:sz w:val="22"/>
          <w:szCs w:val="22"/>
        </w:rPr>
        <w:t xml:space="preserve"> </w:t>
      </w:r>
      <w:r w:rsidR="00D10A5F" w:rsidRPr="009F5716">
        <w:rPr>
          <w:rFonts w:asciiTheme="minorHAnsi" w:hAnsiTheme="minorHAnsi" w:cs="Times New Roman"/>
          <w:sz w:val="22"/>
          <w:szCs w:val="22"/>
        </w:rPr>
        <w:t xml:space="preserve">στο </w:t>
      </w:r>
      <w:hyperlink r:id="rId7" w:history="1">
        <w:r w:rsidR="007E3C31" w:rsidRPr="009F5716">
          <w:rPr>
            <w:rFonts w:asciiTheme="minorHAnsi" w:hAnsiTheme="minorHAnsi" w:cs="Times New Roman"/>
            <w:b/>
            <w:sz w:val="22"/>
            <w:szCs w:val="22"/>
          </w:rPr>
          <w:t>Τμήμα Διοικητικής Μέριμνας</w:t>
        </w:r>
      </w:hyperlink>
      <w:r w:rsidR="007E3C31" w:rsidRPr="009F5716">
        <w:rPr>
          <w:rFonts w:asciiTheme="minorHAnsi" w:hAnsiTheme="minorHAnsi" w:cs="Times New Roman"/>
          <w:b/>
          <w:sz w:val="22"/>
          <w:szCs w:val="22"/>
        </w:rPr>
        <w:t xml:space="preserve"> (Π</w:t>
      </w:r>
      <w:r w:rsidR="007E3C31" w:rsidRPr="009F5716">
        <w:rPr>
          <w:rFonts w:asciiTheme="minorHAnsi" w:hAnsiTheme="minorHAnsi" w:cs="Times New Roman"/>
          <w:b/>
          <w:color w:val="auto"/>
          <w:sz w:val="22"/>
          <w:szCs w:val="22"/>
          <w:lang w:eastAsia="ar-SA"/>
        </w:rPr>
        <w:t>ρωτόκολλο)</w:t>
      </w:r>
      <w:r w:rsidR="007E3C31" w:rsidRPr="009F5716">
        <w:rPr>
          <w:rFonts w:asciiTheme="minorHAnsi" w:hAnsiTheme="minorHAnsi" w:cs="Times New Roman"/>
          <w:color w:val="auto"/>
          <w:sz w:val="22"/>
          <w:szCs w:val="22"/>
          <w:lang w:eastAsia="ar-SA"/>
        </w:rPr>
        <w:t xml:space="preserve"> </w:t>
      </w:r>
      <w:r w:rsidR="00D10A5F" w:rsidRPr="009F5716">
        <w:rPr>
          <w:rFonts w:asciiTheme="minorHAnsi" w:hAnsiTheme="minorHAnsi" w:cs="Times New Roman"/>
          <w:sz w:val="22"/>
          <w:szCs w:val="22"/>
        </w:rPr>
        <w:t>σ</w:t>
      </w:r>
      <w:r w:rsidR="00B835F3" w:rsidRPr="009F5716">
        <w:rPr>
          <w:rFonts w:asciiTheme="minorHAnsi" w:hAnsiTheme="minorHAnsi" w:cs="Times New Roman"/>
          <w:sz w:val="22"/>
          <w:szCs w:val="22"/>
        </w:rPr>
        <w:t>το Βόλο</w:t>
      </w:r>
      <w:r w:rsidR="00D10A5F" w:rsidRPr="009F5716">
        <w:rPr>
          <w:rFonts w:asciiTheme="minorHAnsi" w:hAnsiTheme="minorHAnsi" w:cs="Times New Roman"/>
          <w:sz w:val="22"/>
          <w:szCs w:val="22"/>
        </w:rPr>
        <w:t>,</w:t>
      </w:r>
      <w:r w:rsidR="001D6471" w:rsidRPr="009F5716">
        <w:rPr>
          <w:rFonts w:asciiTheme="minorHAnsi" w:hAnsiTheme="minorHAnsi" w:cs="Times New Roman"/>
          <w:sz w:val="22"/>
          <w:szCs w:val="22"/>
        </w:rPr>
        <w:t xml:space="preserve"> </w:t>
      </w:r>
      <w:r w:rsidR="007E3C31" w:rsidRPr="009F5716">
        <w:rPr>
          <w:rFonts w:asciiTheme="minorHAnsi" w:hAnsiTheme="minorHAnsi" w:cs="Times New Roman"/>
          <w:sz w:val="22"/>
          <w:szCs w:val="22"/>
        </w:rPr>
        <w:t>3</w:t>
      </w:r>
      <w:r w:rsidR="00504E14" w:rsidRPr="009F5716">
        <w:rPr>
          <w:rFonts w:asciiTheme="minorHAnsi" w:hAnsiTheme="minorHAnsi" w:cs="Times New Roman"/>
          <w:sz w:val="22"/>
          <w:szCs w:val="22"/>
          <w:vertAlign w:val="superscript"/>
        </w:rPr>
        <w:t>ος</w:t>
      </w:r>
      <w:r w:rsidR="001D6471" w:rsidRPr="009F5716">
        <w:rPr>
          <w:rFonts w:asciiTheme="minorHAnsi" w:hAnsiTheme="minorHAnsi" w:cs="Times New Roman"/>
          <w:sz w:val="22"/>
          <w:szCs w:val="22"/>
        </w:rPr>
        <w:t xml:space="preserve"> όροφος Αργοναυτών -</w:t>
      </w:r>
      <w:r w:rsidR="00A97250" w:rsidRPr="009F5716">
        <w:rPr>
          <w:rFonts w:asciiTheme="minorHAnsi" w:hAnsiTheme="minorHAnsi" w:cs="Times New Roman"/>
          <w:sz w:val="22"/>
          <w:szCs w:val="22"/>
        </w:rPr>
        <w:t xml:space="preserve"> </w:t>
      </w:r>
      <w:r w:rsidR="001D6471" w:rsidRPr="009F5716">
        <w:rPr>
          <w:rFonts w:asciiTheme="minorHAnsi" w:hAnsiTheme="minorHAnsi" w:cs="Times New Roman"/>
          <w:sz w:val="22"/>
          <w:szCs w:val="22"/>
        </w:rPr>
        <w:t>Φιλ</w:t>
      </w:r>
      <w:r w:rsidR="00504E14" w:rsidRPr="009F5716">
        <w:rPr>
          <w:rFonts w:asciiTheme="minorHAnsi" w:hAnsiTheme="minorHAnsi" w:cs="Times New Roman"/>
          <w:sz w:val="22"/>
          <w:szCs w:val="22"/>
        </w:rPr>
        <w:t>ε</w:t>
      </w:r>
      <w:r w:rsidR="001D6471" w:rsidRPr="009F5716">
        <w:rPr>
          <w:rFonts w:asciiTheme="minorHAnsi" w:hAnsiTheme="minorHAnsi" w:cs="Times New Roman"/>
          <w:sz w:val="22"/>
          <w:szCs w:val="22"/>
        </w:rPr>
        <w:t>λ</w:t>
      </w:r>
      <w:r w:rsidR="00504E14" w:rsidRPr="009F5716">
        <w:rPr>
          <w:rFonts w:asciiTheme="minorHAnsi" w:hAnsiTheme="minorHAnsi" w:cs="Times New Roman"/>
          <w:sz w:val="22"/>
          <w:szCs w:val="22"/>
        </w:rPr>
        <w:t>λήνων</w:t>
      </w:r>
      <w:r w:rsidR="00D10A5F" w:rsidRPr="009F5716">
        <w:rPr>
          <w:rFonts w:asciiTheme="minorHAnsi" w:hAnsiTheme="minorHAnsi" w:cs="Times New Roman"/>
          <w:sz w:val="22"/>
          <w:szCs w:val="22"/>
        </w:rPr>
        <w:t xml:space="preserve">, ΤΚ </w:t>
      </w:r>
      <w:r w:rsidR="00504E14" w:rsidRPr="009F5716">
        <w:rPr>
          <w:rFonts w:asciiTheme="minorHAnsi" w:hAnsiTheme="minorHAnsi" w:cs="Times New Roman"/>
          <w:sz w:val="22"/>
          <w:szCs w:val="22"/>
        </w:rPr>
        <w:t>38221</w:t>
      </w:r>
      <w:r w:rsidR="00D10A5F" w:rsidRPr="009F5716">
        <w:rPr>
          <w:rFonts w:asciiTheme="minorHAnsi" w:hAnsiTheme="minorHAnsi" w:cs="Times New Roman"/>
          <w:sz w:val="22"/>
          <w:szCs w:val="22"/>
        </w:rPr>
        <w:t xml:space="preserve">, Κτίριο </w:t>
      </w:r>
      <w:r w:rsidR="00504E14" w:rsidRPr="009F5716">
        <w:rPr>
          <w:rFonts w:asciiTheme="minorHAnsi" w:hAnsiTheme="minorHAnsi" w:cs="Times New Roman"/>
          <w:sz w:val="22"/>
          <w:szCs w:val="22"/>
        </w:rPr>
        <w:t>Παπαστράτου</w:t>
      </w:r>
      <w:r w:rsidR="007E3C31" w:rsidRPr="009F5716">
        <w:rPr>
          <w:rFonts w:asciiTheme="minorHAnsi" w:hAnsiTheme="minorHAnsi" w:cs="Times New Roman"/>
          <w:sz w:val="22"/>
          <w:szCs w:val="22"/>
        </w:rPr>
        <w:t>.</w:t>
      </w:r>
      <w:r w:rsidR="00917794" w:rsidRPr="009F5716">
        <w:rPr>
          <w:rFonts w:asciiTheme="minorHAnsi" w:hAnsiTheme="minorHAnsi" w:cs="Times New Roman"/>
          <w:sz w:val="22"/>
          <w:szCs w:val="22"/>
        </w:rPr>
        <w:t xml:space="preserve"> </w:t>
      </w:r>
    </w:p>
    <w:p w:rsidR="00C33222" w:rsidRPr="009F5716" w:rsidRDefault="00917794" w:rsidP="00917794">
      <w:pPr>
        <w:pStyle w:val="Default"/>
        <w:spacing w:after="120"/>
        <w:jc w:val="both"/>
        <w:rPr>
          <w:rFonts w:asciiTheme="minorHAnsi" w:hAnsiTheme="minorHAnsi" w:cs="Times New Roman"/>
          <w:sz w:val="22"/>
          <w:szCs w:val="22"/>
        </w:rPr>
      </w:pPr>
      <w:proofErr w:type="spellStart"/>
      <w:r w:rsidRPr="009F5716">
        <w:rPr>
          <w:rFonts w:asciiTheme="minorHAnsi" w:hAnsiTheme="minorHAnsi" w:cs="Times New Roman"/>
          <w:color w:val="auto"/>
          <w:sz w:val="22"/>
          <w:szCs w:val="22"/>
          <w:lang w:eastAsia="ar-SA"/>
        </w:rPr>
        <w:t>Τηλ</w:t>
      </w:r>
      <w:proofErr w:type="spellEnd"/>
      <w:r w:rsidR="007E3C31" w:rsidRPr="009F5716">
        <w:rPr>
          <w:rFonts w:asciiTheme="minorHAnsi" w:hAnsiTheme="minorHAnsi" w:cs="Times New Roman"/>
          <w:color w:val="auto"/>
          <w:sz w:val="22"/>
          <w:szCs w:val="22"/>
          <w:lang w:eastAsia="ar-SA"/>
        </w:rPr>
        <w:t>. Επικοινωνίας:</w:t>
      </w:r>
      <w:r w:rsidRPr="009F5716">
        <w:rPr>
          <w:rFonts w:asciiTheme="minorHAnsi" w:hAnsiTheme="minorHAnsi" w:cs="Times New Roman"/>
          <w:color w:val="auto"/>
          <w:sz w:val="22"/>
          <w:szCs w:val="22"/>
          <w:lang w:eastAsia="ar-SA"/>
        </w:rPr>
        <w:t xml:space="preserve"> </w:t>
      </w:r>
      <w:r w:rsidRPr="009F5716">
        <w:rPr>
          <w:rFonts w:asciiTheme="minorHAnsi" w:hAnsiTheme="minorHAnsi" w:cs="Times New Roman"/>
          <w:sz w:val="22"/>
          <w:szCs w:val="22"/>
        </w:rPr>
        <w:t>24210</w:t>
      </w:r>
      <w:r w:rsidR="00B65068" w:rsidRPr="009F5716">
        <w:rPr>
          <w:rFonts w:asciiTheme="minorHAnsi" w:hAnsiTheme="minorHAnsi" w:cs="Times New Roman"/>
          <w:sz w:val="22"/>
          <w:szCs w:val="22"/>
        </w:rPr>
        <w:t>-</w:t>
      </w:r>
      <w:r w:rsidR="00584E40" w:rsidRPr="00D81946">
        <w:rPr>
          <w:rFonts w:asciiTheme="minorHAnsi" w:hAnsiTheme="minorHAnsi" w:cs="Times New Roman"/>
          <w:sz w:val="22"/>
          <w:szCs w:val="22"/>
        </w:rPr>
        <w:t>74</w:t>
      </w:r>
      <w:r w:rsidR="000C21F5" w:rsidRPr="000C21F5">
        <w:rPr>
          <w:rFonts w:asciiTheme="minorHAnsi" w:hAnsiTheme="minorHAnsi" w:cs="Times New Roman"/>
          <w:sz w:val="22"/>
          <w:szCs w:val="22"/>
        </w:rPr>
        <w:t>6</w:t>
      </w:r>
      <w:r w:rsidR="000C21F5" w:rsidRPr="00D06C5A">
        <w:rPr>
          <w:rFonts w:asciiTheme="minorHAnsi" w:hAnsiTheme="minorHAnsi" w:cs="Times New Roman"/>
          <w:sz w:val="22"/>
          <w:szCs w:val="22"/>
        </w:rPr>
        <w:t>57</w:t>
      </w:r>
      <w:r w:rsidR="000A5F9D" w:rsidRPr="009F5716">
        <w:rPr>
          <w:rFonts w:asciiTheme="minorHAnsi" w:hAnsiTheme="minorHAnsi" w:cs="Times New Roman"/>
          <w:sz w:val="22"/>
          <w:szCs w:val="22"/>
        </w:rPr>
        <w:t>, Πληροφορίες</w:t>
      </w:r>
      <w:r w:rsidR="00B65068" w:rsidRPr="009F5716">
        <w:rPr>
          <w:rFonts w:asciiTheme="minorHAnsi" w:hAnsiTheme="minorHAnsi" w:cs="Times New Roman"/>
          <w:sz w:val="22"/>
          <w:szCs w:val="22"/>
        </w:rPr>
        <w:t xml:space="preserve"> Γ. Φράγκου</w:t>
      </w:r>
      <w:r w:rsidR="000A5F9D" w:rsidRPr="009F5716">
        <w:rPr>
          <w:rFonts w:asciiTheme="minorHAnsi" w:hAnsiTheme="minorHAnsi" w:cs="Times New Roman"/>
          <w:sz w:val="22"/>
          <w:szCs w:val="22"/>
        </w:rPr>
        <w:t xml:space="preserve"> ,</w:t>
      </w:r>
      <w:r w:rsidR="007E3C31" w:rsidRPr="009F5716">
        <w:rPr>
          <w:rFonts w:asciiTheme="minorHAnsi" w:hAnsiTheme="minorHAnsi" w:cs="Times New Roman"/>
          <w:sz w:val="22"/>
          <w:szCs w:val="22"/>
        </w:rPr>
        <w:t xml:space="preserve"> </w:t>
      </w:r>
      <w:r w:rsidR="007E3C31" w:rsidRPr="009F5716">
        <w:rPr>
          <w:rFonts w:asciiTheme="minorHAnsi" w:hAnsiTheme="minorHAnsi" w:cs="Times New Roman"/>
          <w:sz w:val="22"/>
          <w:szCs w:val="22"/>
          <w:lang w:val="en-US"/>
        </w:rPr>
        <w:t>e</w:t>
      </w:r>
      <w:r w:rsidR="007E3C31" w:rsidRPr="009F5716">
        <w:rPr>
          <w:rFonts w:asciiTheme="minorHAnsi" w:hAnsiTheme="minorHAnsi" w:cs="Times New Roman"/>
          <w:sz w:val="22"/>
          <w:szCs w:val="22"/>
        </w:rPr>
        <w:t>-</w:t>
      </w:r>
      <w:r w:rsidR="007E3C31" w:rsidRPr="009F5716">
        <w:rPr>
          <w:rFonts w:asciiTheme="minorHAnsi" w:hAnsiTheme="minorHAnsi" w:cs="Times New Roman"/>
          <w:sz w:val="22"/>
          <w:szCs w:val="22"/>
          <w:lang w:val="en-US"/>
        </w:rPr>
        <w:t>mail</w:t>
      </w:r>
      <w:r w:rsidR="007E3C31" w:rsidRPr="009F5716">
        <w:rPr>
          <w:rFonts w:asciiTheme="minorHAnsi" w:hAnsiTheme="minorHAnsi" w:cs="Times New Roman"/>
          <w:sz w:val="22"/>
          <w:szCs w:val="22"/>
        </w:rPr>
        <w:t xml:space="preserve">: </w:t>
      </w:r>
      <w:hyperlink r:id="rId8" w:history="1">
        <w:r w:rsidR="007E3C31" w:rsidRPr="009F5716">
          <w:rPr>
            <w:rStyle w:val="-"/>
            <w:rFonts w:asciiTheme="minorHAnsi" w:hAnsiTheme="minorHAnsi" w:cs="Times New Roman"/>
            <w:sz w:val="22"/>
            <w:szCs w:val="22"/>
            <w:lang w:val="en-US"/>
          </w:rPr>
          <w:t>promith</w:t>
        </w:r>
        <w:r w:rsidR="007E3C31" w:rsidRPr="009F5716">
          <w:rPr>
            <w:rStyle w:val="-"/>
            <w:rFonts w:asciiTheme="minorHAnsi" w:hAnsiTheme="minorHAnsi" w:cs="Times New Roman"/>
            <w:sz w:val="22"/>
            <w:szCs w:val="22"/>
          </w:rPr>
          <w:t>@</w:t>
        </w:r>
        <w:r w:rsidR="007E3C31" w:rsidRPr="009F5716">
          <w:rPr>
            <w:rStyle w:val="-"/>
            <w:rFonts w:asciiTheme="minorHAnsi" w:hAnsiTheme="minorHAnsi" w:cs="Times New Roman"/>
            <w:sz w:val="22"/>
            <w:szCs w:val="22"/>
            <w:lang w:val="en-US"/>
          </w:rPr>
          <w:t>uth</w:t>
        </w:r>
        <w:r w:rsidR="007E3C31" w:rsidRPr="009F5716">
          <w:rPr>
            <w:rStyle w:val="-"/>
            <w:rFonts w:asciiTheme="minorHAnsi" w:hAnsiTheme="minorHAnsi" w:cs="Times New Roman"/>
            <w:sz w:val="22"/>
            <w:szCs w:val="22"/>
          </w:rPr>
          <w:t>.</w:t>
        </w:r>
        <w:r w:rsidR="007E3C31" w:rsidRPr="009F5716">
          <w:rPr>
            <w:rStyle w:val="-"/>
            <w:rFonts w:asciiTheme="minorHAnsi" w:hAnsiTheme="minorHAnsi" w:cs="Times New Roman"/>
            <w:sz w:val="22"/>
            <w:szCs w:val="22"/>
            <w:lang w:val="en-US"/>
          </w:rPr>
          <w:t>gr</w:t>
        </w:r>
      </w:hyperlink>
    </w:p>
    <w:p w:rsidR="00D10A5F" w:rsidRPr="009F5716" w:rsidRDefault="00D10A5F" w:rsidP="00D10A5F">
      <w:pPr>
        <w:pStyle w:val="Default"/>
        <w:spacing w:after="120"/>
        <w:jc w:val="both"/>
        <w:rPr>
          <w:rFonts w:asciiTheme="minorHAnsi" w:hAnsiTheme="minorHAnsi" w:cs="Times New Roman"/>
          <w:sz w:val="22"/>
          <w:szCs w:val="22"/>
        </w:rPr>
      </w:pPr>
      <w:r w:rsidRPr="009F5716">
        <w:rPr>
          <w:rFonts w:asciiTheme="minorHAnsi" w:hAnsiTheme="minorHAnsi" w:cs="Times New Roman"/>
          <w:sz w:val="22"/>
          <w:szCs w:val="22"/>
        </w:rPr>
        <w:t>Ο Φάκελος της προσφοράς θα πρωτοκολληθεί</w:t>
      </w:r>
      <w:r w:rsidR="00504E14" w:rsidRPr="009F5716">
        <w:rPr>
          <w:rFonts w:asciiTheme="minorHAnsi" w:hAnsiTheme="minorHAnsi" w:cs="Times New Roman"/>
          <w:sz w:val="22"/>
          <w:szCs w:val="22"/>
        </w:rPr>
        <w:t xml:space="preserve"> </w:t>
      </w:r>
      <w:r w:rsidRPr="009F5716">
        <w:rPr>
          <w:rFonts w:asciiTheme="minorHAnsi" w:hAnsiTheme="minorHAnsi" w:cs="Times New Roman"/>
          <w:sz w:val="22"/>
          <w:szCs w:val="22"/>
        </w:rPr>
        <w:t xml:space="preserve"> (Πρωτόκολλο</w:t>
      </w:r>
      <w:r w:rsidR="00504E14" w:rsidRPr="009F5716">
        <w:rPr>
          <w:rFonts w:asciiTheme="minorHAnsi" w:hAnsiTheme="minorHAnsi" w:cs="Times New Roman"/>
          <w:sz w:val="22"/>
          <w:szCs w:val="22"/>
        </w:rPr>
        <w:t xml:space="preserve"> 3</w:t>
      </w:r>
      <w:r w:rsidR="00504E14" w:rsidRPr="009F5716">
        <w:rPr>
          <w:rFonts w:asciiTheme="minorHAnsi" w:hAnsiTheme="minorHAnsi" w:cs="Times New Roman"/>
          <w:sz w:val="22"/>
          <w:szCs w:val="22"/>
          <w:vertAlign w:val="superscript"/>
        </w:rPr>
        <w:t>ος</w:t>
      </w:r>
      <w:r w:rsidR="00504E14" w:rsidRPr="009F5716">
        <w:rPr>
          <w:rFonts w:asciiTheme="minorHAnsi" w:hAnsiTheme="minorHAnsi" w:cs="Times New Roman"/>
          <w:sz w:val="22"/>
          <w:szCs w:val="22"/>
        </w:rPr>
        <w:t xml:space="preserve"> όροφος  </w:t>
      </w:r>
      <w:r w:rsidR="00EF6330" w:rsidRPr="009F5716">
        <w:rPr>
          <w:rFonts w:asciiTheme="minorHAnsi" w:hAnsiTheme="minorHAnsi" w:cs="Times New Roman"/>
          <w:sz w:val="22"/>
          <w:szCs w:val="22"/>
        </w:rPr>
        <w:t xml:space="preserve">Αργοναυτών </w:t>
      </w:r>
      <w:r w:rsidR="008A3721" w:rsidRPr="009F5716">
        <w:rPr>
          <w:rFonts w:asciiTheme="minorHAnsi" w:hAnsiTheme="minorHAnsi" w:cs="Times New Roman"/>
          <w:sz w:val="22"/>
          <w:szCs w:val="22"/>
        </w:rPr>
        <w:t>Φιλελλήνων</w:t>
      </w:r>
      <w:r w:rsidRPr="009F5716">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9F5716">
        <w:rPr>
          <w:rFonts w:asciiTheme="minorHAnsi" w:hAnsiTheme="minorHAnsi" w:cs="Times New Roman"/>
          <w:sz w:val="22"/>
          <w:szCs w:val="22"/>
        </w:rPr>
        <w:t xml:space="preserve">ευκρινώς </w:t>
      </w:r>
      <w:r w:rsidRPr="009F5716">
        <w:rPr>
          <w:rFonts w:asciiTheme="minorHAnsi" w:hAnsiTheme="minorHAnsi" w:cs="Times New Roman"/>
          <w:sz w:val="22"/>
          <w:szCs w:val="22"/>
        </w:rPr>
        <w:t>τα εξής:</w:t>
      </w:r>
    </w:p>
    <w:p w:rsidR="007E3C31" w:rsidRDefault="007E3C31"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015F6E" w:rsidRPr="00AF40E9" w:rsidRDefault="00015F6E" w:rsidP="00015F6E">
      <w:pPr>
        <w:pStyle w:val="Default"/>
        <w:jc w:val="center"/>
        <w:rPr>
          <w:rFonts w:asciiTheme="minorHAnsi" w:hAnsiTheme="minorHAnsi" w:cs="Times New Roman"/>
          <w:b/>
        </w:rPr>
      </w:pPr>
      <w:r>
        <w:rPr>
          <w:rFonts w:asciiTheme="minorHAnsi" w:hAnsiTheme="minorHAnsi" w:cs="Times New Roman"/>
          <w:b/>
        </w:rPr>
        <w:t>Σ</w:t>
      </w:r>
      <w:r w:rsidRPr="00AF40E9">
        <w:rPr>
          <w:rFonts w:asciiTheme="minorHAnsi" w:hAnsiTheme="minorHAnsi" w:cs="Times New Roman"/>
          <w:b/>
        </w:rPr>
        <w:t>ΤΟΙΧΕΙΑ ΟΙΚΟΝΟΜΙΚΟΥ ΦΟΡΕΑ: ΕΠΩΝΥΜΙΑ &amp; ΛΟΙΠΑ ΣΤΟΙΧΕΙΑ</w:t>
      </w:r>
    </w:p>
    <w:p w:rsidR="00015F6E" w:rsidRPr="00AF40E9" w:rsidRDefault="00015F6E" w:rsidP="00015F6E">
      <w:pPr>
        <w:pStyle w:val="Default"/>
        <w:jc w:val="center"/>
        <w:rPr>
          <w:rFonts w:asciiTheme="minorHAnsi" w:hAnsiTheme="minorHAnsi" w:cs="Times New Roman"/>
          <w:b/>
        </w:rPr>
      </w:pPr>
    </w:p>
    <w:p w:rsidR="00015F6E" w:rsidRPr="00AF40E9" w:rsidRDefault="00015F6E" w:rsidP="00015F6E">
      <w:pPr>
        <w:pStyle w:val="Default"/>
        <w:jc w:val="center"/>
        <w:rPr>
          <w:rFonts w:asciiTheme="minorHAnsi" w:hAnsiTheme="minorHAnsi" w:cs="Times New Roman"/>
          <w:b/>
        </w:rPr>
      </w:pPr>
      <w:r w:rsidRPr="00AF40E9">
        <w:rPr>
          <w:rFonts w:asciiTheme="minorHAnsi" w:hAnsiTheme="minorHAnsi" w:cs="Times New Roman"/>
          <w:b/>
        </w:rPr>
        <w:t>ΠΡΟΣ:ΤΜΗΜΑ ΠΡΟΜΗΘΕΙΩΝ</w:t>
      </w:r>
    </w:p>
    <w:p w:rsidR="00015F6E" w:rsidRPr="00AF40E9" w:rsidRDefault="00015F6E" w:rsidP="00015F6E">
      <w:pPr>
        <w:pStyle w:val="Default"/>
        <w:jc w:val="center"/>
        <w:rPr>
          <w:rFonts w:asciiTheme="minorHAnsi" w:hAnsiTheme="minorHAnsi" w:cs="Times New Roman"/>
          <w:b/>
        </w:rPr>
      </w:pPr>
    </w:p>
    <w:p w:rsidR="00015F6E" w:rsidRPr="00AF40E9" w:rsidRDefault="00015F6E" w:rsidP="00015F6E">
      <w:pPr>
        <w:pStyle w:val="Default"/>
        <w:jc w:val="center"/>
        <w:rPr>
          <w:rFonts w:asciiTheme="minorHAnsi" w:hAnsiTheme="minorHAnsi" w:cs="Times New Roman"/>
          <w:b/>
        </w:rPr>
      </w:pPr>
      <w:r w:rsidRPr="00AF40E9">
        <w:rPr>
          <w:rFonts w:asciiTheme="minorHAnsi" w:hAnsiTheme="minorHAnsi" w:cs="Times New Roman"/>
          <w:b/>
        </w:rPr>
        <w:t>ΠΡΟΣΦΟΡΑ ΓΙΑ ΤΗΝ ΑΡΙΘΜ. ΠΡΩΤ: 23459/20/ΓΠ/02-12-2020</w:t>
      </w:r>
    </w:p>
    <w:p w:rsidR="00015F6E" w:rsidRPr="00AF40E9" w:rsidRDefault="00015F6E" w:rsidP="00015F6E">
      <w:pPr>
        <w:pStyle w:val="Default"/>
        <w:jc w:val="center"/>
        <w:rPr>
          <w:rFonts w:asciiTheme="minorHAnsi" w:hAnsiTheme="minorHAnsi" w:cs="Times New Roman"/>
          <w:b/>
        </w:rPr>
      </w:pPr>
      <w:r w:rsidRPr="00AF40E9">
        <w:rPr>
          <w:rFonts w:asciiTheme="minorHAnsi" w:hAnsiTheme="minorHAnsi" w:cs="Times New Roman"/>
          <w:b/>
        </w:rPr>
        <w:t xml:space="preserve"> ΠΡΟΣΚΛΗΣΗ ΕΝΔΙΑΦΕΡΟΝΤΟΣ ΤΟΥ ΠΑΝΕΠΙΣΤΗΜΙΟΥ ΘΕΣΣΑΛΙΑΣ</w:t>
      </w:r>
    </w:p>
    <w:p w:rsidR="00015F6E" w:rsidRDefault="00015F6E" w:rsidP="00015F6E">
      <w:pPr>
        <w:autoSpaceDE w:val="0"/>
        <w:autoSpaceDN w:val="0"/>
        <w:adjustRightInd w:val="0"/>
        <w:spacing w:after="120"/>
        <w:jc w:val="center"/>
        <w:rPr>
          <w:rFonts w:eastAsia="Calibri"/>
          <w:b/>
          <w:bCs/>
        </w:rPr>
      </w:pPr>
    </w:p>
    <w:p w:rsidR="00015F6E" w:rsidRDefault="00015F6E" w:rsidP="00015F6E">
      <w:pPr>
        <w:autoSpaceDE w:val="0"/>
        <w:autoSpaceDN w:val="0"/>
        <w:adjustRightInd w:val="0"/>
        <w:spacing w:after="120"/>
        <w:jc w:val="center"/>
        <w:rPr>
          <w:rFonts w:eastAsia="Calibri"/>
          <w:b/>
          <w:bCs/>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D10A5F" w:rsidRPr="00020215" w:rsidRDefault="005252A0" w:rsidP="00D10A5F">
      <w:pPr>
        <w:autoSpaceDE w:val="0"/>
        <w:autoSpaceDN w:val="0"/>
        <w:adjustRightInd w:val="0"/>
        <w:spacing w:after="120"/>
        <w:jc w:val="center"/>
        <w:rPr>
          <w:rFonts w:eastAsia="Calibri"/>
        </w:rPr>
      </w:pPr>
      <w:r w:rsidRPr="007A205A">
        <w:rPr>
          <w:rFonts w:asciiTheme="minorHAnsi" w:eastAsia="Calibri" w:hAnsiTheme="minorHAnsi"/>
          <w:b/>
          <w:bCs/>
        </w:rPr>
        <w:t>Δ</w:t>
      </w:r>
      <w:r w:rsidR="00D10A5F" w:rsidRPr="007A205A">
        <w:rPr>
          <w:rFonts w:asciiTheme="minorHAnsi" w:eastAsia="Calibri" w:hAnsiTheme="minorHAnsi"/>
          <w:b/>
          <w:bCs/>
        </w:rPr>
        <w:t>ΙΚΑΙΟΛΟΓΗΤΙΚΑ ΤΕΧΝΙΚΗΣ  ΠΡΟΣΦΟΡΑΣ</w:t>
      </w:r>
      <w:r w:rsidR="00D10A5F" w:rsidRPr="00020215">
        <w:rPr>
          <w:rFonts w:eastAsia="Calibri"/>
          <w:b/>
          <w:bCs/>
        </w:rPr>
        <w:t xml:space="preserve"> </w:t>
      </w:r>
      <w:r w:rsidR="00D10A5F" w:rsidRPr="00020215">
        <w:rPr>
          <w:rFonts w:eastAsia="Calibri"/>
        </w:rPr>
        <w:t xml:space="preserve"> </w:t>
      </w:r>
      <w:r w:rsidR="00AF40E9">
        <w:rPr>
          <w:rFonts w:eastAsia="Calibri"/>
        </w:rPr>
        <w:t xml:space="preserve">για το Α ‘ΤΜΗΜΑ </w:t>
      </w:r>
    </w:p>
    <w:p w:rsidR="00D10A5F" w:rsidRPr="000C1CFB"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Άδεια ασκήσεως επαγγέλματος</w:t>
      </w:r>
    </w:p>
    <w:p w:rsidR="00D10A5F" w:rsidRPr="000C1CFB"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C1CFB">
        <w:rPr>
          <w:rFonts w:asciiTheme="minorHAnsi" w:hAnsiTheme="minorHAnsi" w:cs="Times New Roman"/>
          <w:sz w:val="22"/>
          <w:szCs w:val="22"/>
        </w:rPr>
        <w:t>αι</w:t>
      </w:r>
      <w:r w:rsidRPr="000C1CFB">
        <w:rPr>
          <w:rFonts w:asciiTheme="minorHAnsi" w:hAnsiTheme="minorHAnsi" w:cs="Times New Roman"/>
          <w:sz w:val="22"/>
          <w:szCs w:val="22"/>
        </w:rPr>
        <w:t xml:space="preserve"> υπεύθυνα ότι:</w:t>
      </w:r>
    </w:p>
    <w:p w:rsidR="00D10A5F" w:rsidRPr="000C1CFB"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«η εταιρεία/επιχείρησή μας δεν βρίσκετ</w:t>
      </w:r>
      <w:r w:rsidR="00340081" w:rsidRPr="000C1CFB">
        <w:rPr>
          <w:rFonts w:asciiTheme="minorHAnsi" w:hAnsiTheme="minorHAnsi" w:cs="Times New Roman"/>
          <w:sz w:val="22"/>
          <w:szCs w:val="22"/>
        </w:rPr>
        <w:t>αι</w:t>
      </w:r>
      <w:r w:rsidRPr="000C1CFB">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0C1CFB" w:rsidRDefault="00D10A5F" w:rsidP="00D10A5F">
      <w:pPr>
        <w:pStyle w:val="Default"/>
        <w:spacing w:after="120"/>
        <w:contextualSpacing/>
        <w:jc w:val="both"/>
        <w:rPr>
          <w:rFonts w:asciiTheme="minorHAnsi" w:hAnsiTheme="minorHAnsi" w:cs="Times New Roman"/>
          <w:sz w:val="22"/>
          <w:szCs w:val="22"/>
        </w:rPr>
      </w:pPr>
    </w:p>
    <w:p w:rsidR="00D10A5F" w:rsidRPr="000C1CFB" w:rsidRDefault="00D10A5F" w:rsidP="00D10A5F">
      <w:pPr>
        <w:pStyle w:val="Default"/>
        <w:spacing w:after="120"/>
        <w:contextualSpacing/>
        <w:jc w:val="both"/>
        <w:rPr>
          <w:rFonts w:asciiTheme="minorHAnsi" w:hAnsiTheme="minorHAnsi" w:cs="Times New Roman"/>
          <w:sz w:val="22"/>
          <w:szCs w:val="22"/>
        </w:rPr>
      </w:pPr>
    </w:p>
    <w:p w:rsidR="00B65068" w:rsidRDefault="00B65068" w:rsidP="00D10A5F">
      <w:pPr>
        <w:suppressAutoHyphens w:val="0"/>
        <w:spacing w:line="360" w:lineRule="auto"/>
        <w:jc w:val="center"/>
        <w:rPr>
          <w:rFonts w:ascii="Calibri" w:hAnsi="Calibri" w:cs="Calibri"/>
          <w:b/>
          <w:sz w:val="22"/>
          <w:szCs w:val="22"/>
        </w:rPr>
      </w:pPr>
    </w:p>
    <w:p w:rsidR="00B65068" w:rsidRDefault="00B65068" w:rsidP="00D10A5F">
      <w:pPr>
        <w:suppressAutoHyphens w:val="0"/>
        <w:spacing w:line="360" w:lineRule="auto"/>
        <w:jc w:val="center"/>
        <w:rPr>
          <w:rFonts w:ascii="Calibri" w:hAnsi="Calibri" w:cs="Calibri"/>
          <w:b/>
          <w:sz w:val="22"/>
          <w:szCs w:val="22"/>
        </w:rPr>
      </w:pPr>
    </w:p>
    <w:p w:rsidR="00B65068" w:rsidRDefault="00B65068"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743AD9" w:rsidRDefault="00743AD9" w:rsidP="00D10A5F">
      <w:pPr>
        <w:suppressAutoHyphens w:val="0"/>
        <w:spacing w:line="360" w:lineRule="auto"/>
        <w:jc w:val="center"/>
        <w:rPr>
          <w:rFonts w:ascii="Calibri" w:hAnsi="Calibri" w:cs="Calibri"/>
          <w:b/>
          <w:sz w:val="22"/>
          <w:szCs w:val="22"/>
        </w:rPr>
      </w:pPr>
    </w:p>
    <w:p w:rsidR="00F1422F" w:rsidRPr="00020215" w:rsidRDefault="00F1422F" w:rsidP="00F1422F">
      <w:pPr>
        <w:autoSpaceDE w:val="0"/>
        <w:autoSpaceDN w:val="0"/>
        <w:adjustRightInd w:val="0"/>
        <w:spacing w:after="120"/>
        <w:jc w:val="center"/>
        <w:rPr>
          <w:rFonts w:eastAsia="Calibri"/>
        </w:rPr>
      </w:pPr>
      <w:r w:rsidRPr="007A205A">
        <w:rPr>
          <w:rFonts w:asciiTheme="minorHAnsi" w:eastAsia="Calibri" w:hAnsiTheme="minorHAnsi"/>
          <w:b/>
          <w:bCs/>
        </w:rPr>
        <w:t>ΔΙΚΑΙΟΛΟΓΗΤΙΚΑ ΤΕΧΝΙΚΗΣ  ΠΡΟΣΦΟΡΑΣ</w:t>
      </w:r>
      <w:r w:rsidRPr="00020215">
        <w:rPr>
          <w:rFonts w:eastAsia="Calibri"/>
          <w:b/>
          <w:bCs/>
        </w:rPr>
        <w:t xml:space="preserve"> </w:t>
      </w:r>
      <w:r w:rsidRPr="00020215">
        <w:rPr>
          <w:rFonts w:eastAsia="Calibri"/>
        </w:rPr>
        <w:t xml:space="preserve"> </w:t>
      </w:r>
      <w:r>
        <w:rPr>
          <w:rFonts w:eastAsia="Calibri"/>
        </w:rPr>
        <w:t xml:space="preserve">για το  Β ΤΜΗΜΑ </w:t>
      </w:r>
    </w:p>
    <w:p w:rsidR="00F1422F" w:rsidRPr="000C1CFB" w:rsidRDefault="00F1422F" w:rsidP="00F1422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Άδεια ασκήσεως επαγγέλματος</w:t>
      </w:r>
    </w:p>
    <w:p w:rsidR="00F1422F" w:rsidRPr="000C1CFB" w:rsidRDefault="00F1422F" w:rsidP="00F1422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rsidR="00F1422F" w:rsidRPr="000C1CFB" w:rsidRDefault="00F1422F" w:rsidP="00F1422F">
      <w:pPr>
        <w:pStyle w:val="Default"/>
        <w:numPr>
          <w:ilvl w:val="0"/>
          <w:numId w:val="2"/>
        </w:numPr>
        <w:tabs>
          <w:tab w:val="left" w:pos="0"/>
        </w:tabs>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«η εταιρεία/επιχείρησή μας δεν βρίσκεται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w:t>
      </w:r>
      <w:r w:rsidR="00743AD9">
        <w:rPr>
          <w:rFonts w:asciiTheme="minorHAnsi" w:hAnsiTheme="minorHAnsi" w:cs="Times New Roman"/>
          <w:sz w:val="22"/>
          <w:szCs w:val="22"/>
        </w:rPr>
        <w:t>(φορολογική ασφαλιστική ενημερότητα , ποινικό μητρώο και πιστοποιητικό νόμιμης εκπροσώπησης)</w:t>
      </w:r>
      <w:r w:rsidRPr="000C1CFB">
        <w:rPr>
          <w:rFonts w:asciiTheme="minorHAnsi" w:hAnsiTheme="minorHAnsi" w:cs="Times New Roman"/>
          <w:sz w:val="22"/>
          <w:szCs w:val="22"/>
        </w:rPr>
        <w:t xml:space="preserve"> σύμφωνα με τις διατάξεις του άρθρου 1 του Ν.4250/2014 (Α΄ 74).</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F1422F" w:rsidRPr="000C1CFB" w:rsidRDefault="00F1422F" w:rsidP="00F1422F">
      <w:pPr>
        <w:pStyle w:val="Default"/>
        <w:spacing w:after="120"/>
        <w:contextualSpacing/>
        <w:jc w:val="both"/>
        <w:rPr>
          <w:rFonts w:asciiTheme="minorHAnsi" w:hAnsiTheme="minorHAnsi" w:cs="Times New Roman"/>
          <w:sz w:val="22"/>
          <w:szCs w:val="22"/>
        </w:rPr>
      </w:pPr>
    </w:p>
    <w:p w:rsidR="00F1422F" w:rsidRPr="000C1CFB" w:rsidRDefault="00F1422F" w:rsidP="00F1422F">
      <w:pPr>
        <w:pStyle w:val="Default"/>
        <w:spacing w:after="120"/>
        <w:contextualSpacing/>
        <w:jc w:val="both"/>
        <w:rPr>
          <w:rFonts w:asciiTheme="minorHAnsi" w:hAnsiTheme="minorHAnsi" w:cs="Times New Roman"/>
          <w:sz w:val="22"/>
          <w:szCs w:val="22"/>
        </w:rPr>
      </w:pPr>
    </w:p>
    <w:p w:rsidR="00F1422F" w:rsidRPr="000C1CFB" w:rsidRDefault="00F1422F" w:rsidP="00F1422F">
      <w:pPr>
        <w:tabs>
          <w:tab w:val="left" w:pos="0"/>
          <w:tab w:val="left" w:pos="426"/>
        </w:tabs>
        <w:suppressAutoHyphens w:val="0"/>
        <w:ind w:right="-1"/>
        <w:jc w:val="center"/>
        <w:rPr>
          <w:rFonts w:asciiTheme="minorHAnsi" w:eastAsia="Calibri" w:hAnsiTheme="minorHAnsi"/>
          <w:b/>
          <w:sz w:val="22"/>
          <w:szCs w:val="22"/>
          <w:lang w:eastAsia="en-US"/>
        </w:rPr>
      </w:pPr>
      <w:r w:rsidRPr="000C1CFB">
        <w:rPr>
          <w:rFonts w:asciiTheme="minorHAnsi" w:eastAsia="Calibri" w:hAnsiTheme="minorHAnsi"/>
          <w:b/>
          <w:sz w:val="22"/>
          <w:szCs w:val="22"/>
          <w:lang w:eastAsia="en-US"/>
        </w:rPr>
        <w:t xml:space="preserve">Ο  Αντιπρύτανης Οικονομικών, </w:t>
      </w:r>
    </w:p>
    <w:p w:rsidR="00F1422F" w:rsidRPr="00020215" w:rsidRDefault="00F1422F" w:rsidP="00F1422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F1422F" w:rsidRPr="00B64C66" w:rsidRDefault="00F1422F" w:rsidP="00F1422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F1422F" w:rsidRPr="00020215" w:rsidRDefault="00F1422F" w:rsidP="00F1422F">
      <w:pPr>
        <w:tabs>
          <w:tab w:val="left" w:pos="0"/>
          <w:tab w:val="left" w:pos="426"/>
        </w:tabs>
        <w:suppressAutoHyphens w:val="0"/>
        <w:ind w:right="-1"/>
        <w:jc w:val="center"/>
        <w:rPr>
          <w:rFonts w:eastAsia="Calibri"/>
          <w:b/>
          <w:lang w:eastAsia="en-US"/>
        </w:rPr>
      </w:pPr>
    </w:p>
    <w:p w:rsidR="00F1422F" w:rsidRDefault="00F1422F" w:rsidP="00F1422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E04DB" w:rsidRDefault="00FE04DB" w:rsidP="00D10A5F">
      <w:pPr>
        <w:suppressAutoHyphens w:val="0"/>
        <w:spacing w:line="360" w:lineRule="auto"/>
        <w:jc w:val="center"/>
        <w:rPr>
          <w:rFonts w:ascii="Calibri" w:hAnsi="Calibri" w:cs="Calibri"/>
          <w:b/>
          <w:sz w:val="22"/>
          <w:szCs w:val="22"/>
        </w:rPr>
      </w:pPr>
    </w:p>
    <w:p w:rsidR="00FE04DB" w:rsidRDefault="00FE04DB" w:rsidP="00D10A5F">
      <w:pPr>
        <w:suppressAutoHyphens w:val="0"/>
        <w:spacing w:line="360" w:lineRule="auto"/>
        <w:jc w:val="center"/>
        <w:rPr>
          <w:rFonts w:ascii="Calibri" w:hAnsi="Calibri" w:cs="Calibri"/>
          <w:b/>
          <w:sz w:val="22"/>
          <w:szCs w:val="22"/>
        </w:rPr>
      </w:pPr>
    </w:p>
    <w:p w:rsidR="00FE04DB" w:rsidRDefault="00FE04DB"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AC3DFE" w:rsidRPr="008E3E94" w:rsidRDefault="00AC3DFE" w:rsidP="00AC3DFE">
      <w:pPr>
        <w:suppressAutoHyphens w:val="0"/>
        <w:spacing w:line="360" w:lineRule="auto"/>
        <w:jc w:val="center"/>
        <w:rPr>
          <w:rFonts w:asciiTheme="minorHAnsi" w:hAnsiTheme="minorHAnsi"/>
          <w:b/>
          <w:sz w:val="22"/>
          <w:szCs w:val="22"/>
        </w:rPr>
      </w:pPr>
      <w:r w:rsidRPr="00020215">
        <w:rPr>
          <w:b/>
        </w:rPr>
        <w:t xml:space="preserve">(αποτελεί αναπόσπαστο τμήμα </w:t>
      </w:r>
      <w:r w:rsidRPr="008E3E94">
        <w:rPr>
          <w:rFonts w:asciiTheme="minorHAnsi" w:hAnsiTheme="minorHAnsi"/>
          <w:b/>
          <w:sz w:val="22"/>
          <w:szCs w:val="22"/>
        </w:rPr>
        <w:t xml:space="preserve">της </w:t>
      </w:r>
      <w:proofErr w:type="spellStart"/>
      <w:r w:rsidRPr="008E3E94">
        <w:rPr>
          <w:rFonts w:asciiTheme="minorHAnsi" w:hAnsiTheme="minorHAnsi"/>
          <w:b/>
          <w:sz w:val="22"/>
          <w:szCs w:val="22"/>
        </w:rPr>
        <w:t>αριθμ</w:t>
      </w:r>
      <w:proofErr w:type="spellEnd"/>
      <w:r w:rsidRPr="008E3E94">
        <w:rPr>
          <w:rFonts w:asciiTheme="minorHAnsi" w:hAnsiTheme="minorHAnsi"/>
          <w:b/>
          <w:sz w:val="22"/>
          <w:szCs w:val="22"/>
        </w:rPr>
        <w:t>. πρωτ.:</w:t>
      </w:r>
      <w:r w:rsidR="009F5716">
        <w:rPr>
          <w:rFonts w:asciiTheme="minorHAnsi" w:hAnsiTheme="minorHAnsi"/>
          <w:b/>
          <w:sz w:val="22"/>
          <w:szCs w:val="22"/>
        </w:rPr>
        <w:t>23459</w:t>
      </w:r>
      <w:r w:rsidR="00A96CE7" w:rsidRPr="008E3E94">
        <w:rPr>
          <w:rFonts w:asciiTheme="minorHAnsi" w:hAnsiTheme="minorHAnsi"/>
          <w:b/>
          <w:sz w:val="22"/>
          <w:szCs w:val="22"/>
          <w:lang w:eastAsia="el-GR"/>
        </w:rPr>
        <w:t>/20/ΓΠ/</w:t>
      </w:r>
      <w:r w:rsidR="009F5716">
        <w:rPr>
          <w:rFonts w:asciiTheme="minorHAnsi" w:hAnsiTheme="minorHAnsi"/>
          <w:b/>
          <w:sz w:val="22"/>
          <w:szCs w:val="22"/>
          <w:lang w:eastAsia="el-GR"/>
        </w:rPr>
        <w:t>02-12-2020</w:t>
      </w:r>
      <w:r w:rsidR="008A3721" w:rsidRPr="008E3E94">
        <w:rPr>
          <w:rFonts w:asciiTheme="minorHAnsi" w:hAnsiTheme="minorHAnsi"/>
          <w:b/>
          <w:sz w:val="22"/>
          <w:szCs w:val="22"/>
        </w:rPr>
        <w:t xml:space="preserve"> </w:t>
      </w:r>
      <w:r w:rsidRPr="008E3E94">
        <w:rPr>
          <w:rFonts w:asciiTheme="minorHAnsi" w:hAnsiTheme="minorHAnsi"/>
          <w:b/>
          <w:sz w:val="22"/>
          <w:szCs w:val="22"/>
        </w:rPr>
        <w:t xml:space="preserve">Πρόσκλησης ενδιαφέροντος του Πανεπιστημίου Θεσσαλίας) </w:t>
      </w:r>
    </w:p>
    <w:p w:rsidR="00AC3DFE" w:rsidRDefault="00AC3DFE" w:rsidP="00D10A5F">
      <w:pPr>
        <w:suppressAutoHyphens w:val="0"/>
        <w:spacing w:line="360" w:lineRule="auto"/>
        <w:jc w:val="center"/>
        <w:rPr>
          <w:rFonts w:asciiTheme="minorHAnsi" w:hAnsiTheme="minorHAnsi" w:cs="Calibri"/>
          <w:b/>
          <w:sz w:val="22"/>
          <w:szCs w:val="22"/>
        </w:rPr>
      </w:pPr>
    </w:p>
    <w:p w:rsidR="005252A0" w:rsidRDefault="005252A0" w:rsidP="00D10A5F">
      <w:pPr>
        <w:suppressAutoHyphens w:val="0"/>
        <w:spacing w:line="360" w:lineRule="auto"/>
        <w:jc w:val="center"/>
        <w:rPr>
          <w:rFonts w:asciiTheme="minorHAnsi" w:hAnsiTheme="minorHAnsi" w:cs="Calibri"/>
          <w:b/>
          <w:sz w:val="22"/>
          <w:szCs w:val="22"/>
        </w:rPr>
      </w:pPr>
    </w:p>
    <w:p w:rsidR="005252A0" w:rsidRPr="00743AD9" w:rsidRDefault="009F5716" w:rsidP="009F5716">
      <w:pPr>
        <w:suppressAutoHyphens w:val="0"/>
        <w:spacing w:line="360" w:lineRule="auto"/>
        <w:jc w:val="center"/>
        <w:rPr>
          <w:rFonts w:asciiTheme="minorHAnsi" w:hAnsiTheme="minorHAnsi" w:cs="Calibri"/>
          <w:b/>
          <w:sz w:val="22"/>
          <w:szCs w:val="22"/>
        </w:rPr>
      </w:pPr>
      <w:r>
        <w:rPr>
          <w:rFonts w:asciiTheme="minorHAnsi" w:hAnsiTheme="minorHAnsi" w:cs="Calibri"/>
          <w:b/>
          <w:sz w:val="22"/>
          <w:szCs w:val="22"/>
        </w:rPr>
        <w:t xml:space="preserve">Για το πρωτογενές με </w:t>
      </w:r>
      <w:proofErr w:type="spellStart"/>
      <w:r>
        <w:rPr>
          <w:rFonts w:asciiTheme="minorHAnsi" w:hAnsiTheme="minorHAnsi" w:cs="Calibri"/>
          <w:b/>
          <w:sz w:val="22"/>
          <w:szCs w:val="22"/>
        </w:rPr>
        <w:t>αρ</w:t>
      </w:r>
      <w:proofErr w:type="spellEnd"/>
      <w:r>
        <w:rPr>
          <w:rFonts w:asciiTheme="minorHAnsi" w:hAnsiTheme="minorHAnsi" w:cs="Calibri"/>
          <w:b/>
          <w:sz w:val="22"/>
          <w:szCs w:val="22"/>
        </w:rPr>
        <w:t xml:space="preserve">. </w:t>
      </w:r>
      <w:proofErr w:type="spellStart"/>
      <w:r>
        <w:rPr>
          <w:rFonts w:asciiTheme="minorHAnsi" w:hAnsiTheme="minorHAnsi" w:cs="Calibri"/>
          <w:b/>
          <w:sz w:val="22"/>
          <w:szCs w:val="22"/>
        </w:rPr>
        <w:t>πρωτ</w:t>
      </w:r>
      <w:proofErr w:type="spellEnd"/>
      <w:r>
        <w:rPr>
          <w:rFonts w:asciiTheme="minorHAnsi" w:hAnsiTheme="minorHAnsi" w:cs="Calibri"/>
          <w:b/>
          <w:sz w:val="22"/>
          <w:szCs w:val="22"/>
        </w:rPr>
        <w:t xml:space="preserve">. </w:t>
      </w:r>
      <w:r w:rsidRPr="00743AD9">
        <w:rPr>
          <w:rFonts w:asciiTheme="minorHAnsi" w:hAnsiTheme="minorHAnsi"/>
          <w:b/>
          <w:sz w:val="22"/>
          <w:szCs w:val="22"/>
          <w:lang w:eastAsia="en-US"/>
        </w:rPr>
        <w:t>18956/20/ΓΠ 1-10-2020</w:t>
      </w:r>
      <w:r w:rsidR="00AF40E9" w:rsidRPr="00743AD9">
        <w:rPr>
          <w:rFonts w:asciiTheme="minorHAnsi" w:hAnsiTheme="minorHAnsi"/>
          <w:b/>
          <w:sz w:val="22"/>
          <w:szCs w:val="22"/>
          <w:lang w:eastAsia="en-US"/>
        </w:rPr>
        <w:t xml:space="preserve"> (Α ΤΜΗΜΑ)</w:t>
      </w:r>
    </w:p>
    <w:p w:rsidR="005252A0" w:rsidRPr="00743AD9" w:rsidRDefault="005252A0" w:rsidP="00D10A5F">
      <w:pPr>
        <w:suppressAutoHyphens w:val="0"/>
        <w:spacing w:line="360" w:lineRule="auto"/>
        <w:jc w:val="center"/>
        <w:rPr>
          <w:rFonts w:asciiTheme="minorHAnsi" w:hAnsiTheme="minorHAnsi" w:cs="Calibri"/>
          <w:b/>
          <w:sz w:val="22"/>
          <w:szCs w:val="22"/>
        </w:rPr>
      </w:pPr>
    </w:p>
    <w:p w:rsidR="0091364C" w:rsidRPr="008E3E94" w:rsidRDefault="00D10A5F" w:rsidP="00D10A5F">
      <w:pPr>
        <w:suppressAutoHyphens w:val="0"/>
        <w:spacing w:line="360" w:lineRule="auto"/>
        <w:jc w:val="center"/>
        <w:rPr>
          <w:rFonts w:asciiTheme="minorHAnsi" w:hAnsiTheme="minorHAnsi" w:cs="Calibri"/>
          <w:b/>
          <w:sz w:val="22"/>
          <w:szCs w:val="22"/>
        </w:rPr>
      </w:pPr>
      <w:r w:rsidRPr="008E3E94">
        <w:rPr>
          <w:rFonts w:asciiTheme="minorHAnsi" w:hAnsiTheme="minorHAnsi" w:cs="Calibri"/>
          <w:b/>
          <w:sz w:val="22"/>
          <w:szCs w:val="22"/>
        </w:rPr>
        <w:t>ΥΠΟΔΕΙΓΜΑ ΟΙΚΟΝΟΜΙΚΗΣ ΠΡΟΣΦΟΡΑΣ</w:t>
      </w:r>
    </w:p>
    <w:p w:rsidR="00CE3FB6" w:rsidRPr="008E3E94" w:rsidRDefault="00CE3FB6" w:rsidP="00D10A5F">
      <w:pPr>
        <w:suppressAutoHyphens w:val="0"/>
        <w:spacing w:line="360" w:lineRule="auto"/>
        <w:jc w:val="center"/>
        <w:rPr>
          <w:rFonts w:asciiTheme="minorHAnsi" w:hAnsiTheme="minorHAnsi" w:cs="Calibri"/>
          <w:sz w:val="22"/>
          <w:szCs w:val="22"/>
        </w:rPr>
      </w:pPr>
    </w:p>
    <w:tbl>
      <w:tblPr>
        <w:tblW w:w="10632" w:type="dxa"/>
        <w:tblInd w:w="-431" w:type="dxa"/>
        <w:tblLayout w:type="fixed"/>
        <w:tblLook w:val="04A0" w:firstRow="1" w:lastRow="0" w:firstColumn="1" w:lastColumn="0" w:noHBand="0" w:noVBand="1"/>
      </w:tblPr>
      <w:tblGrid>
        <w:gridCol w:w="601"/>
        <w:gridCol w:w="1321"/>
        <w:gridCol w:w="1321"/>
        <w:gridCol w:w="1539"/>
        <w:gridCol w:w="1314"/>
        <w:gridCol w:w="851"/>
        <w:gridCol w:w="1134"/>
        <w:gridCol w:w="850"/>
        <w:gridCol w:w="709"/>
        <w:gridCol w:w="992"/>
      </w:tblGrid>
      <w:tr w:rsidR="000A5F9D" w:rsidRPr="008E3E94" w:rsidTr="00845057">
        <w:trPr>
          <w:trHeight w:val="1206"/>
        </w:trPr>
        <w:tc>
          <w:tcPr>
            <w:tcW w:w="60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Α/Α</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ΠΕΡΙΓΡΑΦΗ</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jc w:val="center"/>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ΠΟΣΟΤΗΤΑ</w:t>
            </w:r>
          </w:p>
        </w:tc>
        <w:tc>
          <w:tcPr>
            <w:tcW w:w="1539"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ΤΥΠΟΣ (τεμάχιο, λίτρο, κιλό, υπηρεσία κ.λπ.)</w:t>
            </w:r>
          </w:p>
        </w:tc>
        <w:tc>
          <w:tcPr>
            <w:tcW w:w="1314"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CPV (*)</w:t>
            </w:r>
          </w:p>
        </w:tc>
        <w:tc>
          <w:tcPr>
            <w:tcW w:w="851"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ΠΡΟΫΠΟΛΟΓΙΣΜΟΣ ΧΩΡΙΣ Φ.Π.Α.</w:t>
            </w:r>
          </w:p>
        </w:tc>
        <w:tc>
          <w:tcPr>
            <w:tcW w:w="1134"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Φ.Π.Α.</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ΣΥΝΟΛΙΚΟΣ ΠΡΟΫΠΟΛΟΓΙΣΜΟΣ ΜΕ Φ.Π.Α.</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ΧΩΡΙΣ 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ΜΕ Φ.Π.Α. 24%</w:t>
            </w: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sidRPr="00E25EAA">
              <w:rPr>
                <w:rFonts w:ascii="Arial" w:hAnsi="Arial" w:cs="Arial"/>
                <w:b/>
                <w:bCs/>
                <w:color w:val="000000"/>
                <w:sz w:val="16"/>
                <w:szCs w:val="16"/>
                <w:lang w:eastAsia="el-GR"/>
              </w:rPr>
              <w:t>1</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sidRPr="00E25EAA">
              <w:rPr>
                <w:rFonts w:ascii="Arial" w:hAnsi="Arial" w:cs="Arial"/>
                <w:color w:val="000000"/>
                <w:sz w:val="16"/>
                <w:szCs w:val="16"/>
                <w:lang w:val="en-US" w:eastAsia="el-GR"/>
              </w:rPr>
              <w:t xml:space="preserve">Switch </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sidRPr="00E25EAA">
              <w:rPr>
                <w:rFonts w:ascii="Arial" w:hAnsi="Arial" w:cs="Arial"/>
                <w:color w:val="000000"/>
                <w:sz w:val="16"/>
                <w:szCs w:val="16"/>
                <w:lang w:val="en-US" w:eastAsia="el-GR"/>
              </w:rPr>
              <w:t>2</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sidRPr="00E25EAA">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sidRPr="00E25EAA">
              <w:rPr>
                <w:rFonts w:ascii="Arial" w:hAnsi="Arial" w:cs="Arial"/>
                <w:color w:val="000000"/>
                <w:sz w:val="16"/>
                <w:szCs w:val="16"/>
                <w:lang w:eastAsia="el-GR"/>
              </w:rPr>
              <w:t>32</w:t>
            </w:r>
            <w:r>
              <w:rPr>
                <w:rFonts w:ascii="Arial" w:hAnsi="Arial" w:cs="Arial"/>
                <w:color w:val="000000"/>
                <w:sz w:val="16"/>
                <w:szCs w:val="16"/>
                <w:lang w:val="en-US" w:eastAsia="el-GR"/>
              </w:rPr>
              <w:t>5</w:t>
            </w:r>
            <w:r w:rsidRPr="00E25EAA">
              <w:rPr>
                <w:rFonts w:ascii="Arial" w:hAnsi="Arial" w:cs="Arial"/>
                <w:color w:val="000000"/>
                <w:sz w:val="16"/>
                <w:szCs w:val="16"/>
                <w:lang w:eastAsia="el-GR"/>
              </w:rPr>
              <w:t>80000-2</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60,00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14,40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74,40</w:t>
            </w:r>
          </w:p>
        </w:tc>
        <w:tc>
          <w:tcPr>
            <w:tcW w:w="709" w:type="dxa"/>
            <w:tcBorders>
              <w:top w:val="nil"/>
              <w:left w:val="nil"/>
              <w:bottom w:val="single" w:sz="4" w:space="0" w:color="auto"/>
              <w:right w:val="single" w:sz="4" w:space="0" w:color="auto"/>
            </w:tcBorders>
            <w:shd w:val="clear" w:color="auto" w:fill="auto"/>
            <w:vAlign w:val="center"/>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sidRPr="00E25EAA">
              <w:rPr>
                <w:rFonts w:ascii="Arial" w:hAnsi="Arial" w:cs="Arial"/>
                <w:b/>
                <w:bCs/>
                <w:color w:val="000000"/>
                <w:sz w:val="16"/>
                <w:szCs w:val="16"/>
                <w:lang w:eastAsia="el-GR"/>
              </w:rPr>
              <w:t>2</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proofErr w:type="spellStart"/>
            <w:r>
              <w:rPr>
                <w:rFonts w:ascii="Arial" w:hAnsi="Arial" w:cs="Arial"/>
                <w:color w:val="000000"/>
                <w:sz w:val="16"/>
                <w:szCs w:val="16"/>
                <w:lang w:val="en-US" w:eastAsia="el-GR"/>
              </w:rPr>
              <w:t>WiFI</w:t>
            </w:r>
            <w:proofErr w:type="spellEnd"/>
            <w:r>
              <w:rPr>
                <w:rFonts w:ascii="Arial" w:hAnsi="Arial" w:cs="Arial"/>
                <w:color w:val="000000"/>
                <w:sz w:val="16"/>
                <w:szCs w:val="16"/>
                <w:lang w:val="en-US" w:eastAsia="el-GR"/>
              </w:rPr>
              <w:t xml:space="preserve"> Access Point</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32580000-2</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135,00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32,40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167,40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Pr>
                <w:rFonts w:ascii="Arial" w:hAnsi="Arial" w:cs="Arial"/>
                <w:b/>
                <w:bCs/>
                <w:color w:val="000000"/>
                <w:sz w:val="16"/>
                <w:szCs w:val="16"/>
                <w:lang w:eastAsia="el-GR"/>
              </w:rPr>
              <w:t>3</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UPS</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2</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31154000-0</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200,00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48,00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203BDE">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248,00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Pr>
                <w:rFonts w:ascii="Arial" w:hAnsi="Arial" w:cs="Arial"/>
                <w:b/>
                <w:bCs/>
                <w:color w:val="000000"/>
                <w:sz w:val="16"/>
                <w:szCs w:val="16"/>
                <w:lang w:eastAsia="el-GR"/>
              </w:rPr>
              <w:t>4</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 xml:space="preserve">Zero Client </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30213000-5</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300,00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203BDE">
            <w:pPr>
              <w:suppressAutoHyphens w:val="0"/>
              <w:rPr>
                <w:color w:val="000000"/>
                <w:sz w:val="16"/>
                <w:szCs w:val="16"/>
                <w:lang w:val="en-US" w:eastAsia="el-GR"/>
              </w:rPr>
            </w:pPr>
            <w:r>
              <w:rPr>
                <w:color w:val="000000"/>
                <w:sz w:val="16"/>
                <w:szCs w:val="16"/>
                <w:lang w:val="en-US" w:eastAsia="el-GR"/>
              </w:rPr>
              <w:t>72,00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372,00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val="en-US" w:eastAsia="el-GR"/>
              </w:rPr>
            </w:pPr>
            <w:r>
              <w:rPr>
                <w:rFonts w:ascii="Arial" w:hAnsi="Arial" w:cs="Arial"/>
                <w:b/>
                <w:bCs/>
                <w:color w:val="000000"/>
                <w:sz w:val="16"/>
                <w:szCs w:val="16"/>
                <w:lang w:val="en-US" w:eastAsia="el-GR"/>
              </w:rPr>
              <w:t>5</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 xml:space="preserve">Τροφοδοτικό </w:t>
            </w:r>
            <w:r>
              <w:rPr>
                <w:rFonts w:ascii="Arial" w:hAnsi="Arial" w:cs="Arial"/>
                <w:color w:val="000000"/>
                <w:sz w:val="16"/>
                <w:szCs w:val="16"/>
                <w:lang w:val="en-US" w:eastAsia="el-GR"/>
              </w:rPr>
              <w:t xml:space="preserve">Zero Client </w:t>
            </w:r>
            <w:r>
              <w:rPr>
                <w:rFonts w:ascii="Arial" w:hAnsi="Arial" w:cs="Arial"/>
                <w:color w:val="000000"/>
                <w:sz w:val="16"/>
                <w:szCs w:val="16"/>
                <w:lang w:eastAsia="el-GR"/>
              </w:rPr>
              <w:t xml:space="preserve"> </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 xml:space="preserve">Τεμάχιο </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31156000-4</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50,00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12,00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62,00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96"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tcPr>
          <w:p w:rsidR="006C233D" w:rsidRPr="008E3E94" w:rsidRDefault="006C233D" w:rsidP="006C233D">
            <w:pPr>
              <w:suppressAutoHyphens w:val="0"/>
              <w:rPr>
                <w:rFonts w:asciiTheme="minorHAnsi" w:hAnsiTheme="minorHAnsi"/>
                <w:b/>
                <w:bCs/>
                <w:color w:val="000000"/>
                <w:sz w:val="22"/>
                <w:szCs w:val="22"/>
                <w:lang w:eastAsia="el-GR"/>
              </w:rPr>
            </w:pPr>
            <w:r>
              <w:rPr>
                <w:rFonts w:asciiTheme="minorHAnsi" w:hAnsiTheme="minorHAnsi"/>
                <w:b/>
                <w:bCs/>
                <w:color w:val="000000"/>
                <w:sz w:val="22"/>
                <w:szCs w:val="22"/>
                <w:lang w:eastAsia="el-GR"/>
              </w:rPr>
              <w:t>ΣΥΝΟΛΟ</w:t>
            </w:r>
          </w:p>
        </w:tc>
        <w:tc>
          <w:tcPr>
            <w:tcW w:w="851" w:type="dxa"/>
            <w:tcBorders>
              <w:top w:val="nil"/>
              <w:left w:val="nil"/>
              <w:bottom w:val="single" w:sz="4" w:space="0" w:color="auto"/>
              <w:right w:val="single" w:sz="4" w:space="0" w:color="auto"/>
            </w:tcBorders>
            <w:shd w:val="clear" w:color="000000" w:fill="C4BD97"/>
            <w:noWrap/>
            <w:vAlign w:val="center"/>
          </w:tcPr>
          <w:p w:rsidR="006C233D" w:rsidRPr="00203BDE" w:rsidRDefault="00203BDE" w:rsidP="006C233D">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745,00</w:t>
            </w:r>
          </w:p>
        </w:tc>
        <w:tc>
          <w:tcPr>
            <w:tcW w:w="1134" w:type="dxa"/>
            <w:tcBorders>
              <w:top w:val="nil"/>
              <w:left w:val="nil"/>
              <w:bottom w:val="single" w:sz="4" w:space="0" w:color="auto"/>
              <w:right w:val="single" w:sz="4" w:space="0" w:color="auto"/>
            </w:tcBorders>
            <w:shd w:val="clear" w:color="000000" w:fill="C4BD97"/>
            <w:noWrap/>
            <w:vAlign w:val="center"/>
          </w:tcPr>
          <w:p w:rsidR="006C233D" w:rsidRPr="00203BDE" w:rsidRDefault="00203BDE" w:rsidP="006C233D">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178,80</w:t>
            </w:r>
          </w:p>
        </w:tc>
        <w:tc>
          <w:tcPr>
            <w:tcW w:w="850" w:type="dxa"/>
            <w:tcBorders>
              <w:top w:val="nil"/>
              <w:left w:val="nil"/>
              <w:bottom w:val="single" w:sz="4" w:space="0" w:color="auto"/>
              <w:right w:val="single" w:sz="4" w:space="0" w:color="auto"/>
            </w:tcBorders>
            <w:shd w:val="clear" w:color="000000" w:fill="C4BD97"/>
            <w:noWrap/>
            <w:vAlign w:val="center"/>
          </w:tcPr>
          <w:p w:rsidR="006C233D" w:rsidRPr="00203BDE" w:rsidRDefault="00203BDE" w:rsidP="006C233D">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923,80</w:t>
            </w:r>
          </w:p>
        </w:tc>
        <w:tc>
          <w:tcPr>
            <w:tcW w:w="709" w:type="dxa"/>
            <w:tcBorders>
              <w:top w:val="nil"/>
              <w:left w:val="nil"/>
              <w:bottom w:val="single" w:sz="4" w:space="0" w:color="auto"/>
              <w:right w:val="single" w:sz="4" w:space="0" w:color="auto"/>
            </w:tcBorders>
            <w:shd w:val="clear" w:color="000000" w:fill="C4BD97"/>
            <w:vAlign w:val="center"/>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000000" w:fill="C4BD97"/>
            <w:vAlign w:val="center"/>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bl>
    <w:p w:rsidR="000A5F9D" w:rsidRPr="008E3E94" w:rsidRDefault="000A5F9D" w:rsidP="00D10A5F">
      <w:pPr>
        <w:suppressAutoHyphens w:val="0"/>
        <w:spacing w:line="360" w:lineRule="auto"/>
        <w:jc w:val="center"/>
        <w:rPr>
          <w:rFonts w:asciiTheme="minorHAnsi" w:hAnsiTheme="minorHAnsi" w:cs="Calibri"/>
          <w:sz w:val="22"/>
          <w:szCs w:val="22"/>
        </w:rPr>
      </w:pP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 xml:space="preserve">Ποσό οικονομικής προσφοράς </w:t>
      </w:r>
      <w:r w:rsidR="000A5F9D" w:rsidRPr="008E3E94">
        <w:rPr>
          <w:rFonts w:asciiTheme="minorHAnsi" w:hAnsiTheme="minorHAnsi" w:cs="Calibri"/>
          <w:sz w:val="22"/>
          <w:szCs w:val="22"/>
        </w:rPr>
        <w:t xml:space="preserve">με Φ.Π.Α. 24% </w:t>
      </w:r>
      <w:r w:rsidRPr="008E3E94">
        <w:rPr>
          <w:rFonts w:asciiTheme="minorHAnsi" w:hAnsiTheme="minorHAnsi" w:cs="Calibri"/>
          <w:sz w:val="22"/>
          <w:szCs w:val="22"/>
        </w:rPr>
        <w:t>ολογρ</w:t>
      </w:r>
      <w:r w:rsidR="000A5F9D" w:rsidRPr="008E3E94">
        <w:rPr>
          <w:rFonts w:asciiTheme="minorHAnsi" w:hAnsiTheme="minorHAnsi" w:cs="Calibri"/>
          <w:sz w:val="22"/>
          <w:szCs w:val="22"/>
        </w:rPr>
        <w:t>άφως:…………………………………………………………………</w:t>
      </w:r>
      <w:r w:rsidRPr="008E3E94">
        <w:rPr>
          <w:rFonts w:asciiTheme="minorHAnsi" w:hAnsiTheme="minorHAnsi" w:cs="Calibri"/>
          <w:sz w:val="22"/>
          <w:szCs w:val="22"/>
        </w:rPr>
        <w:t>………</w:t>
      </w: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w:t>
      </w:r>
      <w:r w:rsidR="000A5F9D" w:rsidRPr="008E3E94">
        <w:rPr>
          <w:rFonts w:asciiTheme="minorHAnsi" w:hAnsiTheme="minorHAnsi" w:cs="Calibri"/>
          <w:sz w:val="22"/>
          <w:szCs w:val="22"/>
        </w:rPr>
        <w:t xml:space="preserve"> χωρίς Φ.Π.Α</w:t>
      </w:r>
      <w:r w:rsidRPr="008E3E94">
        <w:rPr>
          <w:rFonts w:asciiTheme="minorHAnsi" w:hAnsiTheme="minorHAnsi" w:cs="Calibri"/>
          <w:sz w:val="22"/>
          <w:szCs w:val="22"/>
        </w:rPr>
        <w:t xml:space="preserve"> αριθμητικώς:………………………………………………………………………………</w:t>
      </w:r>
    </w:p>
    <w:p w:rsidR="00D10A5F"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Ο/Η ΝΟΜΙΜΟΣ/Η  ΕΚΠΡΟΣΩΠΟΣ</w:t>
      </w:r>
    </w:p>
    <w:p w:rsidR="005B767E" w:rsidRPr="008E3E94" w:rsidRDefault="005B767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E3E94"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(Ημερομηνία &amp; Υπογραφή)</w:t>
      </w:r>
    </w:p>
    <w:p w:rsidR="00416678" w:rsidRPr="008E3E94"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E3E94"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D73CE" w:rsidRDefault="000D73C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D73CE" w:rsidRDefault="000D73C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F1422F" w:rsidP="00F1422F">
      <w:pPr>
        <w:suppressAutoHyphens w:val="0"/>
        <w:autoSpaceDE w:val="0"/>
        <w:autoSpaceDN w:val="0"/>
        <w:adjustRightInd w:val="0"/>
        <w:spacing w:before="240" w:after="120"/>
        <w:contextualSpacing/>
        <w:jc w:val="center"/>
        <w:rPr>
          <w:rFonts w:asciiTheme="minorHAnsi" w:hAnsiTheme="minorHAnsi" w:cs="Calibri"/>
          <w:b/>
          <w:color w:val="000000"/>
          <w:sz w:val="22"/>
          <w:szCs w:val="22"/>
          <w:lang w:eastAsia="el-GR"/>
        </w:rPr>
      </w:pPr>
      <w:r w:rsidRPr="00020215">
        <w:rPr>
          <w:b/>
        </w:rPr>
        <w:lastRenderedPageBreak/>
        <w:t>(</w:t>
      </w:r>
      <w:r w:rsidRPr="00F1422F">
        <w:rPr>
          <w:rFonts w:asciiTheme="minorHAnsi" w:hAnsiTheme="minorHAnsi"/>
          <w:b/>
          <w:sz w:val="22"/>
          <w:szCs w:val="22"/>
        </w:rPr>
        <w:t>αποτελεί αναπόσπαστο τμήμα</w:t>
      </w:r>
      <w:r w:rsidRPr="00020215">
        <w:rPr>
          <w:b/>
        </w:rPr>
        <w:t xml:space="preserve"> </w:t>
      </w:r>
      <w:r w:rsidRPr="008E3E94">
        <w:rPr>
          <w:rFonts w:asciiTheme="minorHAnsi" w:hAnsiTheme="minorHAnsi"/>
          <w:b/>
          <w:sz w:val="22"/>
          <w:szCs w:val="22"/>
        </w:rPr>
        <w:t xml:space="preserve">της </w:t>
      </w:r>
      <w:proofErr w:type="spellStart"/>
      <w:r w:rsidRPr="008E3E94">
        <w:rPr>
          <w:rFonts w:asciiTheme="minorHAnsi" w:hAnsiTheme="minorHAnsi"/>
          <w:b/>
          <w:sz w:val="22"/>
          <w:szCs w:val="22"/>
        </w:rPr>
        <w:t>αριθμ</w:t>
      </w:r>
      <w:proofErr w:type="spellEnd"/>
      <w:r w:rsidRPr="008E3E94">
        <w:rPr>
          <w:rFonts w:asciiTheme="minorHAnsi" w:hAnsiTheme="minorHAnsi"/>
          <w:b/>
          <w:sz w:val="22"/>
          <w:szCs w:val="22"/>
        </w:rPr>
        <w:t>. πρωτ.:</w:t>
      </w:r>
      <w:r>
        <w:rPr>
          <w:rFonts w:asciiTheme="minorHAnsi" w:hAnsiTheme="minorHAnsi"/>
          <w:b/>
          <w:sz w:val="22"/>
          <w:szCs w:val="22"/>
        </w:rPr>
        <w:t>23459</w:t>
      </w:r>
      <w:r w:rsidRPr="008E3E94">
        <w:rPr>
          <w:rFonts w:asciiTheme="minorHAnsi" w:hAnsiTheme="minorHAnsi"/>
          <w:b/>
          <w:sz w:val="22"/>
          <w:szCs w:val="22"/>
          <w:lang w:eastAsia="el-GR"/>
        </w:rPr>
        <w:t>/20/ΓΠ/</w:t>
      </w:r>
      <w:r>
        <w:rPr>
          <w:rFonts w:asciiTheme="minorHAnsi" w:hAnsiTheme="minorHAnsi"/>
          <w:b/>
          <w:sz w:val="22"/>
          <w:szCs w:val="22"/>
          <w:lang w:eastAsia="el-GR"/>
        </w:rPr>
        <w:t>02-12-2020</w:t>
      </w:r>
      <w:r w:rsidRPr="008E3E94">
        <w:rPr>
          <w:rFonts w:asciiTheme="minorHAnsi" w:hAnsiTheme="minorHAnsi"/>
          <w:b/>
          <w:sz w:val="22"/>
          <w:szCs w:val="22"/>
        </w:rPr>
        <w:t xml:space="preserve"> Πρόσκλησης ενδιαφέροντος του Πανεπιστημίου Θεσσαλίας</w:t>
      </w:r>
      <w:r>
        <w:rPr>
          <w:rFonts w:asciiTheme="minorHAnsi" w:hAnsiTheme="minorHAnsi"/>
          <w:b/>
          <w:sz w:val="22"/>
          <w:szCs w:val="22"/>
        </w:rPr>
        <w:t>)</w:t>
      </w: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Pr="00F1422F" w:rsidRDefault="00F1422F" w:rsidP="00F1422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Pr>
          <w:rFonts w:asciiTheme="minorHAnsi" w:hAnsiTheme="minorHAnsi"/>
          <w:b/>
          <w:lang w:eastAsia="en-US"/>
        </w:rPr>
        <w:t xml:space="preserve"> Για το πρωτογενές με </w:t>
      </w:r>
      <w:proofErr w:type="spellStart"/>
      <w:r>
        <w:rPr>
          <w:rFonts w:asciiTheme="minorHAnsi" w:hAnsiTheme="minorHAnsi"/>
          <w:b/>
          <w:lang w:eastAsia="en-US"/>
        </w:rPr>
        <w:t>αρ</w:t>
      </w:r>
      <w:proofErr w:type="spellEnd"/>
      <w:r>
        <w:rPr>
          <w:rFonts w:asciiTheme="minorHAnsi" w:hAnsiTheme="minorHAnsi"/>
          <w:b/>
          <w:lang w:eastAsia="en-US"/>
        </w:rPr>
        <w:t>. πρωτ.</w:t>
      </w:r>
      <w:r w:rsidRPr="00F1422F">
        <w:rPr>
          <w:rFonts w:asciiTheme="minorHAnsi" w:hAnsiTheme="minorHAnsi"/>
          <w:b/>
          <w:sz w:val="22"/>
          <w:szCs w:val="22"/>
          <w:lang w:eastAsia="en-US"/>
        </w:rPr>
        <w:t>15030/20/ΓΠ (ΑΔΑΜ:20</w:t>
      </w:r>
      <w:r w:rsidRPr="00F1422F">
        <w:rPr>
          <w:rFonts w:asciiTheme="minorHAnsi" w:hAnsiTheme="minorHAnsi"/>
          <w:b/>
          <w:sz w:val="22"/>
          <w:szCs w:val="22"/>
          <w:lang w:val="en-US" w:eastAsia="en-US"/>
        </w:rPr>
        <w:t>REQ</w:t>
      </w:r>
      <w:r w:rsidRPr="00F1422F">
        <w:rPr>
          <w:rFonts w:asciiTheme="minorHAnsi" w:hAnsiTheme="minorHAnsi"/>
          <w:b/>
          <w:sz w:val="22"/>
          <w:szCs w:val="22"/>
          <w:lang w:eastAsia="en-US"/>
        </w:rPr>
        <w:t>007740450,30-11-2020</w:t>
      </w:r>
      <w:r w:rsidRPr="00F1422F">
        <w:rPr>
          <w:rFonts w:asciiTheme="minorHAnsi" w:hAnsiTheme="minorHAnsi"/>
          <w:b/>
          <w:lang w:eastAsia="en-US"/>
        </w:rPr>
        <w:t>)</w:t>
      </w:r>
    </w:p>
    <w:p w:rsidR="005252A0" w:rsidRPr="00F1422F" w:rsidRDefault="005252A0"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Pr="008E3E94" w:rsidRDefault="00F1422F" w:rsidP="00F1422F">
      <w:pPr>
        <w:suppressAutoHyphens w:val="0"/>
        <w:spacing w:line="360" w:lineRule="auto"/>
        <w:jc w:val="center"/>
        <w:rPr>
          <w:rFonts w:asciiTheme="minorHAnsi" w:hAnsiTheme="minorHAnsi" w:cs="Calibri"/>
          <w:b/>
          <w:sz w:val="22"/>
          <w:szCs w:val="22"/>
        </w:rPr>
      </w:pPr>
      <w:r w:rsidRPr="008E3E94">
        <w:rPr>
          <w:rFonts w:asciiTheme="minorHAnsi" w:hAnsiTheme="minorHAnsi" w:cs="Calibri"/>
          <w:b/>
          <w:sz w:val="22"/>
          <w:szCs w:val="22"/>
        </w:rPr>
        <w:t>ΥΠΟΔΕΙΓΜΑ ΟΙΚΟΝΟΜΙΚΗΣ ΠΡΟΣΦΟΡΑΣ</w:t>
      </w:r>
      <w:r>
        <w:rPr>
          <w:rFonts w:asciiTheme="minorHAnsi" w:hAnsiTheme="minorHAnsi" w:cs="Calibri"/>
          <w:b/>
          <w:sz w:val="22"/>
          <w:szCs w:val="22"/>
        </w:rPr>
        <w:t xml:space="preserve"> ( Β ΤΜΗΜΑ)</w:t>
      </w:r>
    </w:p>
    <w:p w:rsidR="00F1422F" w:rsidRPr="008E3E94" w:rsidRDefault="00F1422F" w:rsidP="00F1422F">
      <w:pPr>
        <w:suppressAutoHyphens w:val="0"/>
        <w:spacing w:line="360" w:lineRule="auto"/>
        <w:jc w:val="center"/>
        <w:rPr>
          <w:rFonts w:asciiTheme="minorHAnsi" w:hAnsiTheme="minorHAnsi" w:cs="Calibri"/>
          <w:sz w:val="22"/>
          <w:szCs w:val="22"/>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W w:w="10632" w:type="dxa"/>
        <w:tblInd w:w="-431" w:type="dxa"/>
        <w:tblLayout w:type="fixed"/>
        <w:tblLook w:val="04A0" w:firstRow="1" w:lastRow="0" w:firstColumn="1" w:lastColumn="0" w:noHBand="0" w:noVBand="1"/>
      </w:tblPr>
      <w:tblGrid>
        <w:gridCol w:w="601"/>
        <w:gridCol w:w="1321"/>
        <w:gridCol w:w="1321"/>
        <w:gridCol w:w="1539"/>
        <w:gridCol w:w="1314"/>
        <w:gridCol w:w="993"/>
        <w:gridCol w:w="992"/>
        <w:gridCol w:w="992"/>
        <w:gridCol w:w="567"/>
        <w:gridCol w:w="992"/>
      </w:tblGrid>
      <w:tr w:rsidR="00F1422F" w:rsidRPr="008E3E94" w:rsidTr="00040EEB">
        <w:trPr>
          <w:trHeight w:val="1206"/>
        </w:trPr>
        <w:tc>
          <w:tcPr>
            <w:tcW w:w="60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Α/Α</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ΠΕΡΙΓΡΑΦΗ</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jc w:val="center"/>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ΠΟΣΟΤΗΤΑ</w:t>
            </w:r>
          </w:p>
        </w:tc>
        <w:tc>
          <w:tcPr>
            <w:tcW w:w="1539"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ΤΥΠΟΣ (τεμάχιο, λίτρο, κιλό, υπηρεσία κ.λπ.)</w:t>
            </w:r>
          </w:p>
        </w:tc>
        <w:tc>
          <w:tcPr>
            <w:tcW w:w="1314"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CPV (*)</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ΠΡΟΫΠΟΛΟΓΙΣΜΟΣ ΧΩΡΙΣ Φ.Π.Α.</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ΧΩΡΙΣ 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ΜΕ Φ.Π.Α. 24%</w:t>
            </w: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1</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SSD 2TB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2</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867B08" w:rsidRDefault="00AF3866" w:rsidP="00AF3866">
            <w:pPr>
              <w:jc w:val="center"/>
              <w:rPr>
                <w:color w:val="000000"/>
                <w:sz w:val="16"/>
                <w:szCs w:val="16"/>
                <w:lang w:eastAsia="el-GR"/>
              </w:rPr>
            </w:pPr>
            <w:r>
              <w:rPr>
                <w:color w:val="000000"/>
                <w:sz w:val="16"/>
                <w:szCs w:val="16"/>
                <w:lang w:eastAsia="el-GR"/>
              </w:rPr>
              <w:t>900,00</w:t>
            </w:r>
          </w:p>
        </w:tc>
        <w:tc>
          <w:tcPr>
            <w:tcW w:w="992" w:type="dxa"/>
            <w:tcBorders>
              <w:top w:val="nil"/>
              <w:left w:val="nil"/>
              <w:bottom w:val="single" w:sz="4" w:space="0" w:color="auto"/>
              <w:right w:val="single" w:sz="4" w:space="0" w:color="auto"/>
            </w:tcBorders>
            <w:shd w:val="clear" w:color="auto" w:fill="auto"/>
            <w:noWrap/>
            <w:vAlign w:val="bottom"/>
          </w:tcPr>
          <w:p w:rsidR="00AF3866" w:rsidRPr="00E43871" w:rsidRDefault="00AF3866" w:rsidP="00AF3866">
            <w:pPr>
              <w:rPr>
                <w:color w:val="000000"/>
                <w:sz w:val="16"/>
                <w:szCs w:val="16"/>
                <w:lang w:eastAsia="el-GR"/>
              </w:rPr>
            </w:pPr>
            <w:r>
              <w:rPr>
                <w:color w:val="000000"/>
                <w:sz w:val="16"/>
                <w:szCs w:val="16"/>
                <w:lang w:eastAsia="el-GR"/>
              </w:rPr>
              <w:t>216,00</w:t>
            </w:r>
          </w:p>
        </w:tc>
        <w:tc>
          <w:tcPr>
            <w:tcW w:w="992" w:type="dxa"/>
            <w:tcBorders>
              <w:top w:val="nil"/>
              <w:left w:val="nil"/>
              <w:bottom w:val="single" w:sz="4" w:space="0" w:color="auto"/>
              <w:right w:val="single" w:sz="4" w:space="0" w:color="auto"/>
            </w:tcBorders>
            <w:shd w:val="clear" w:color="auto" w:fill="auto"/>
            <w:noWrap/>
            <w:vAlign w:val="bottom"/>
          </w:tcPr>
          <w:p w:rsidR="00AF3866" w:rsidRPr="003F7CAA" w:rsidRDefault="00AF3866" w:rsidP="00AF3866">
            <w:pPr>
              <w:jc w:val="center"/>
              <w:rPr>
                <w:color w:val="000000"/>
                <w:sz w:val="16"/>
                <w:szCs w:val="16"/>
                <w:lang w:eastAsia="el-GR"/>
              </w:rPr>
            </w:pPr>
            <w:r>
              <w:rPr>
                <w:color w:val="000000"/>
                <w:sz w:val="16"/>
                <w:szCs w:val="16"/>
                <w:lang w:eastAsia="el-GR"/>
              </w:rPr>
              <w:t>1.116,00</w:t>
            </w:r>
          </w:p>
        </w:tc>
        <w:tc>
          <w:tcPr>
            <w:tcW w:w="567" w:type="dxa"/>
            <w:tcBorders>
              <w:top w:val="nil"/>
              <w:left w:val="nil"/>
              <w:bottom w:val="single" w:sz="4" w:space="0" w:color="auto"/>
              <w:right w:val="single" w:sz="4" w:space="0" w:color="auto"/>
            </w:tcBorders>
            <w:shd w:val="clear" w:color="auto" w:fill="auto"/>
            <w:vAlign w:val="center"/>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2</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HDD 6TB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260,00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rPr>
                <w:color w:val="000000"/>
                <w:sz w:val="16"/>
                <w:szCs w:val="16"/>
                <w:lang w:eastAsia="el-GR"/>
              </w:rPr>
            </w:pPr>
            <w:r w:rsidRPr="00175EFA">
              <w:rPr>
                <w:color w:val="000000"/>
                <w:sz w:val="16"/>
                <w:szCs w:val="16"/>
                <w:lang w:eastAsia="el-GR"/>
              </w:rPr>
              <w:t> </w:t>
            </w:r>
            <w:r>
              <w:rPr>
                <w:color w:val="000000"/>
                <w:sz w:val="16"/>
                <w:szCs w:val="16"/>
                <w:lang w:eastAsia="el-GR"/>
              </w:rPr>
              <w:t>62,40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322,40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3</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HDD 8TB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300,00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72,00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372,00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4</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HDD 10TB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370,00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333BCB" w:rsidP="00AF3866">
            <w:pPr>
              <w:rPr>
                <w:color w:val="000000"/>
                <w:sz w:val="16"/>
                <w:szCs w:val="16"/>
                <w:lang w:eastAsia="el-GR"/>
              </w:rPr>
            </w:pPr>
            <w:r>
              <w:rPr>
                <w:color w:val="000000"/>
                <w:sz w:val="16"/>
                <w:szCs w:val="16"/>
                <w:lang w:val="en-US" w:eastAsia="el-GR"/>
              </w:rPr>
              <w:t xml:space="preserve">  </w:t>
            </w:r>
            <w:r w:rsidR="00AF3866">
              <w:rPr>
                <w:color w:val="000000"/>
                <w:sz w:val="16"/>
                <w:szCs w:val="16"/>
                <w:lang w:eastAsia="el-GR"/>
              </w:rPr>
              <w:t>88,80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458,80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5</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val="en-US" w:eastAsia="el-GR"/>
              </w:rPr>
              <w:t>FO to UTP Converter</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3</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32561000-3</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75,00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18,00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93,00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96"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tcPr>
          <w:p w:rsidR="00AF3866" w:rsidRPr="008E3E94" w:rsidRDefault="00AF3866" w:rsidP="00AF3866">
            <w:pPr>
              <w:suppressAutoHyphens w:val="0"/>
              <w:rPr>
                <w:rFonts w:asciiTheme="minorHAnsi" w:hAnsiTheme="minorHAnsi"/>
                <w:b/>
                <w:bCs/>
                <w:color w:val="000000"/>
                <w:sz w:val="22"/>
                <w:szCs w:val="22"/>
                <w:lang w:eastAsia="el-GR"/>
              </w:rPr>
            </w:pPr>
            <w:r>
              <w:rPr>
                <w:rFonts w:asciiTheme="minorHAnsi" w:hAnsiTheme="minorHAnsi"/>
                <w:b/>
                <w:bCs/>
                <w:color w:val="000000"/>
                <w:sz w:val="22"/>
                <w:szCs w:val="22"/>
                <w:lang w:eastAsia="el-GR"/>
              </w:rPr>
              <w:t>ΣΥΝΟΛΟ</w:t>
            </w:r>
          </w:p>
        </w:tc>
        <w:tc>
          <w:tcPr>
            <w:tcW w:w="993" w:type="dxa"/>
            <w:tcBorders>
              <w:top w:val="nil"/>
              <w:left w:val="nil"/>
              <w:bottom w:val="single" w:sz="4" w:space="0" w:color="auto"/>
              <w:right w:val="single" w:sz="4" w:space="0" w:color="auto"/>
            </w:tcBorders>
            <w:shd w:val="clear" w:color="000000" w:fill="C4BD97"/>
            <w:noWrap/>
            <w:vAlign w:val="center"/>
          </w:tcPr>
          <w:p w:rsidR="00AF3866" w:rsidRPr="00333BCB" w:rsidRDefault="00333BCB" w:rsidP="00AF3866">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1905,00</w:t>
            </w:r>
          </w:p>
        </w:tc>
        <w:tc>
          <w:tcPr>
            <w:tcW w:w="992" w:type="dxa"/>
            <w:tcBorders>
              <w:top w:val="nil"/>
              <w:left w:val="nil"/>
              <w:bottom w:val="single" w:sz="4" w:space="0" w:color="auto"/>
              <w:right w:val="single" w:sz="4" w:space="0" w:color="auto"/>
            </w:tcBorders>
            <w:shd w:val="clear" w:color="000000" w:fill="C4BD97"/>
            <w:noWrap/>
            <w:vAlign w:val="center"/>
          </w:tcPr>
          <w:p w:rsidR="00AF3866" w:rsidRPr="00333BCB" w:rsidRDefault="00333BCB" w:rsidP="00AF3866">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457,20</w:t>
            </w:r>
          </w:p>
        </w:tc>
        <w:tc>
          <w:tcPr>
            <w:tcW w:w="992" w:type="dxa"/>
            <w:tcBorders>
              <w:top w:val="nil"/>
              <w:left w:val="nil"/>
              <w:bottom w:val="single" w:sz="4" w:space="0" w:color="auto"/>
              <w:right w:val="single" w:sz="4" w:space="0" w:color="auto"/>
            </w:tcBorders>
            <w:shd w:val="clear" w:color="000000" w:fill="C4BD97"/>
            <w:noWrap/>
            <w:vAlign w:val="center"/>
          </w:tcPr>
          <w:p w:rsidR="00AF3866" w:rsidRPr="00333BCB" w:rsidRDefault="00333BCB" w:rsidP="00AF3866">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2362,20</w:t>
            </w:r>
          </w:p>
        </w:tc>
        <w:tc>
          <w:tcPr>
            <w:tcW w:w="567" w:type="dxa"/>
            <w:tcBorders>
              <w:top w:val="nil"/>
              <w:left w:val="nil"/>
              <w:bottom w:val="single" w:sz="4" w:space="0" w:color="auto"/>
              <w:right w:val="single" w:sz="4" w:space="0" w:color="auto"/>
            </w:tcBorders>
            <w:shd w:val="clear" w:color="000000" w:fill="C4BD97"/>
            <w:vAlign w:val="center"/>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000000" w:fill="C4BD97"/>
            <w:vAlign w:val="center"/>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bl>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Pr="008E3E94" w:rsidRDefault="00015F6E" w:rsidP="00015F6E">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 με Φ.Π.Α. 24% ολογράφως:…………………………………………………………………………</w:t>
      </w:r>
    </w:p>
    <w:p w:rsidR="00015F6E" w:rsidRPr="008E3E94" w:rsidRDefault="00015F6E" w:rsidP="00015F6E">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 χωρίς Φ.Π.Α αριθμητικώς:………………………………………………………………………………</w:t>
      </w:r>
    </w:p>
    <w:p w:rsidR="00015F6E"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Ο/Η ΝΟΜΙΜΟΣ/Η  ΕΚΠΡΟΣΩΠΟΣ</w:t>
      </w:r>
    </w:p>
    <w:p w:rsidR="00015F6E" w:rsidRPr="008E3E94"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Pr="008E3E94"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(Ημερομηνία &amp; Υπογραφή)</w:t>
      </w:r>
    </w:p>
    <w:p w:rsidR="00015F6E" w:rsidRPr="008E3E94"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A7E0C" w:rsidRDefault="00DA7E0C"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A7E0C" w:rsidRDefault="00DA7E0C"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Default="00015F6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Default="00015F6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81946" w:rsidRDefault="00D8194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9F5716" w:rsidRDefault="00D10A5F" w:rsidP="004215C2">
      <w:pPr>
        <w:suppressAutoHyphens w:val="0"/>
        <w:rPr>
          <w:rFonts w:asciiTheme="minorHAnsi" w:hAnsiTheme="minorHAnsi"/>
          <w:b/>
          <w:color w:val="000000"/>
          <w:sz w:val="22"/>
          <w:szCs w:val="22"/>
          <w:lang w:eastAsia="el-GR"/>
        </w:rPr>
      </w:pPr>
      <w:r w:rsidRPr="008E3E94">
        <w:rPr>
          <w:rFonts w:asciiTheme="minorHAnsi" w:hAnsiTheme="minorHAnsi"/>
          <w:sz w:val="22"/>
          <w:szCs w:val="22"/>
        </w:rPr>
        <w:lastRenderedPageBreak/>
        <w:t xml:space="preserve">αποτελεί αναπόσπαστο τμήμα της </w:t>
      </w:r>
      <w:proofErr w:type="spellStart"/>
      <w:r w:rsidRPr="008E3E94">
        <w:rPr>
          <w:rFonts w:asciiTheme="minorHAnsi" w:hAnsiTheme="minorHAnsi"/>
          <w:sz w:val="22"/>
          <w:szCs w:val="22"/>
        </w:rPr>
        <w:t>αριθμ</w:t>
      </w:r>
      <w:proofErr w:type="spellEnd"/>
      <w:r w:rsidRPr="008E3E94">
        <w:rPr>
          <w:rFonts w:asciiTheme="minorHAnsi" w:hAnsiTheme="minorHAnsi"/>
          <w:sz w:val="22"/>
          <w:szCs w:val="22"/>
        </w:rPr>
        <w:t xml:space="preserve">. </w:t>
      </w:r>
      <w:proofErr w:type="spellStart"/>
      <w:r w:rsidRPr="008E3E94">
        <w:rPr>
          <w:rFonts w:asciiTheme="minorHAnsi" w:hAnsiTheme="minorHAnsi"/>
          <w:sz w:val="22"/>
          <w:szCs w:val="22"/>
        </w:rPr>
        <w:t>πρωτ</w:t>
      </w:r>
      <w:proofErr w:type="spellEnd"/>
      <w:r w:rsidR="007F3531" w:rsidRPr="008E3E94">
        <w:rPr>
          <w:rFonts w:asciiTheme="minorHAnsi" w:hAnsiTheme="minorHAnsi"/>
          <w:sz w:val="22"/>
          <w:szCs w:val="22"/>
        </w:rPr>
        <w:t xml:space="preserve">.: </w:t>
      </w:r>
      <w:r w:rsidR="009F5716" w:rsidRPr="009F5716">
        <w:rPr>
          <w:rFonts w:asciiTheme="minorHAnsi" w:hAnsiTheme="minorHAnsi"/>
          <w:b/>
          <w:sz w:val="22"/>
          <w:szCs w:val="22"/>
        </w:rPr>
        <w:t>23459</w:t>
      </w:r>
      <w:r w:rsidR="00A96CE7" w:rsidRPr="009F5716">
        <w:rPr>
          <w:rFonts w:asciiTheme="minorHAnsi" w:hAnsiTheme="minorHAnsi"/>
          <w:b/>
          <w:sz w:val="22"/>
          <w:szCs w:val="22"/>
          <w:lang w:eastAsia="el-GR"/>
        </w:rPr>
        <w:t>/20/ΓΠ/</w:t>
      </w:r>
      <w:r w:rsidR="009F5716" w:rsidRPr="009F5716">
        <w:rPr>
          <w:rFonts w:asciiTheme="minorHAnsi" w:hAnsiTheme="minorHAnsi"/>
          <w:b/>
          <w:sz w:val="22"/>
          <w:szCs w:val="22"/>
          <w:lang w:eastAsia="el-GR"/>
        </w:rPr>
        <w:t>02</w:t>
      </w:r>
      <w:r w:rsidR="00A96CE7" w:rsidRPr="009F5716">
        <w:rPr>
          <w:rFonts w:asciiTheme="minorHAnsi" w:hAnsiTheme="minorHAnsi"/>
          <w:b/>
          <w:sz w:val="22"/>
          <w:szCs w:val="22"/>
        </w:rPr>
        <w:t>-</w:t>
      </w:r>
      <w:r w:rsidR="009F5716" w:rsidRPr="009F5716">
        <w:rPr>
          <w:rFonts w:asciiTheme="minorHAnsi" w:hAnsiTheme="minorHAnsi"/>
          <w:b/>
          <w:sz w:val="22"/>
          <w:szCs w:val="22"/>
        </w:rPr>
        <w:t>12</w:t>
      </w:r>
      <w:r w:rsidR="00A96CE7" w:rsidRPr="009F5716">
        <w:rPr>
          <w:rFonts w:asciiTheme="minorHAnsi" w:hAnsiTheme="minorHAnsi"/>
          <w:b/>
          <w:sz w:val="22"/>
          <w:szCs w:val="22"/>
        </w:rPr>
        <w:t xml:space="preserve">-2020 </w:t>
      </w:r>
      <w:r w:rsidRPr="009F5716">
        <w:rPr>
          <w:rFonts w:asciiTheme="minorHAnsi" w:hAnsiTheme="minorHAnsi"/>
          <w:b/>
          <w:sz w:val="22"/>
          <w:szCs w:val="22"/>
        </w:rPr>
        <w:t xml:space="preserve">πρόσκλησης ενδιαφέροντος του Πανεπιστημίου Θεσσαλίας) </w:t>
      </w:r>
    </w:p>
    <w:p w:rsidR="00D10A5F" w:rsidRPr="008E3E94" w:rsidRDefault="00DD5569" w:rsidP="00D10A5F">
      <w:pPr>
        <w:suppressAutoHyphens w:val="0"/>
        <w:spacing w:line="360" w:lineRule="auto"/>
        <w:jc w:val="center"/>
        <w:rPr>
          <w:rFonts w:asciiTheme="minorHAnsi" w:hAnsiTheme="minorHAnsi" w:cs="Calibri"/>
          <w:b/>
          <w:bCs/>
          <w:sz w:val="22"/>
          <w:szCs w:val="22"/>
          <w:lang w:eastAsia="el-GR"/>
        </w:rPr>
      </w:pPr>
      <w:r>
        <w:rPr>
          <w:rFonts w:asciiTheme="minorHAnsi" w:hAnsiTheme="minorHAnsi" w:cs="Calibri"/>
          <w:b/>
          <w:bCs/>
          <w:sz w:val="22"/>
          <w:szCs w:val="22"/>
          <w:lang w:eastAsia="el-GR"/>
        </w:rPr>
        <w:t xml:space="preserve"> </w:t>
      </w:r>
      <w:r w:rsidR="00D10A5F" w:rsidRPr="008E3E94">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r w:rsidR="00AF40E9">
        <w:rPr>
          <w:rFonts w:asciiTheme="minorHAnsi" w:hAnsiTheme="minorHAnsi" w:cs="Calibri"/>
          <w:b/>
          <w:bCs/>
          <w:sz w:val="22"/>
          <w:szCs w:val="22"/>
          <w:lang w:eastAsia="el-GR"/>
        </w:rPr>
        <w:t xml:space="preserve"> </w:t>
      </w:r>
      <w:r>
        <w:rPr>
          <w:rFonts w:asciiTheme="minorHAnsi" w:hAnsiTheme="minorHAnsi" w:cs="Calibri"/>
          <w:b/>
          <w:bCs/>
          <w:sz w:val="22"/>
          <w:szCs w:val="22"/>
          <w:lang w:eastAsia="el-GR"/>
        </w:rPr>
        <w:t xml:space="preserve">                </w:t>
      </w:r>
      <w:r w:rsidR="000A6320">
        <w:rPr>
          <w:rFonts w:asciiTheme="minorHAnsi" w:hAnsiTheme="minorHAnsi" w:cs="Calibri"/>
          <w:b/>
          <w:bCs/>
          <w:sz w:val="22"/>
          <w:szCs w:val="22"/>
          <w:lang w:eastAsia="el-GR"/>
        </w:rPr>
        <w:t xml:space="preserve"> </w:t>
      </w:r>
      <w:r>
        <w:rPr>
          <w:rFonts w:asciiTheme="minorHAnsi" w:hAnsiTheme="minorHAnsi" w:cs="Calibri"/>
          <w:b/>
          <w:bCs/>
          <w:sz w:val="22"/>
          <w:szCs w:val="22"/>
          <w:lang w:eastAsia="el-GR"/>
        </w:rPr>
        <w:t xml:space="preserve">                                                                       </w:t>
      </w:r>
    </w:p>
    <w:p w:rsidR="00D10A5F" w:rsidRPr="008E3E94" w:rsidRDefault="00D10A5F" w:rsidP="00D10A5F">
      <w:pPr>
        <w:suppressAutoHyphens w:val="0"/>
        <w:spacing w:line="240" w:lineRule="exact"/>
        <w:jc w:val="center"/>
        <w:rPr>
          <w:rFonts w:asciiTheme="minorHAnsi" w:hAnsiTheme="minorHAnsi" w:cs="Calibri"/>
          <w:b/>
          <w:bCs/>
          <w:sz w:val="22"/>
          <w:szCs w:val="22"/>
          <w:lang w:eastAsia="el-GR"/>
        </w:rPr>
      </w:pPr>
      <w:r w:rsidRPr="008E3E94">
        <w:rPr>
          <w:rFonts w:asciiTheme="minorHAnsi" w:hAnsiTheme="minorHAnsi" w:cs="Calibri"/>
          <w:b/>
          <w:bCs/>
          <w:sz w:val="22"/>
          <w:szCs w:val="22"/>
          <w:lang w:eastAsia="el-GR"/>
        </w:rPr>
        <w:t>ΥΠΕΥΘΥΝΗ ΔΗΛΩΣΗ</w:t>
      </w:r>
    </w:p>
    <w:p w:rsidR="00D10A5F" w:rsidRPr="008E3E94"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E3E94">
        <w:rPr>
          <w:rFonts w:asciiTheme="minorHAnsi" w:hAnsiTheme="minorHAnsi" w:cs="Calibri"/>
          <w:b/>
          <w:bCs/>
          <w:sz w:val="22"/>
          <w:szCs w:val="22"/>
          <w:vertAlign w:val="superscript"/>
          <w:lang w:eastAsia="el-GR"/>
        </w:rPr>
        <w:t>(άρθρο 8 Ν.1599/1986)</w:t>
      </w:r>
    </w:p>
    <w:p w:rsidR="00D10A5F" w:rsidRDefault="00D10A5F" w:rsidP="00D10A5F">
      <w:pPr>
        <w:suppressAutoHyphens w:val="0"/>
        <w:ind w:right="281"/>
        <w:jc w:val="center"/>
        <w:rPr>
          <w:rFonts w:asciiTheme="minorHAnsi" w:hAnsiTheme="minorHAnsi" w:cs="Calibri"/>
          <w:sz w:val="22"/>
          <w:szCs w:val="22"/>
          <w:lang w:eastAsia="el-GR"/>
        </w:rPr>
      </w:pPr>
      <w:r w:rsidRPr="008E3E94">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0A6320" w:rsidRPr="000A6320" w:rsidRDefault="000A6320" w:rsidP="00D10A5F">
      <w:pPr>
        <w:suppressAutoHyphens w:val="0"/>
        <w:ind w:right="281"/>
        <w:jc w:val="center"/>
        <w:rPr>
          <w:rFonts w:asciiTheme="minorHAnsi" w:hAnsiTheme="minorHAnsi" w:cs="Calibri"/>
          <w:b/>
          <w:sz w:val="22"/>
          <w:szCs w:val="22"/>
          <w:lang w:eastAsia="el-GR"/>
        </w:rPr>
      </w:pPr>
    </w:p>
    <w:p w:rsidR="000A6320" w:rsidRPr="000A6320" w:rsidRDefault="000A6320" w:rsidP="00D10A5F">
      <w:pPr>
        <w:suppressAutoHyphens w:val="0"/>
        <w:ind w:right="281"/>
        <w:jc w:val="center"/>
        <w:rPr>
          <w:rFonts w:asciiTheme="minorHAnsi" w:hAnsiTheme="minorHAnsi" w:cs="Calibri"/>
          <w:b/>
          <w:sz w:val="22"/>
          <w:szCs w:val="22"/>
          <w:lang w:eastAsia="el-GR"/>
        </w:rPr>
      </w:pPr>
      <w:r w:rsidRPr="000A6320">
        <w:rPr>
          <w:rFonts w:asciiTheme="minorHAnsi" w:hAnsiTheme="minorHAnsi" w:cs="Calibri"/>
          <w:b/>
          <w:sz w:val="22"/>
          <w:szCs w:val="22"/>
          <w:lang w:eastAsia="el-GR"/>
        </w:rPr>
        <w:t>Α ΤΜΗΜΑ</w:t>
      </w:r>
    </w:p>
    <w:p w:rsidR="000A6320" w:rsidRPr="000A6320" w:rsidRDefault="000A6320" w:rsidP="00D10A5F">
      <w:pPr>
        <w:suppressAutoHyphens w:val="0"/>
        <w:ind w:right="281"/>
        <w:jc w:val="center"/>
        <w:rPr>
          <w:rFonts w:asciiTheme="minorHAnsi" w:hAnsiTheme="minorHAnsi" w:cs="Calibri"/>
          <w:b/>
          <w:sz w:val="22"/>
          <w:szCs w:val="22"/>
          <w:lang w:eastAsia="el-GR"/>
        </w:rPr>
      </w:pPr>
    </w:p>
    <w:p w:rsidR="000A6320" w:rsidRPr="008E3E94" w:rsidRDefault="000A6320" w:rsidP="00D10A5F">
      <w:pPr>
        <w:suppressAutoHyphens w:val="0"/>
        <w:ind w:right="281"/>
        <w:jc w:val="center"/>
        <w:rPr>
          <w:rFonts w:asciiTheme="minorHAnsi" w:hAnsiTheme="minorHAnsi" w:cs="Calibri"/>
          <w:sz w:val="22"/>
          <w:szCs w:val="22"/>
          <w:lang w:eastAsia="el-GR"/>
        </w:rPr>
      </w:pP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E3E94" w:rsidTr="007F3531">
        <w:trPr>
          <w:cantSplit/>
          <w:trHeight w:val="189"/>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ΠΡΟΣ</w:t>
            </w:r>
            <w:r w:rsidRPr="008E3E94">
              <w:rPr>
                <w:rFonts w:asciiTheme="minorHAnsi" w:hAnsiTheme="minorHAnsi" w:cs="Calibri"/>
                <w:sz w:val="22"/>
                <w:szCs w:val="22"/>
                <w:vertAlign w:val="superscript"/>
                <w:lang w:eastAsia="el-GR"/>
              </w:rPr>
              <w:t>(1)</w:t>
            </w:r>
            <w:r w:rsidRPr="008E3E94">
              <w:rPr>
                <w:rFonts w:asciiTheme="minorHAnsi" w:hAnsiTheme="minorHAnsi" w:cs="Calibri"/>
                <w:sz w:val="22"/>
                <w:szCs w:val="22"/>
                <w:lang w:eastAsia="el-GR"/>
              </w:rPr>
              <w:t>:</w:t>
            </w:r>
          </w:p>
        </w:tc>
        <w:tc>
          <w:tcPr>
            <w:tcW w:w="8831" w:type="dxa"/>
            <w:gridSpan w:val="14"/>
          </w:tcPr>
          <w:p w:rsidR="00D10A5F" w:rsidRPr="008E3E94" w:rsidRDefault="00D10A5F" w:rsidP="00D10A5F">
            <w:pPr>
              <w:suppressAutoHyphens w:val="0"/>
              <w:spacing w:before="240"/>
              <w:ind w:right="-6878"/>
              <w:rPr>
                <w:rFonts w:asciiTheme="minorHAnsi" w:hAnsiTheme="minorHAnsi" w:cs="Calibri"/>
                <w:sz w:val="22"/>
                <w:szCs w:val="22"/>
                <w:lang w:val="en-US" w:eastAsia="el-GR"/>
              </w:rPr>
            </w:pPr>
          </w:p>
        </w:tc>
      </w:tr>
      <w:tr w:rsidR="00D10A5F" w:rsidRPr="008E3E94" w:rsidTr="007F3531">
        <w:trPr>
          <w:cantSplit/>
          <w:trHeight w:val="183"/>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Ο – Η Όνομα:</w:t>
            </w:r>
          </w:p>
        </w:tc>
        <w:tc>
          <w:tcPr>
            <w:tcW w:w="3810" w:type="dxa"/>
            <w:gridSpan w:val="5"/>
          </w:tcPr>
          <w:p w:rsidR="00D10A5F" w:rsidRPr="008E3E94"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Επώνυμο:</w:t>
            </w:r>
          </w:p>
        </w:tc>
        <w:tc>
          <w:tcPr>
            <w:tcW w:w="3924" w:type="dxa"/>
            <w:gridSpan w:val="6"/>
          </w:tcPr>
          <w:p w:rsidR="00D10A5F" w:rsidRPr="008E3E94" w:rsidRDefault="00D10A5F" w:rsidP="00D10A5F">
            <w:pPr>
              <w:suppressAutoHyphens w:val="0"/>
              <w:spacing w:before="240"/>
              <w:ind w:right="-6878"/>
              <w:rPr>
                <w:rFonts w:asciiTheme="minorHAnsi" w:hAnsiTheme="minorHAnsi" w:cs="Calibri"/>
                <w:sz w:val="22"/>
                <w:szCs w:val="22"/>
                <w:lang w:eastAsia="el-GR"/>
              </w:rPr>
            </w:pPr>
          </w:p>
        </w:tc>
      </w:tr>
      <w:tr w:rsidR="00D10A5F" w:rsidRPr="008E3E94" w:rsidTr="007F3531">
        <w:trPr>
          <w:cantSplit/>
          <w:trHeight w:val="176"/>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 xml:space="preserve">Όνομα και Επώνυμο Πατέρα: </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79"/>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Όνομα και Επώνυμο Μητέρας:</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AE3F51">
        <w:trPr>
          <w:cantSplit/>
          <w:trHeight w:val="260"/>
        </w:trPr>
        <w:tc>
          <w:tcPr>
            <w:tcW w:w="2922" w:type="dxa"/>
            <w:gridSpan w:val="4"/>
          </w:tcPr>
          <w:p w:rsidR="00D10A5F" w:rsidRPr="008E3E94" w:rsidRDefault="00D10A5F" w:rsidP="00D10A5F">
            <w:pPr>
              <w:suppressAutoHyphens w:val="0"/>
              <w:spacing w:before="240"/>
              <w:ind w:right="-2332"/>
              <w:rPr>
                <w:rFonts w:asciiTheme="minorHAnsi" w:hAnsiTheme="minorHAnsi" w:cs="Calibri"/>
                <w:sz w:val="22"/>
                <w:szCs w:val="22"/>
                <w:lang w:eastAsia="el-GR"/>
              </w:rPr>
            </w:pPr>
            <w:r w:rsidRPr="008E3E94">
              <w:rPr>
                <w:rFonts w:asciiTheme="minorHAnsi" w:hAnsiTheme="minorHAnsi" w:cs="Calibri"/>
                <w:sz w:val="22"/>
                <w:szCs w:val="22"/>
                <w:lang w:eastAsia="el-GR"/>
              </w:rPr>
              <w:t>Ημερομηνία γέννησης</w:t>
            </w:r>
            <w:r w:rsidRPr="008E3E94">
              <w:rPr>
                <w:rFonts w:asciiTheme="minorHAnsi" w:hAnsiTheme="minorHAnsi" w:cs="Calibri"/>
                <w:sz w:val="22"/>
                <w:szCs w:val="22"/>
                <w:vertAlign w:val="superscript"/>
                <w:lang w:eastAsia="el-GR"/>
              </w:rPr>
              <w:t>(2)</w:t>
            </w:r>
            <w:r w:rsidRPr="008E3E94">
              <w:rPr>
                <w:rFonts w:asciiTheme="minorHAnsi" w:hAnsiTheme="minorHAnsi" w:cs="Calibri"/>
                <w:sz w:val="22"/>
                <w:szCs w:val="22"/>
                <w:lang w:eastAsia="el-GR"/>
              </w:rPr>
              <w:t xml:space="preserve">: </w:t>
            </w:r>
          </w:p>
        </w:tc>
        <w:tc>
          <w:tcPr>
            <w:tcW w:w="7733" w:type="dxa"/>
            <w:gridSpan w:val="11"/>
          </w:tcPr>
          <w:p w:rsidR="00D10A5F" w:rsidRPr="008E3E94" w:rsidRDefault="00D10A5F" w:rsidP="00D10A5F">
            <w:pPr>
              <w:suppressAutoHyphens w:val="0"/>
              <w:spacing w:before="240"/>
              <w:ind w:right="-2332"/>
              <w:rPr>
                <w:rFonts w:asciiTheme="minorHAnsi" w:hAnsiTheme="minorHAnsi" w:cs="Calibri"/>
                <w:sz w:val="22"/>
                <w:szCs w:val="22"/>
                <w:lang w:eastAsia="el-GR"/>
              </w:rPr>
            </w:pPr>
          </w:p>
        </w:tc>
      </w:tr>
      <w:tr w:rsidR="00D10A5F" w:rsidRPr="008E3E94"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78"/>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Αριθμός Δελτίου Ταυτότητας:</w:t>
            </w:r>
          </w:p>
        </w:tc>
        <w:tc>
          <w:tcPr>
            <w:tcW w:w="3077"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Τηλ</w:t>
            </w:r>
            <w:proofErr w:type="spellEnd"/>
            <w:r w:rsidRPr="008E3E94">
              <w:rPr>
                <w:rFonts w:asciiTheme="minorHAnsi" w:hAnsiTheme="minorHAnsi" w:cs="Calibri"/>
                <w:sz w:val="22"/>
                <w:szCs w:val="22"/>
                <w:lang w:eastAsia="el-GR"/>
              </w:rPr>
              <w:t>:</w:t>
            </w:r>
          </w:p>
        </w:tc>
        <w:tc>
          <w:tcPr>
            <w:tcW w:w="3924" w:type="dxa"/>
            <w:gridSpan w:val="6"/>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49"/>
        </w:trPr>
        <w:tc>
          <w:tcPr>
            <w:tcW w:w="2159" w:type="dxa"/>
            <w:gridSpan w:val="2"/>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Κατοικίας:</w:t>
            </w:r>
          </w:p>
        </w:tc>
        <w:tc>
          <w:tcPr>
            <w:tcW w:w="2743"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Οδός:</w:t>
            </w:r>
          </w:p>
        </w:tc>
        <w:tc>
          <w:tcPr>
            <w:tcW w:w="2193" w:type="dxa"/>
            <w:gridSpan w:val="5"/>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Αριθ</w:t>
            </w:r>
            <w:proofErr w:type="spellEnd"/>
            <w:r w:rsidRPr="008E3E94">
              <w:rPr>
                <w:rFonts w:asciiTheme="minorHAnsi" w:hAnsiTheme="minorHAnsi" w:cs="Calibri"/>
                <w:sz w:val="22"/>
                <w:szCs w:val="22"/>
                <w:lang w:eastAsia="el-GR"/>
              </w:rPr>
              <w:t>:</w:t>
            </w: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ΤΚ:</w:t>
            </w:r>
          </w:p>
        </w:tc>
        <w:tc>
          <w:tcPr>
            <w:tcW w:w="999" w:type="dxa"/>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419"/>
        </w:trPr>
        <w:tc>
          <w:tcPr>
            <w:tcW w:w="2827" w:type="dxa"/>
            <w:gridSpan w:val="3"/>
            <w:vAlign w:val="bottom"/>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w:t>
            </w:r>
            <w:proofErr w:type="spellEnd"/>
            <w:r w:rsidRPr="008E3E94">
              <w:rPr>
                <w:rFonts w:asciiTheme="minorHAnsi" w:hAnsiTheme="minorHAnsi" w:cs="Calibri"/>
                <w:sz w:val="22"/>
                <w:szCs w:val="22"/>
                <w:lang w:eastAsia="el-GR"/>
              </w:rPr>
              <w:t xml:space="preserve">. </w:t>
            </w:r>
            <w:proofErr w:type="spellStart"/>
            <w:r w:rsidRPr="008E3E94">
              <w:rPr>
                <w:rFonts w:asciiTheme="minorHAnsi" w:hAnsiTheme="minorHAnsi" w:cs="Calibri"/>
                <w:sz w:val="22"/>
                <w:szCs w:val="22"/>
                <w:lang w:eastAsia="el-GR"/>
              </w:rPr>
              <w:t>Τηλεομοιοτύπου</w:t>
            </w:r>
            <w:proofErr w:type="spellEnd"/>
            <w:r w:rsidRPr="008E3E94">
              <w:rPr>
                <w:rFonts w:asciiTheme="minorHAnsi" w:hAnsiTheme="minorHAnsi" w:cs="Calibri"/>
                <w:sz w:val="22"/>
                <w:szCs w:val="22"/>
                <w:lang w:eastAsia="el-GR"/>
              </w:rPr>
              <w:t xml:space="preserve"> (</w:t>
            </w:r>
            <w:r w:rsidRPr="008E3E94">
              <w:rPr>
                <w:rFonts w:asciiTheme="minorHAnsi" w:hAnsiTheme="minorHAnsi" w:cs="Calibri"/>
                <w:sz w:val="22"/>
                <w:szCs w:val="22"/>
                <w:lang w:val="en-US" w:eastAsia="el-GR"/>
              </w:rPr>
              <w:t>Fax</w:t>
            </w:r>
            <w:r w:rsidRPr="008E3E94">
              <w:rPr>
                <w:rFonts w:asciiTheme="minorHAnsi" w:hAnsiTheme="minorHAnsi" w:cs="Calibri"/>
                <w:sz w:val="22"/>
                <w:szCs w:val="22"/>
                <w:lang w:eastAsia="el-GR"/>
              </w:rPr>
              <w:t>):</w:t>
            </w:r>
          </w:p>
        </w:tc>
        <w:tc>
          <w:tcPr>
            <w:tcW w:w="3203"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Δ/</w:t>
            </w:r>
            <w:proofErr w:type="spellStart"/>
            <w:r w:rsidRPr="008E3E94">
              <w:rPr>
                <w:rFonts w:asciiTheme="minorHAnsi" w:hAnsiTheme="minorHAnsi" w:cs="Calibri"/>
                <w:sz w:val="22"/>
                <w:szCs w:val="22"/>
                <w:lang w:eastAsia="el-GR"/>
              </w:rPr>
              <w:t>νση</w:t>
            </w:r>
            <w:proofErr w:type="spellEnd"/>
            <w:r w:rsidRPr="008E3E94">
              <w:rPr>
                <w:rFonts w:asciiTheme="minorHAnsi" w:hAnsiTheme="minorHAnsi" w:cs="Calibri"/>
                <w:sz w:val="22"/>
                <w:szCs w:val="22"/>
                <w:lang w:eastAsia="el-GR"/>
              </w:rPr>
              <w:t xml:space="preserve"> Ηλεκτρ. Ταχυδρομείου</w:t>
            </w:r>
          </w:p>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(Ε</w:t>
            </w:r>
            <w:r w:rsidRPr="008E3E94">
              <w:rPr>
                <w:rFonts w:asciiTheme="minorHAnsi" w:hAnsiTheme="minorHAnsi" w:cs="Calibri"/>
                <w:sz w:val="22"/>
                <w:szCs w:val="22"/>
                <w:lang w:val="en-US" w:eastAsia="el-GR"/>
              </w:rPr>
              <w:t>mail</w:t>
            </w:r>
            <w:r w:rsidRPr="008E3E94">
              <w:rPr>
                <w:rFonts w:asciiTheme="minorHAnsi" w:hAnsiTheme="minorHAnsi" w:cs="Calibri"/>
                <w:sz w:val="22"/>
                <w:szCs w:val="22"/>
                <w:lang w:eastAsia="el-GR"/>
              </w:rPr>
              <w:t>):</w:t>
            </w:r>
          </w:p>
        </w:tc>
        <w:tc>
          <w:tcPr>
            <w:tcW w:w="3161"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r>
    </w:tbl>
    <w:p w:rsidR="00D10A5F" w:rsidRPr="008E3E94"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E3E94" w:rsidTr="00AA2428">
        <w:trPr>
          <w:trHeight w:val="169"/>
        </w:trPr>
        <w:tc>
          <w:tcPr>
            <w:tcW w:w="5000" w:type="pct"/>
          </w:tcPr>
          <w:p w:rsidR="00D10A5F" w:rsidRPr="008E3E94" w:rsidRDefault="00D10A5F" w:rsidP="00AA2428">
            <w:pPr>
              <w:tabs>
                <w:tab w:val="left" w:pos="34"/>
              </w:tabs>
              <w:suppressAutoHyphens w:val="0"/>
              <w:ind w:right="124"/>
              <w:rPr>
                <w:rFonts w:asciiTheme="minorHAnsi" w:hAnsiTheme="minorHAnsi" w:cs="Calibri"/>
                <w:sz w:val="22"/>
                <w:szCs w:val="22"/>
                <w:lang w:eastAsia="el-GR"/>
              </w:rPr>
            </w:pPr>
            <w:r w:rsidRPr="008E3E94">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E3E94"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«η εται</w:t>
            </w:r>
            <w:r w:rsidR="00AA2428" w:rsidRPr="008E3E94">
              <w:rPr>
                <w:rFonts w:asciiTheme="minorHAnsi" w:hAnsiTheme="minorHAnsi" w:cs="Calibri"/>
                <w:color w:val="000000"/>
                <w:sz w:val="22"/>
                <w:szCs w:val="22"/>
                <w:lang w:eastAsia="el-GR"/>
              </w:rPr>
              <w:t>ρεία/επιχείρησή μας δεν βρίσκεται</w:t>
            </w:r>
            <w:r w:rsidRPr="008E3E94">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E3E94">
              <w:rPr>
                <w:rFonts w:asciiTheme="minorHAnsi" w:hAnsiTheme="minorHAnsi" w:cs="Calibri"/>
                <w:color w:val="000000"/>
                <w:sz w:val="22"/>
                <w:szCs w:val="22"/>
                <w:lang w:eastAsia="el-GR"/>
              </w:rPr>
              <w:t>.</w:t>
            </w:r>
          </w:p>
          <w:p w:rsidR="00D10A5F" w:rsidRPr="008E3E94" w:rsidRDefault="00D10A5F" w:rsidP="00AA2428">
            <w:pPr>
              <w:tabs>
                <w:tab w:val="left" w:pos="34"/>
              </w:tabs>
              <w:suppressAutoHyphens w:val="0"/>
              <w:ind w:right="484"/>
              <w:jc w:val="right"/>
              <w:rPr>
                <w:rFonts w:asciiTheme="minorHAnsi" w:hAnsiTheme="minorHAnsi" w:cs="Calibri"/>
                <w:sz w:val="22"/>
                <w:szCs w:val="22"/>
                <w:lang w:val="en-US" w:eastAsia="el-GR"/>
              </w:rPr>
            </w:pPr>
            <w:r w:rsidRPr="008E3E94">
              <w:rPr>
                <w:rFonts w:asciiTheme="minorHAnsi" w:hAnsiTheme="minorHAnsi" w:cs="Calibri"/>
                <w:sz w:val="22"/>
                <w:szCs w:val="22"/>
                <w:lang w:eastAsia="el-GR"/>
              </w:rPr>
              <w:t>Ημερομηνία:      ……….20</w:t>
            </w:r>
            <w:r w:rsidR="007F3531" w:rsidRPr="008E3E94">
              <w:rPr>
                <w:rFonts w:asciiTheme="minorHAnsi" w:hAnsiTheme="minorHAnsi" w:cs="Calibri"/>
                <w:sz w:val="22"/>
                <w:szCs w:val="22"/>
                <w:lang w:val="en-US" w:eastAsia="el-GR"/>
              </w:rPr>
              <w:t>20</w:t>
            </w: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r w:rsidRPr="008E3E94">
              <w:rPr>
                <w:rFonts w:asciiTheme="minorHAnsi" w:hAnsiTheme="minorHAnsi" w:cs="Calibri"/>
                <w:sz w:val="22"/>
                <w:szCs w:val="22"/>
                <w:lang w:eastAsia="el-GR"/>
              </w:rPr>
              <w:t xml:space="preserve"> Ο – Η </w:t>
            </w:r>
            <w:proofErr w:type="spellStart"/>
            <w:r w:rsidRPr="008E3E94">
              <w:rPr>
                <w:rFonts w:asciiTheme="minorHAnsi" w:hAnsiTheme="minorHAnsi" w:cs="Calibri"/>
                <w:sz w:val="22"/>
                <w:szCs w:val="22"/>
                <w:lang w:eastAsia="el-GR"/>
              </w:rPr>
              <w:t>Δηλ</w:t>
            </w:r>
            <w:proofErr w:type="spellEnd"/>
            <w:r w:rsidRPr="008E3E94">
              <w:rPr>
                <w:rFonts w:asciiTheme="minorHAnsi" w:hAnsiTheme="minorHAnsi" w:cs="Calibri"/>
                <w:sz w:val="22"/>
                <w:szCs w:val="22"/>
                <w:lang w:eastAsia="el-GR"/>
              </w:rPr>
              <w:t>………..</w:t>
            </w:r>
          </w:p>
        </w:tc>
      </w:tr>
    </w:tbl>
    <w:p w:rsidR="00D10A5F" w:rsidRDefault="00D10A5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6F42ED" w:rsidRDefault="006F42ED" w:rsidP="00D10A5F">
      <w:pPr>
        <w:suppressAutoHyphens w:val="0"/>
        <w:spacing w:after="160" w:line="259" w:lineRule="auto"/>
        <w:ind w:left="-284"/>
      </w:pPr>
    </w:p>
    <w:p w:rsidR="006F42ED" w:rsidRDefault="006F42ED" w:rsidP="00D10A5F">
      <w:pPr>
        <w:suppressAutoHyphens w:val="0"/>
        <w:spacing w:after="160" w:line="259" w:lineRule="auto"/>
        <w:ind w:left="-284"/>
      </w:pPr>
    </w:p>
    <w:p w:rsidR="006F42ED" w:rsidRDefault="006F42ED" w:rsidP="00D10A5F">
      <w:pPr>
        <w:suppressAutoHyphens w:val="0"/>
        <w:spacing w:after="160" w:line="259" w:lineRule="auto"/>
        <w:ind w:left="-284"/>
      </w:pPr>
    </w:p>
    <w:p w:rsidR="00B76F99" w:rsidRDefault="00584E40" w:rsidP="00D10A5F">
      <w:pPr>
        <w:suppressAutoHyphens w:val="0"/>
        <w:spacing w:after="160" w:line="259" w:lineRule="auto"/>
        <w:ind w:left="-284"/>
      </w:pPr>
      <w:r w:rsidRPr="008E3E94">
        <w:rPr>
          <w:rFonts w:asciiTheme="minorHAnsi" w:hAnsiTheme="minorHAnsi"/>
          <w:sz w:val="22"/>
          <w:szCs w:val="22"/>
        </w:rPr>
        <w:lastRenderedPageBreak/>
        <w:t xml:space="preserve">αποτελεί αναπόσπαστο τμήμα της </w:t>
      </w:r>
      <w:proofErr w:type="spellStart"/>
      <w:r w:rsidRPr="008E3E94">
        <w:rPr>
          <w:rFonts w:asciiTheme="minorHAnsi" w:hAnsiTheme="minorHAnsi"/>
          <w:sz w:val="22"/>
          <w:szCs w:val="22"/>
        </w:rPr>
        <w:t>αριθμ</w:t>
      </w:r>
      <w:proofErr w:type="spellEnd"/>
      <w:r w:rsidRPr="008E3E94">
        <w:rPr>
          <w:rFonts w:asciiTheme="minorHAnsi" w:hAnsiTheme="minorHAnsi"/>
          <w:sz w:val="22"/>
          <w:szCs w:val="22"/>
        </w:rPr>
        <w:t xml:space="preserve">. </w:t>
      </w:r>
      <w:proofErr w:type="spellStart"/>
      <w:r w:rsidRPr="008E3E94">
        <w:rPr>
          <w:rFonts w:asciiTheme="minorHAnsi" w:hAnsiTheme="minorHAnsi"/>
          <w:sz w:val="22"/>
          <w:szCs w:val="22"/>
        </w:rPr>
        <w:t>πρωτ</w:t>
      </w:r>
      <w:proofErr w:type="spellEnd"/>
      <w:r w:rsidRPr="008E3E94">
        <w:rPr>
          <w:rFonts w:asciiTheme="minorHAnsi" w:hAnsiTheme="minorHAnsi"/>
          <w:sz w:val="22"/>
          <w:szCs w:val="22"/>
        </w:rPr>
        <w:t xml:space="preserve">.: </w:t>
      </w:r>
      <w:r w:rsidRPr="009F5716">
        <w:rPr>
          <w:rFonts w:asciiTheme="minorHAnsi" w:hAnsiTheme="minorHAnsi"/>
          <w:b/>
          <w:sz w:val="22"/>
          <w:szCs w:val="22"/>
        </w:rPr>
        <w:t>23459</w:t>
      </w:r>
      <w:r w:rsidRPr="009F5716">
        <w:rPr>
          <w:rFonts w:asciiTheme="minorHAnsi" w:hAnsiTheme="minorHAnsi"/>
          <w:b/>
          <w:sz w:val="22"/>
          <w:szCs w:val="22"/>
          <w:lang w:eastAsia="el-GR"/>
        </w:rPr>
        <w:t>/20/ΓΠ/02</w:t>
      </w:r>
      <w:r w:rsidRPr="009F5716">
        <w:rPr>
          <w:rFonts w:asciiTheme="minorHAnsi" w:hAnsiTheme="minorHAnsi"/>
          <w:b/>
          <w:sz w:val="22"/>
          <w:szCs w:val="22"/>
        </w:rPr>
        <w:t>-12-2020 πρόσκλησης ενδιαφέροντος του Πανεπιστημίου Θεσσαλίας</w:t>
      </w:r>
    </w:p>
    <w:p w:rsidR="00B76F99" w:rsidRDefault="00B76F99" w:rsidP="00D10A5F">
      <w:pPr>
        <w:suppressAutoHyphens w:val="0"/>
        <w:spacing w:after="160" w:line="259" w:lineRule="auto"/>
        <w:ind w:left="-284"/>
      </w:pPr>
    </w:p>
    <w:p w:rsidR="00B76F99" w:rsidRDefault="00B76F99" w:rsidP="00D10A5F">
      <w:pPr>
        <w:suppressAutoHyphens w:val="0"/>
        <w:spacing w:after="160" w:line="259" w:lineRule="auto"/>
        <w:ind w:left="-284"/>
      </w:pPr>
    </w:p>
    <w:p w:rsidR="00F1422F" w:rsidRPr="008E3E94" w:rsidRDefault="008D6B3C" w:rsidP="00F1422F">
      <w:pPr>
        <w:suppressAutoHyphens w:val="0"/>
        <w:spacing w:line="360" w:lineRule="auto"/>
        <w:jc w:val="center"/>
        <w:rPr>
          <w:rFonts w:asciiTheme="minorHAnsi" w:hAnsiTheme="minorHAnsi" w:cs="Calibri"/>
          <w:b/>
          <w:bCs/>
          <w:sz w:val="22"/>
          <w:szCs w:val="22"/>
          <w:lang w:eastAsia="el-GR"/>
        </w:rPr>
      </w:pPr>
      <w:r w:rsidRPr="00584E40">
        <w:rPr>
          <w:rFonts w:asciiTheme="minorHAnsi" w:hAnsiTheme="minorHAnsi" w:cs="Calibri"/>
          <w:b/>
          <w:bCs/>
          <w:sz w:val="22"/>
          <w:szCs w:val="22"/>
          <w:lang w:eastAsia="el-GR"/>
        </w:rPr>
        <w:t xml:space="preserve"> </w:t>
      </w:r>
      <w:r w:rsidR="00F1422F" w:rsidRPr="008E3E94">
        <w:rPr>
          <w:rFonts w:asciiTheme="minorHAnsi" w:hAnsiTheme="minorHAnsi" w:cs="Calibri"/>
          <w:b/>
          <w:noProof/>
          <w:color w:val="000000"/>
          <w:sz w:val="22"/>
          <w:szCs w:val="22"/>
          <w:lang w:eastAsia="el-GR"/>
        </w:rPr>
        <w:drawing>
          <wp:inline distT="0" distB="0" distL="0" distR="0" wp14:anchorId="522F6BD8" wp14:editId="004911C4">
            <wp:extent cx="438150" cy="44597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r w:rsidR="00F1422F">
        <w:rPr>
          <w:rFonts w:asciiTheme="minorHAnsi" w:hAnsiTheme="minorHAnsi" w:cs="Calibri"/>
          <w:b/>
          <w:bCs/>
          <w:sz w:val="22"/>
          <w:szCs w:val="22"/>
          <w:lang w:eastAsia="el-GR"/>
        </w:rPr>
        <w:t xml:space="preserve">  </w:t>
      </w:r>
    </w:p>
    <w:p w:rsidR="00F1422F" w:rsidRPr="008E3E94" w:rsidRDefault="00F1422F" w:rsidP="00F1422F">
      <w:pPr>
        <w:suppressAutoHyphens w:val="0"/>
        <w:spacing w:line="240" w:lineRule="exact"/>
        <w:jc w:val="center"/>
        <w:rPr>
          <w:rFonts w:asciiTheme="minorHAnsi" w:hAnsiTheme="minorHAnsi" w:cs="Calibri"/>
          <w:b/>
          <w:bCs/>
          <w:sz w:val="22"/>
          <w:szCs w:val="22"/>
          <w:lang w:eastAsia="el-GR"/>
        </w:rPr>
      </w:pPr>
      <w:r w:rsidRPr="008E3E94">
        <w:rPr>
          <w:rFonts w:asciiTheme="minorHAnsi" w:hAnsiTheme="minorHAnsi" w:cs="Calibri"/>
          <w:b/>
          <w:bCs/>
          <w:sz w:val="22"/>
          <w:szCs w:val="22"/>
          <w:lang w:eastAsia="el-GR"/>
        </w:rPr>
        <w:t>ΥΠΕΥΘΥΝΗ ΔΗΛΩΣΗ</w:t>
      </w:r>
    </w:p>
    <w:p w:rsidR="00F1422F" w:rsidRPr="008E3E94" w:rsidRDefault="00F1422F" w:rsidP="00F1422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E3E94">
        <w:rPr>
          <w:rFonts w:asciiTheme="minorHAnsi" w:hAnsiTheme="minorHAnsi" w:cs="Calibri"/>
          <w:b/>
          <w:bCs/>
          <w:sz w:val="22"/>
          <w:szCs w:val="22"/>
          <w:vertAlign w:val="superscript"/>
          <w:lang w:eastAsia="el-GR"/>
        </w:rPr>
        <w:t>(άρθρο 8 Ν.1599/1986)</w:t>
      </w:r>
    </w:p>
    <w:p w:rsidR="00F1422F" w:rsidRPr="008E3E94" w:rsidRDefault="00F1422F" w:rsidP="00F1422F">
      <w:pPr>
        <w:suppressAutoHyphens w:val="0"/>
        <w:ind w:right="281"/>
        <w:jc w:val="center"/>
        <w:rPr>
          <w:rFonts w:asciiTheme="minorHAnsi" w:hAnsiTheme="minorHAnsi" w:cs="Calibri"/>
          <w:sz w:val="22"/>
          <w:szCs w:val="22"/>
          <w:lang w:eastAsia="el-GR"/>
        </w:rPr>
      </w:pPr>
      <w:r w:rsidRPr="008E3E94">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F1422F" w:rsidRPr="00DD5569" w:rsidRDefault="000A6320" w:rsidP="00D10A5F">
      <w:pPr>
        <w:suppressAutoHyphens w:val="0"/>
        <w:spacing w:after="160" w:line="259" w:lineRule="auto"/>
        <w:ind w:left="-284"/>
        <w:rPr>
          <w:rFonts w:asciiTheme="minorHAnsi" w:hAnsiTheme="minorHAnsi"/>
          <w:b/>
        </w:rPr>
      </w:pPr>
      <w:r>
        <w:rPr>
          <w:rFonts w:asciiTheme="minorHAnsi" w:hAnsiTheme="minorHAnsi"/>
          <w:b/>
        </w:rPr>
        <w:t xml:space="preserve">                                                                                    Β ΤΜΗΜΑ</w:t>
      </w:r>
    </w:p>
    <w:p w:rsidR="00F1422F" w:rsidRPr="008E3E94" w:rsidRDefault="00F1422F" w:rsidP="00F1422F">
      <w:pPr>
        <w:suppressAutoHyphens w:val="0"/>
        <w:ind w:right="281"/>
        <w:jc w:val="center"/>
        <w:rPr>
          <w:rFonts w:asciiTheme="minorHAnsi" w:hAnsiTheme="minorHAnsi" w:cs="Calibri"/>
          <w:sz w:val="22"/>
          <w:szCs w:val="22"/>
          <w:lang w:eastAsia="el-GR"/>
        </w:rPr>
      </w:pP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F1422F" w:rsidRPr="008E3E94" w:rsidTr="00DA7E0C">
        <w:trPr>
          <w:cantSplit/>
          <w:trHeight w:val="189"/>
        </w:trPr>
        <w:tc>
          <w:tcPr>
            <w:tcW w:w="1824" w:type="dxa"/>
          </w:tcPr>
          <w:p w:rsidR="00F1422F" w:rsidRPr="008E3E94" w:rsidRDefault="00F1422F" w:rsidP="00DA7E0C">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ΠΡΟΣ</w:t>
            </w:r>
            <w:r w:rsidRPr="008E3E94">
              <w:rPr>
                <w:rFonts w:asciiTheme="minorHAnsi" w:hAnsiTheme="minorHAnsi" w:cs="Calibri"/>
                <w:sz w:val="22"/>
                <w:szCs w:val="22"/>
                <w:vertAlign w:val="superscript"/>
                <w:lang w:eastAsia="el-GR"/>
              </w:rPr>
              <w:t>(1)</w:t>
            </w:r>
            <w:r w:rsidRPr="008E3E94">
              <w:rPr>
                <w:rFonts w:asciiTheme="minorHAnsi" w:hAnsiTheme="minorHAnsi" w:cs="Calibri"/>
                <w:sz w:val="22"/>
                <w:szCs w:val="22"/>
                <w:lang w:eastAsia="el-GR"/>
              </w:rPr>
              <w:t>:</w:t>
            </w:r>
          </w:p>
        </w:tc>
        <w:tc>
          <w:tcPr>
            <w:tcW w:w="8831" w:type="dxa"/>
            <w:gridSpan w:val="14"/>
          </w:tcPr>
          <w:p w:rsidR="00F1422F" w:rsidRPr="008E3E94" w:rsidRDefault="00F1422F" w:rsidP="00DA7E0C">
            <w:pPr>
              <w:suppressAutoHyphens w:val="0"/>
              <w:spacing w:before="240"/>
              <w:ind w:right="-6878"/>
              <w:rPr>
                <w:rFonts w:asciiTheme="minorHAnsi" w:hAnsiTheme="minorHAnsi" w:cs="Calibri"/>
                <w:sz w:val="22"/>
                <w:szCs w:val="22"/>
                <w:lang w:val="en-US" w:eastAsia="el-GR"/>
              </w:rPr>
            </w:pPr>
          </w:p>
        </w:tc>
      </w:tr>
      <w:tr w:rsidR="00F1422F" w:rsidRPr="008E3E94" w:rsidTr="00DA7E0C">
        <w:trPr>
          <w:cantSplit/>
          <w:trHeight w:val="183"/>
        </w:trPr>
        <w:tc>
          <w:tcPr>
            <w:tcW w:w="1824" w:type="dxa"/>
          </w:tcPr>
          <w:p w:rsidR="00F1422F" w:rsidRPr="008E3E94" w:rsidRDefault="00F1422F" w:rsidP="00DA7E0C">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Ο – Η Όνομα:</w:t>
            </w:r>
          </w:p>
        </w:tc>
        <w:tc>
          <w:tcPr>
            <w:tcW w:w="3810" w:type="dxa"/>
            <w:gridSpan w:val="5"/>
          </w:tcPr>
          <w:p w:rsidR="00F1422F" w:rsidRPr="008E3E94" w:rsidRDefault="00F1422F" w:rsidP="00DA7E0C">
            <w:pPr>
              <w:suppressAutoHyphens w:val="0"/>
              <w:spacing w:before="240"/>
              <w:ind w:right="-6878"/>
              <w:rPr>
                <w:rFonts w:asciiTheme="minorHAnsi" w:hAnsiTheme="minorHAnsi" w:cs="Calibri"/>
                <w:sz w:val="22"/>
                <w:szCs w:val="22"/>
                <w:lang w:eastAsia="el-GR"/>
              </w:rPr>
            </w:pPr>
          </w:p>
        </w:tc>
        <w:tc>
          <w:tcPr>
            <w:tcW w:w="1096" w:type="dxa"/>
            <w:gridSpan w:val="3"/>
          </w:tcPr>
          <w:p w:rsidR="00F1422F" w:rsidRPr="008E3E94" w:rsidRDefault="00F1422F" w:rsidP="00DA7E0C">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Επώνυμο:</w:t>
            </w:r>
          </w:p>
        </w:tc>
        <w:tc>
          <w:tcPr>
            <w:tcW w:w="3924" w:type="dxa"/>
            <w:gridSpan w:val="6"/>
          </w:tcPr>
          <w:p w:rsidR="00F1422F" w:rsidRPr="008E3E94" w:rsidRDefault="00F1422F" w:rsidP="00DA7E0C">
            <w:pPr>
              <w:suppressAutoHyphens w:val="0"/>
              <w:spacing w:before="240"/>
              <w:ind w:right="-6878"/>
              <w:rPr>
                <w:rFonts w:asciiTheme="minorHAnsi" w:hAnsiTheme="minorHAnsi" w:cs="Calibri"/>
                <w:sz w:val="22"/>
                <w:szCs w:val="22"/>
                <w:lang w:eastAsia="el-GR"/>
              </w:rPr>
            </w:pPr>
          </w:p>
        </w:tc>
      </w:tr>
      <w:tr w:rsidR="00F1422F" w:rsidRPr="008E3E94" w:rsidTr="00DA7E0C">
        <w:trPr>
          <w:cantSplit/>
          <w:trHeight w:val="176"/>
        </w:trPr>
        <w:tc>
          <w:tcPr>
            <w:tcW w:w="2922" w:type="dxa"/>
            <w:gridSpan w:val="4"/>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 xml:space="preserve">Όνομα και Επώνυμο Πατέρα: </w:t>
            </w:r>
          </w:p>
        </w:tc>
        <w:tc>
          <w:tcPr>
            <w:tcW w:w="7733" w:type="dxa"/>
            <w:gridSpan w:val="11"/>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79"/>
        </w:trPr>
        <w:tc>
          <w:tcPr>
            <w:tcW w:w="2922" w:type="dxa"/>
            <w:gridSpan w:val="4"/>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Όνομα και Επώνυμο Μητέρας:</w:t>
            </w:r>
          </w:p>
        </w:tc>
        <w:tc>
          <w:tcPr>
            <w:tcW w:w="7733" w:type="dxa"/>
            <w:gridSpan w:val="11"/>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260"/>
        </w:trPr>
        <w:tc>
          <w:tcPr>
            <w:tcW w:w="2922" w:type="dxa"/>
            <w:gridSpan w:val="4"/>
          </w:tcPr>
          <w:p w:rsidR="00F1422F" w:rsidRPr="008E3E94" w:rsidRDefault="00F1422F" w:rsidP="00DA7E0C">
            <w:pPr>
              <w:suppressAutoHyphens w:val="0"/>
              <w:spacing w:before="240"/>
              <w:ind w:right="-2332"/>
              <w:rPr>
                <w:rFonts w:asciiTheme="minorHAnsi" w:hAnsiTheme="minorHAnsi" w:cs="Calibri"/>
                <w:sz w:val="22"/>
                <w:szCs w:val="22"/>
                <w:lang w:eastAsia="el-GR"/>
              </w:rPr>
            </w:pPr>
            <w:r w:rsidRPr="008E3E94">
              <w:rPr>
                <w:rFonts w:asciiTheme="minorHAnsi" w:hAnsiTheme="minorHAnsi" w:cs="Calibri"/>
                <w:sz w:val="22"/>
                <w:szCs w:val="22"/>
                <w:lang w:eastAsia="el-GR"/>
              </w:rPr>
              <w:t>Ημερομηνία γέννησης</w:t>
            </w:r>
            <w:r w:rsidRPr="008E3E94">
              <w:rPr>
                <w:rFonts w:asciiTheme="minorHAnsi" w:hAnsiTheme="minorHAnsi" w:cs="Calibri"/>
                <w:sz w:val="22"/>
                <w:szCs w:val="22"/>
                <w:vertAlign w:val="superscript"/>
                <w:lang w:eastAsia="el-GR"/>
              </w:rPr>
              <w:t>(2)</w:t>
            </w:r>
            <w:r w:rsidRPr="008E3E94">
              <w:rPr>
                <w:rFonts w:asciiTheme="minorHAnsi" w:hAnsiTheme="minorHAnsi" w:cs="Calibri"/>
                <w:sz w:val="22"/>
                <w:szCs w:val="22"/>
                <w:lang w:eastAsia="el-GR"/>
              </w:rPr>
              <w:t xml:space="preserve">: </w:t>
            </w:r>
          </w:p>
        </w:tc>
        <w:tc>
          <w:tcPr>
            <w:tcW w:w="7733" w:type="dxa"/>
            <w:gridSpan w:val="11"/>
          </w:tcPr>
          <w:p w:rsidR="00F1422F" w:rsidRPr="008E3E94" w:rsidRDefault="00F1422F" w:rsidP="00DA7E0C">
            <w:pPr>
              <w:suppressAutoHyphens w:val="0"/>
              <w:spacing w:before="240"/>
              <w:ind w:right="-2332"/>
              <w:rPr>
                <w:rFonts w:asciiTheme="minorHAnsi" w:hAnsiTheme="minorHAnsi" w:cs="Calibri"/>
                <w:sz w:val="22"/>
                <w:szCs w:val="22"/>
                <w:lang w:eastAsia="el-GR"/>
              </w:rPr>
            </w:pPr>
          </w:p>
        </w:tc>
      </w:tr>
      <w:tr w:rsidR="00F1422F" w:rsidRPr="008E3E94" w:rsidTr="00DA7E0C">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178"/>
        </w:trPr>
        <w:tc>
          <w:tcPr>
            <w:tcW w:w="2922" w:type="dxa"/>
            <w:gridSpan w:val="4"/>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Αριθμός Δελτίου Ταυτότητας:</w:t>
            </w:r>
          </w:p>
        </w:tc>
        <w:tc>
          <w:tcPr>
            <w:tcW w:w="3077" w:type="dxa"/>
            <w:gridSpan w:val="3"/>
          </w:tcPr>
          <w:p w:rsidR="00F1422F" w:rsidRPr="008E3E94" w:rsidRDefault="00F1422F" w:rsidP="00DA7E0C">
            <w:pPr>
              <w:suppressAutoHyphens w:val="0"/>
              <w:spacing w:before="240"/>
              <w:rPr>
                <w:rFonts w:asciiTheme="minorHAnsi" w:hAnsiTheme="minorHAnsi" w:cs="Calibri"/>
                <w:sz w:val="22"/>
                <w:szCs w:val="22"/>
                <w:lang w:eastAsia="el-GR"/>
              </w:rPr>
            </w:pPr>
          </w:p>
        </w:tc>
        <w:tc>
          <w:tcPr>
            <w:tcW w:w="731" w:type="dxa"/>
            <w:gridSpan w:val="2"/>
          </w:tcPr>
          <w:p w:rsidR="00F1422F" w:rsidRPr="008E3E94" w:rsidRDefault="00F1422F" w:rsidP="00DA7E0C">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Τηλ</w:t>
            </w:r>
            <w:proofErr w:type="spellEnd"/>
            <w:r w:rsidRPr="008E3E94">
              <w:rPr>
                <w:rFonts w:asciiTheme="minorHAnsi" w:hAnsiTheme="minorHAnsi" w:cs="Calibri"/>
                <w:sz w:val="22"/>
                <w:szCs w:val="22"/>
                <w:lang w:eastAsia="el-GR"/>
              </w:rPr>
              <w:t>:</w:t>
            </w:r>
          </w:p>
        </w:tc>
        <w:tc>
          <w:tcPr>
            <w:tcW w:w="3924" w:type="dxa"/>
            <w:gridSpan w:val="6"/>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149"/>
        </w:trPr>
        <w:tc>
          <w:tcPr>
            <w:tcW w:w="2159" w:type="dxa"/>
            <w:gridSpan w:val="2"/>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Κατοικίας:</w:t>
            </w:r>
          </w:p>
        </w:tc>
        <w:tc>
          <w:tcPr>
            <w:tcW w:w="2743" w:type="dxa"/>
            <w:gridSpan w:val="3"/>
          </w:tcPr>
          <w:p w:rsidR="00F1422F" w:rsidRPr="008E3E94" w:rsidRDefault="00F1422F" w:rsidP="00DA7E0C">
            <w:pPr>
              <w:suppressAutoHyphens w:val="0"/>
              <w:spacing w:before="240"/>
              <w:rPr>
                <w:rFonts w:asciiTheme="minorHAnsi" w:hAnsiTheme="minorHAnsi" w:cs="Calibri"/>
                <w:sz w:val="22"/>
                <w:szCs w:val="22"/>
                <w:lang w:eastAsia="el-GR"/>
              </w:rPr>
            </w:pPr>
          </w:p>
        </w:tc>
        <w:tc>
          <w:tcPr>
            <w:tcW w:w="731" w:type="dxa"/>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Οδός:</w:t>
            </w:r>
          </w:p>
        </w:tc>
        <w:tc>
          <w:tcPr>
            <w:tcW w:w="2193" w:type="dxa"/>
            <w:gridSpan w:val="5"/>
          </w:tcPr>
          <w:p w:rsidR="00F1422F" w:rsidRPr="008E3E94" w:rsidRDefault="00F1422F" w:rsidP="00DA7E0C">
            <w:pPr>
              <w:suppressAutoHyphens w:val="0"/>
              <w:spacing w:before="240"/>
              <w:rPr>
                <w:rFonts w:asciiTheme="minorHAnsi" w:hAnsiTheme="minorHAnsi" w:cs="Calibri"/>
                <w:sz w:val="22"/>
                <w:szCs w:val="22"/>
                <w:lang w:eastAsia="el-GR"/>
              </w:rPr>
            </w:pPr>
          </w:p>
        </w:tc>
        <w:tc>
          <w:tcPr>
            <w:tcW w:w="731" w:type="dxa"/>
          </w:tcPr>
          <w:p w:rsidR="00F1422F" w:rsidRPr="008E3E94" w:rsidRDefault="00F1422F" w:rsidP="00DA7E0C">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Αριθ</w:t>
            </w:r>
            <w:proofErr w:type="spellEnd"/>
            <w:r w:rsidRPr="008E3E94">
              <w:rPr>
                <w:rFonts w:asciiTheme="minorHAnsi" w:hAnsiTheme="minorHAnsi" w:cs="Calibri"/>
                <w:sz w:val="22"/>
                <w:szCs w:val="22"/>
                <w:lang w:eastAsia="el-GR"/>
              </w:rPr>
              <w:t>:</w:t>
            </w:r>
          </w:p>
        </w:tc>
        <w:tc>
          <w:tcPr>
            <w:tcW w:w="548" w:type="dxa"/>
          </w:tcPr>
          <w:p w:rsidR="00F1422F" w:rsidRPr="008E3E94" w:rsidRDefault="00F1422F" w:rsidP="00DA7E0C">
            <w:pPr>
              <w:suppressAutoHyphens w:val="0"/>
              <w:spacing w:before="240"/>
              <w:rPr>
                <w:rFonts w:asciiTheme="minorHAnsi" w:hAnsiTheme="minorHAnsi" w:cs="Calibri"/>
                <w:sz w:val="22"/>
                <w:szCs w:val="22"/>
                <w:lang w:eastAsia="el-GR"/>
              </w:rPr>
            </w:pPr>
          </w:p>
        </w:tc>
        <w:tc>
          <w:tcPr>
            <w:tcW w:w="548" w:type="dxa"/>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ΤΚ:</w:t>
            </w:r>
          </w:p>
        </w:tc>
        <w:tc>
          <w:tcPr>
            <w:tcW w:w="999" w:type="dxa"/>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419"/>
        </w:trPr>
        <w:tc>
          <w:tcPr>
            <w:tcW w:w="2827" w:type="dxa"/>
            <w:gridSpan w:val="3"/>
            <w:vAlign w:val="bottom"/>
          </w:tcPr>
          <w:p w:rsidR="00F1422F" w:rsidRPr="008E3E94" w:rsidRDefault="00F1422F" w:rsidP="00DA7E0C">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w:t>
            </w:r>
            <w:proofErr w:type="spellEnd"/>
            <w:r w:rsidRPr="008E3E94">
              <w:rPr>
                <w:rFonts w:asciiTheme="minorHAnsi" w:hAnsiTheme="minorHAnsi" w:cs="Calibri"/>
                <w:sz w:val="22"/>
                <w:szCs w:val="22"/>
                <w:lang w:eastAsia="el-GR"/>
              </w:rPr>
              <w:t xml:space="preserve">. </w:t>
            </w:r>
            <w:proofErr w:type="spellStart"/>
            <w:r w:rsidRPr="008E3E94">
              <w:rPr>
                <w:rFonts w:asciiTheme="minorHAnsi" w:hAnsiTheme="minorHAnsi" w:cs="Calibri"/>
                <w:sz w:val="22"/>
                <w:szCs w:val="22"/>
                <w:lang w:eastAsia="el-GR"/>
              </w:rPr>
              <w:t>Τηλεομοιοτύπου</w:t>
            </w:r>
            <w:proofErr w:type="spellEnd"/>
            <w:r w:rsidRPr="008E3E94">
              <w:rPr>
                <w:rFonts w:asciiTheme="minorHAnsi" w:hAnsiTheme="minorHAnsi" w:cs="Calibri"/>
                <w:sz w:val="22"/>
                <w:szCs w:val="22"/>
                <w:lang w:eastAsia="el-GR"/>
              </w:rPr>
              <w:t xml:space="preserve"> (</w:t>
            </w:r>
            <w:r w:rsidRPr="008E3E94">
              <w:rPr>
                <w:rFonts w:asciiTheme="minorHAnsi" w:hAnsiTheme="minorHAnsi" w:cs="Calibri"/>
                <w:sz w:val="22"/>
                <w:szCs w:val="22"/>
                <w:lang w:val="en-US" w:eastAsia="el-GR"/>
              </w:rPr>
              <w:t>Fax</w:t>
            </w:r>
            <w:r w:rsidRPr="008E3E94">
              <w:rPr>
                <w:rFonts w:asciiTheme="minorHAnsi" w:hAnsiTheme="minorHAnsi" w:cs="Calibri"/>
                <w:sz w:val="22"/>
                <w:szCs w:val="22"/>
                <w:lang w:eastAsia="el-GR"/>
              </w:rPr>
              <w:t>):</w:t>
            </w:r>
          </w:p>
        </w:tc>
        <w:tc>
          <w:tcPr>
            <w:tcW w:w="3203" w:type="dxa"/>
            <w:gridSpan w:val="5"/>
            <w:vAlign w:val="bottom"/>
          </w:tcPr>
          <w:p w:rsidR="00F1422F" w:rsidRPr="008E3E94" w:rsidRDefault="00F1422F" w:rsidP="00DA7E0C">
            <w:pPr>
              <w:suppressAutoHyphens w:val="0"/>
              <w:spacing w:before="240"/>
              <w:rPr>
                <w:rFonts w:asciiTheme="minorHAnsi" w:hAnsiTheme="minorHAnsi" w:cs="Calibri"/>
                <w:sz w:val="22"/>
                <w:szCs w:val="22"/>
                <w:lang w:eastAsia="el-GR"/>
              </w:rPr>
            </w:pPr>
          </w:p>
        </w:tc>
        <w:tc>
          <w:tcPr>
            <w:tcW w:w="1462" w:type="dxa"/>
            <w:gridSpan w:val="2"/>
            <w:vAlign w:val="bottom"/>
          </w:tcPr>
          <w:p w:rsidR="00F1422F" w:rsidRPr="008E3E94" w:rsidRDefault="00F1422F" w:rsidP="00DA7E0C">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Δ/</w:t>
            </w:r>
            <w:proofErr w:type="spellStart"/>
            <w:r w:rsidRPr="008E3E94">
              <w:rPr>
                <w:rFonts w:asciiTheme="minorHAnsi" w:hAnsiTheme="minorHAnsi" w:cs="Calibri"/>
                <w:sz w:val="22"/>
                <w:szCs w:val="22"/>
                <w:lang w:eastAsia="el-GR"/>
              </w:rPr>
              <w:t>νση</w:t>
            </w:r>
            <w:proofErr w:type="spellEnd"/>
            <w:r w:rsidRPr="008E3E94">
              <w:rPr>
                <w:rFonts w:asciiTheme="minorHAnsi" w:hAnsiTheme="minorHAnsi" w:cs="Calibri"/>
                <w:sz w:val="22"/>
                <w:szCs w:val="22"/>
                <w:lang w:eastAsia="el-GR"/>
              </w:rPr>
              <w:t xml:space="preserve"> Ηλεκτρ. Ταχυδρομείου</w:t>
            </w:r>
          </w:p>
          <w:p w:rsidR="00F1422F" w:rsidRPr="008E3E94" w:rsidRDefault="00F1422F" w:rsidP="00DA7E0C">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(Ε</w:t>
            </w:r>
            <w:r w:rsidRPr="008E3E94">
              <w:rPr>
                <w:rFonts w:asciiTheme="minorHAnsi" w:hAnsiTheme="minorHAnsi" w:cs="Calibri"/>
                <w:sz w:val="22"/>
                <w:szCs w:val="22"/>
                <w:lang w:val="en-US" w:eastAsia="el-GR"/>
              </w:rPr>
              <w:t>mail</w:t>
            </w:r>
            <w:r w:rsidRPr="008E3E94">
              <w:rPr>
                <w:rFonts w:asciiTheme="minorHAnsi" w:hAnsiTheme="minorHAnsi" w:cs="Calibri"/>
                <w:sz w:val="22"/>
                <w:szCs w:val="22"/>
                <w:lang w:eastAsia="el-GR"/>
              </w:rPr>
              <w:t>):</w:t>
            </w:r>
          </w:p>
        </w:tc>
        <w:tc>
          <w:tcPr>
            <w:tcW w:w="3161" w:type="dxa"/>
            <w:gridSpan w:val="5"/>
            <w:vAlign w:val="bottom"/>
          </w:tcPr>
          <w:p w:rsidR="00F1422F" w:rsidRPr="008E3E94" w:rsidRDefault="00F1422F" w:rsidP="00DA7E0C">
            <w:pPr>
              <w:suppressAutoHyphens w:val="0"/>
              <w:spacing w:before="240"/>
              <w:rPr>
                <w:rFonts w:asciiTheme="minorHAnsi" w:hAnsiTheme="minorHAnsi" w:cs="Calibri"/>
                <w:sz w:val="22"/>
                <w:szCs w:val="22"/>
                <w:lang w:eastAsia="el-GR"/>
              </w:rPr>
            </w:pPr>
          </w:p>
        </w:tc>
      </w:tr>
    </w:tbl>
    <w:p w:rsidR="00F1422F" w:rsidRPr="008E3E94" w:rsidRDefault="00F1422F" w:rsidP="00F1422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F1422F" w:rsidRPr="008E3E94" w:rsidTr="00DA7E0C">
        <w:trPr>
          <w:trHeight w:val="169"/>
        </w:trPr>
        <w:tc>
          <w:tcPr>
            <w:tcW w:w="5000" w:type="pct"/>
          </w:tcPr>
          <w:p w:rsidR="00F1422F" w:rsidRPr="008E3E94" w:rsidRDefault="00F1422F" w:rsidP="00DA7E0C">
            <w:pPr>
              <w:tabs>
                <w:tab w:val="left" w:pos="34"/>
              </w:tabs>
              <w:suppressAutoHyphens w:val="0"/>
              <w:ind w:right="124"/>
              <w:rPr>
                <w:rFonts w:asciiTheme="minorHAnsi" w:hAnsiTheme="minorHAnsi" w:cs="Calibri"/>
                <w:sz w:val="22"/>
                <w:szCs w:val="22"/>
                <w:lang w:eastAsia="el-GR"/>
              </w:rPr>
            </w:pPr>
            <w:r w:rsidRPr="008E3E94">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F1422F" w:rsidRPr="008E3E94" w:rsidRDefault="00F1422F" w:rsidP="00DA7E0C">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 xml:space="preserve">«η εταιρεία/επιχείρησή μας δεν βρίσκεται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w:t>
            </w:r>
            <w:r w:rsidRPr="008E3E94">
              <w:rPr>
                <w:rFonts w:asciiTheme="minorHAnsi" w:hAnsiTheme="minorHAnsi" w:cs="Calibri"/>
                <w:color w:val="000000"/>
                <w:sz w:val="22"/>
                <w:szCs w:val="22"/>
                <w:lang w:eastAsia="el-GR"/>
              </w:rPr>
              <w:lastRenderedPageBreak/>
              <w:t>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F1422F" w:rsidRPr="008E3E94" w:rsidRDefault="00F1422F" w:rsidP="00DA7E0C">
            <w:pPr>
              <w:tabs>
                <w:tab w:val="left" w:pos="34"/>
              </w:tabs>
              <w:suppressAutoHyphens w:val="0"/>
              <w:ind w:right="484"/>
              <w:jc w:val="right"/>
              <w:rPr>
                <w:rFonts w:asciiTheme="minorHAnsi" w:hAnsiTheme="minorHAnsi" w:cs="Calibri"/>
                <w:sz w:val="22"/>
                <w:szCs w:val="22"/>
                <w:lang w:val="en-US" w:eastAsia="el-GR"/>
              </w:rPr>
            </w:pPr>
            <w:r w:rsidRPr="008E3E94">
              <w:rPr>
                <w:rFonts w:asciiTheme="minorHAnsi" w:hAnsiTheme="minorHAnsi" w:cs="Calibri"/>
                <w:sz w:val="22"/>
                <w:szCs w:val="22"/>
                <w:lang w:eastAsia="el-GR"/>
              </w:rPr>
              <w:t>Ημερομηνία:      ……….20</w:t>
            </w:r>
            <w:r w:rsidRPr="008E3E94">
              <w:rPr>
                <w:rFonts w:asciiTheme="minorHAnsi" w:hAnsiTheme="minorHAnsi" w:cs="Calibri"/>
                <w:sz w:val="22"/>
                <w:szCs w:val="22"/>
                <w:lang w:val="en-US" w:eastAsia="el-GR"/>
              </w:rPr>
              <w:t>20</w:t>
            </w:r>
          </w:p>
          <w:p w:rsidR="00F1422F" w:rsidRPr="008E3E94" w:rsidRDefault="00F1422F" w:rsidP="00DA7E0C">
            <w:pPr>
              <w:tabs>
                <w:tab w:val="left" w:pos="34"/>
              </w:tabs>
              <w:suppressAutoHyphens w:val="0"/>
              <w:ind w:right="484"/>
              <w:jc w:val="right"/>
              <w:rPr>
                <w:rFonts w:asciiTheme="minorHAnsi" w:hAnsiTheme="minorHAnsi" w:cs="Calibri"/>
                <w:sz w:val="22"/>
                <w:szCs w:val="22"/>
                <w:lang w:eastAsia="el-GR"/>
              </w:rPr>
            </w:pPr>
          </w:p>
          <w:p w:rsidR="00F1422F" w:rsidRPr="008E3E94" w:rsidRDefault="00F1422F" w:rsidP="00DA7E0C">
            <w:pPr>
              <w:tabs>
                <w:tab w:val="left" w:pos="34"/>
              </w:tabs>
              <w:suppressAutoHyphens w:val="0"/>
              <w:ind w:right="484"/>
              <w:jc w:val="right"/>
              <w:rPr>
                <w:rFonts w:asciiTheme="minorHAnsi" w:hAnsiTheme="minorHAnsi" w:cs="Calibri"/>
                <w:sz w:val="22"/>
                <w:szCs w:val="22"/>
                <w:lang w:eastAsia="el-GR"/>
              </w:rPr>
            </w:pPr>
            <w:r w:rsidRPr="008E3E94">
              <w:rPr>
                <w:rFonts w:asciiTheme="minorHAnsi" w:hAnsiTheme="minorHAnsi" w:cs="Calibri"/>
                <w:sz w:val="22"/>
                <w:szCs w:val="22"/>
                <w:lang w:eastAsia="el-GR"/>
              </w:rPr>
              <w:t xml:space="preserve"> Ο – Η </w:t>
            </w:r>
            <w:proofErr w:type="spellStart"/>
            <w:r w:rsidRPr="008E3E94">
              <w:rPr>
                <w:rFonts w:asciiTheme="minorHAnsi" w:hAnsiTheme="minorHAnsi" w:cs="Calibri"/>
                <w:sz w:val="22"/>
                <w:szCs w:val="22"/>
                <w:lang w:eastAsia="el-GR"/>
              </w:rPr>
              <w:t>Δηλ</w:t>
            </w:r>
            <w:proofErr w:type="spellEnd"/>
            <w:r w:rsidRPr="008E3E94">
              <w:rPr>
                <w:rFonts w:asciiTheme="minorHAnsi" w:hAnsiTheme="minorHAnsi" w:cs="Calibri"/>
                <w:sz w:val="22"/>
                <w:szCs w:val="22"/>
                <w:lang w:eastAsia="el-GR"/>
              </w:rPr>
              <w:t>………..</w:t>
            </w:r>
          </w:p>
        </w:tc>
      </w:tr>
    </w:tbl>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sectPr w:rsidR="00F1422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7CB0CC7"/>
    <w:multiLevelType w:val="multilevel"/>
    <w:tmpl w:val="0409001F"/>
    <w:numStyleLink w:val="Style2"/>
  </w:abstractNum>
  <w:abstractNum w:abstractNumId="3" w15:restartNumberingAfterBreak="0">
    <w:nsid w:val="49046D13"/>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DF6379"/>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5F6E"/>
    <w:rsid w:val="00020215"/>
    <w:rsid w:val="00022EAB"/>
    <w:rsid w:val="00023CEB"/>
    <w:rsid w:val="00032E0B"/>
    <w:rsid w:val="00034CF6"/>
    <w:rsid w:val="00040EEB"/>
    <w:rsid w:val="0004724C"/>
    <w:rsid w:val="00061AD1"/>
    <w:rsid w:val="00072F89"/>
    <w:rsid w:val="00073534"/>
    <w:rsid w:val="00077E31"/>
    <w:rsid w:val="00097147"/>
    <w:rsid w:val="000A5F9D"/>
    <w:rsid w:val="000A6320"/>
    <w:rsid w:val="000C1CFB"/>
    <w:rsid w:val="000C21F5"/>
    <w:rsid w:val="000D73CE"/>
    <w:rsid w:val="000D7F11"/>
    <w:rsid w:val="000E1EBB"/>
    <w:rsid w:val="000E22A6"/>
    <w:rsid w:val="00111EF3"/>
    <w:rsid w:val="001140DC"/>
    <w:rsid w:val="00127CA3"/>
    <w:rsid w:val="00130A84"/>
    <w:rsid w:val="00132DB2"/>
    <w:rsid w:val="001419B6"/>
    <w:rsid w:val="00143514"/>
    <w:rsid w:val="0017136A"/>
    <w:rsid w:val="001926ED"/>
    <w:rsid w:val="001B7591"/>
    <w:rsid w:val="001C356D"/>
    <w:rsid w:val="001D6471"/>
    <w:rsid w:val="001E1B8A"/>
    <w:rsid w:val="001F0761"/>
    <w:rsid w:val="001F7A88"/>
    <w:rsid w:val="00203BDE"/>
    <w:rsid w:val="00231A1B"/>
    <w:rsid w:val="00234632"/>
    <w:rsid w:val="00255616"/>
    <w:rsid w:val="00290E56"/>
    <w:rsid w:val="002C02C8"/>
    <w:rsid w:val="002C1FE2"/>
    <w:rsid w:val="002C24C4"/>
    <w:rsid w:val="002C5209"/>
    <w:rsid w:val="002D057D"/>
    <w:rsid w:val="002F2D20"/>
    <w:rsid w:val="002F6CD0"/>
    <w:rsid w:val="00324FE3"/>
    <w:rsid w:val="00333BCB"/>
    <w:rsid w:val="00340081"/>
    <w:rsid w:val="003477B5"/>
    <w:rsid w:val="00354292"/>
    <w:rsid w:val="003C0551"/>
    <w:rsid w:val="003C4D75"/>
    <w:rsid w:val="003C6386"/>
    <w:rsid w:val="003D7CC8"/>
    <w:rsid w:val="003F1484"/>
    <w:rsid w:val="003F78C6"/>
    <w:rsid w:val="00404B00"/>
    <w:rsid w:val="00407D08"/>
    <w:rsid w:val="00416678"/>
    <w:rsid w:val="00421220"/>
    <w:rsid w:val="004215C2"/>
    <w:rsid w:val="0042411B"/>
    <w:rsid w:val="00425F8F"/>
    <w:rsid w:val="00454C70"/>
    <w:rsid w:val="004A312E"/>
    <w:rsid w:val="004A57A8"/>
    <w:rsid w:val="004E7471"/>
    <w:rsid w:val="00504E14"/>
    <w:rsid w:val="00507AC2"/>
    <w:rsid w:val="0052498A"/>
    <w:rsid w:val="005252A0"/>
    <w:rsid w:val="00533D51"/>
    <w:rsid w:val="005415FE"/>
    <w:rsid w:val="00542DA1"/>
    <w:rsid w:val="00556D30"/>
    <w:rsid w:val="00556F19"/>
    <w:rsid w:val="00560846"/>
    <w:rsid w:val="00584E40"/>
    <w:rsid w:val="00585348"/>
    <w:rsid w:val="0058723C"/>
    <w:rsid w:val="005A46B6"/>
    <w:rsid w:val="005B71AA"/>
    <w:rsid w:val="005B758A"/>
    <w:rsid w:val="005B767E"/>
    <w:rsid w:val="005D4870"/>
    <w:rsid w:val="005D669A"/>
    <w:rsid w:val="005E297B"/>
    <w:rsid w:val="005F4216"/>
    <w:rsid w:val="005F7E56"/>
    <w:rsid w:val="00632001"/>
    <w:rsid w:val="006359CA"/>
    <w:rsid w:val="006756A1"/>
    <w:rsid w:val="006852D5"/>
    <w:rsid w:val="006A402F"/>
    <w:rsid w:val="006C233D"/>
    <w:rsid w:val="006D1A8B"/>
    <w:rsid w:val="006F42ED"/>
    <w:rsid w:val="00707411"/>
    <w:rsid w:val="00722508"/>
    <w:rsid w:val="007258C8"/>
    <w:rsid w:val="00743AD9"/>
    <w:rsid w:val="0075665A"/>
    <w:rsid w:val="00774DE9"/>
    <w:rsid w:val="00776BAE"/>
    <w:rsid w:val="00785B2D"/>
    <w:rsid w:val="0079100C"/>
    <w:rsid w:val="00792989"/>
    <w:rsid w:val="007A205A"/>
    <w:rsid w:val="007B2907"/>
    <w:rsid w:val="007C0507"/>
    <w:rsid w:val="007C3E20"/>
    <w:rsid w:val="007D5E76"/>
    <w:rsid w:val="007E3C31"/>
    <w:rsid w:val="007F3531"/>
    <w:rsid w:val="00832858"/>
    <w:rsid w:val="008335B0"/>
    <w:rsid w:val="00842BDC"/>
    <w:rsid w:val="00845057"/>
    <w:rsid w:val="00864D92"/>
    <w:rsid w:val="00880EC4"/>
    <w:rsid w:val="008812CE"/>
    <w:rsid w:val="008926BE"/>
    <w:rsid w:val="00893BDB"/>
    <w:rsid w:val="008970F0"/>
    <w:rsid w:val="008A3721"/>
    <w:rsid w:val="008D0285"/>
    <w:rsid w:val="008D6B3C"/>
    <w:rsid w:val="008D775F"/>
    <w:rsid w:val="008E3E94"/>
    <w:rsid w:val="00901A54"/>
    <w:rsid w:val="0091364C"/>
    <w:rsid w:val="00917794"/>
    <w:rsid w:val="00944AD2"/>
    <w:rsid w:val="009531AA"/>
    <w:rsid w:val="00955F65"/>
    <w:rsid w:val="0096768A"/>
    <w:rsid w:val="00970B4C"/>
    <w:rsid w:val="0097421C"/>
    <w:rsid w:val="0098741A"/>
    <w:rsid w:val="009B183E"/>
    <w:rsid w:val="009B2938"/>
    <w:rsid w:val="009B41B5"/>
    <w:rsid w:val="009B462C"/>
    <w:rsid w:val="009F0DF3"/>
    <w:rsid w:val="009F5716"/>
    <w:rsid w:val="00A07B03"/>
    <w:rsid w:val="00A17D85"/>
    <w:rsid w:val="00A44DB8"/>
    <w:rsid w:val="00A66CD8"/>
    <w:rsid w:val="00A9482D"/>
    <w:rsid w:val="00A96CE7"/>
    <w:rsid w:val="00A97250"/>
    <w:rsid w:val="00AA2428"/>
    <w:rsid w:val="00AA68DC"/>
    <w:rsid w:val="00AC3DFE"/>
    <w:rsid w:val="00AE3F51"/>
    <w:rsid w:val="00AF344F"/>
    <w:rsid w:val="00AF3849"/>
    <w:rsid w:val="00AF3866"/>
    <w:rsid w:val="00AF40E9"/>
    <w:rsid w:val="00B02BF8"/>
    <w:rsid w:val="00B04443"/>
    <w:rsid w:val="00B15542"/>
    <w:rsid w:val="00B3507E"/>
    <w:rsid w:val="00B533F3"/>
    <w:rsid w:val="00B61100"/>
    <w:rsid w:val="00B61D1F"/>
    <w:rsid w:val="00B61E96"/>
    <w:rsid w:val="00B64C66"/>
    <w:rsid w:val="00B65068"/>
    <w:rsid w:val="00B74B87"/>
    <w:rsid w:val="00B76F99"/>
    <w:rsid w:val="00B835F3"/>
    <w:rsid w:val="00B96501"/>
    <w:rsid w:val="00BA4EC2"/>
    <w:rsid w:val="00BB18F1"/>
    <w:rsid w:val="00BC20C5"/>
    <w:rsid w:val="00C076DB"/>
    <w:rsid w:val="00C11C7A"/>
    <w:rsid w:val="00C130EA"/>
    <w:rsid w:val="00C33222"/>
    <w:rsid w:val="00C4565D"/>
    <w:rsid w:val="00C73DF1"/>
    <w:rsid w:val="00C87C2F"/>
    <w:rsid w:val="00CA4C56"/>
    <w:rsid w:val="00CA643A"/>
    <w:rsid w:val="00CB0EE9"/>
    <w:rsid w:val="00CB6619"/>
    <w:rsid w:val="00CB6C68"/>
    <w:rsid w:val="00CC038D"/>
    <w:rsid w:val="00CC7C4F"/>
    <w:rsid w:val="00CD0492"/>
    <w:rsid w:val="00CD2B76"/>
    <w:rsid w:val="00CE3FB6"/>
    <w:rsid w:val="00CF2692"/>
    <w:rsid w:val="00D05789"/>
    <w:rsid w:val="00D06C5A"/>
    <w:rsid w:val="00D10A5F"/>
    <w:rsid w:val="00D33550"/>
    <w:rsid w:val="00D43ACE"/>
    <w:rsid w:val="00D43C33"/>
    <w:rsid w:val="00D51CE8"/>
    <w:rsid w:val="00D61E58"/>
    <w:rsid w:val="00D63A06"/>
    <w:rsid w:val="00D67B3F"/>
    <w:rsid w:val="00D81946"/>
    <w:rsid w:val="00D851E0"/>
    <w:rsid w:val="00D86EE4"/>
    <w:rsid w:val="00D87F50"/>
    <w:rsid w:val="00D97494"/>
    <w:rsid w:val="00DA7E0C"/>
    <w:rsid w:val="00DB0D9C"/>
    <w:rsid w:val="00DB6E0F"/>
    <w:rsid w:val="00DB7A95"/>
    <w:rsid w:val="00DC4538"/>
    <w:rsid w:val="00DC4D79"/>
    <w:rsid w:val="00DD0168"/>
    <w:rsid w:val="00DD3433"/>
    <w:rsid w:val="00DD4D9E"/>
    <w:rsid w:val="00DD5569"/>
    <w:rsid w:val="00DE0257"/>
    <w:rsid w:val="00DE6169"/>
    <w:rsid w:val="00DF6A3A"/>
    <w:rsid w:val="00E147EC"/>
    <w:rsid w:val="00E25986"/>
    <w:rsid w:val="00E336CA"/>
    <w:rsid w:val="00E33C87"/>
    <w:rsid w:val="00E4616C"/>
    <w:rsid w:val="00E53FB9"/>
    <w:rsid w:val="00E72B66"/>
    <w:rsid w:val="00EA020B"/>
    <w:rsid w:val="00EB4875"/>
    <w:rsid w:val="00EB78D7"/>
    <w:rsid w:val="00EC3851"/>
    <w:rsid w:val="00EC405D"/>
    <w:rsid w:val="00EC4A42"/>
    <w:rsid w:val="00ED054F"/>
    <w:rsid w:val="00EE4BF9"/>
    <w:rsid w:val="00EF6330"/>
    <w:rsid w:val="00F1422F"/>
    <w:rsid w:val="00F32428"/>
    <w:rsid w:val="00F43A30"/>
    <w:rsid w:val="00FA34AF"/>
    <w:rsid w:val="00FA594F"/>
    <w:rsid w:val="00FC0020"/>
    <w:rsid w:val="00FE04DB"/>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348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numbering" w:customStyle="1" w:styleId="Style2">
    <w:name w:val="Style2"/>
    <w:uiPriority w:val="99"/>
    <w:rsid w:val="00D06C5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548">
      <w:bodyDiv w:val="1"/>
      <w:marLeft w:val="0"/>
      <w:marRight w:val="0"/>
      <w:marTop w:val="0"/>
      <w:marBottom w:val="0"/>
      <w:divBdr>
        <w:top w:val="none" w:sz="0" w:space="0" w:color="auto"/>
        <w:left w:val="none" w:sz="0" w:space="0" w:color="auto"/>
        <w:bottom w:val="none" w:sz="0" w:space="0" w:color="auto"/>
        <w:right w:val="none" w:sz="0" w:space="0" w:color="auto"/>
      </w:divBdr>
    </w:div>
    <w:div w:id="596449159">
      <w:bodyDiv w:val="1"/>
      <w:marLeft w:val="0"/>
      <w:marRight w:val="0"/>
      <w:marTop w:val="0"/>
      <w:marBottom w:val="0"/>
      <w:divBdr>
        <w:top w:val="none" w:sz="0" w:space="0" w:color="auto"/>
        <w:left w:val="none" w:sz="0" w:space="0" w:color="auto"/>
        <w:bottom w:val="none" w:sz="0" w:space="0" w:color="auto"/>
        <w:right w:val="none" w:sz="0" w:space="0" w:color="auto"/>
      </w:divBdr>
    </w:div>
    <w:div w:id="918901058">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8522970">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5C20-AA5A-4274-8C87-CEEAAF08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4249</Words>
  <Characters>22949</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8</cp:revision>
  <cp:lastPrinted>2020-10-15T09:08:00Z</cp:lastPrinted>
  <dcterms:created xsi:type="dcterms:W3CDTF">2020-12-02T11:37:00Z</dcterms:created>
  <dcterms:modified xsi:type="dcterms:W3CDTF">2020-12-03T09:03:00Z</dcterms:modified>
</cp:coreProperties>
</file>