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A5F" w:rsidRPr="00432B77" w:rsidRDefault="00D10A5F" w:rsidP="00D10A5F">
      <w:pPr>
        <w:suppressAutoHyphens w:val="0"/>
        <w:spacing w:line="360" w:lineRule="auto"/>
        <w:rPr>
          <w:rFonts w:asciiTheme="minorHAnsi" w:eastAsia="Calibri" w:hAnsiTheme="minorHAnsi" w:cstheme="minorHAnsi"/>
          <w:b/>
          <w:sz w:val="22"/>
          <w:szCs w:val="22"/>
        </w:rPr>
      </w:pPr>
      <w:r w:rsidRPr="00432B77">
        <w:rPr>
          <w:rFonts w:asciiTheme="minorHAnsi" w:hAnsiTheme="minorHAnsi" w:cstheme="minorHAnsi"/>
          <w:noProof/>
          <w:sz w:val="22"/>
          <w:szCs w:val="22"/>
          <w:lang w:eastAsia="el-GR"/>
        </w:rPr>
        <w:drawing>
          <wp:inline distT="0" distB="0" distL="0" distR="0" wp14:anchorId="4A47869A" wp14:editId="3503A4B4">
            <wp:extent cx="1162050" cy="817489"/>
            <wp:effectExtent l="0" t="0" r="0"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7442" cy="828317"/>
                    </a:xfrm>
                    <a:prstGeom prst="rect">
                      <a:avLst/>
                    </a:prstGeom>
                    <a:noFill/>
                    <a:ln>
                      <a:noFill/>
                    </a:ln>
                  </pic:spPr>
                </pic:pic>
              </a:graphicData>
            </a:graphic>
          </wp:inline>
        </w:drawing>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t xml:space="preserve">        </w:t>
      </w:r>
    </w:p>
    <w:p w:rsidR="00D10A5F" w:rsidRPr="00432B77"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 xml:space="preserve">ΓΕΝΙΚΗ ΔΙΕΥΘΥΝΣΗ ΔΟΙΚΟΙΚΗΤΙΚΗΣ ΥΠΟΣΤΗΡΙΞΗΣ                   </w:t>
      </w:r>
    </w:p>
    <w:p w:rsidR="00D10A5F"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ΔΙΕΥΘΥΝΣΗ ΟΙΚΟΝΟΜΙΚΗΣ ΔΙΑΧΕΙΡΙΣΗΣ</w:t>
      </w:r>
    </w:p>
    <w:p w:rsidR="00504E14" w:rsidRDefault="00504E14" w:rsidP="00D10A5F">
      <w:pPr>
        <w:suppressAutoHyphens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ΤΜΗΜΑ ΠΡΟΜΗΘΕΙΩΝ</w:t>
      </w:r>
    </w:p>
    <w:p w:rsidR="00504E14" w:rsidRDefault="00504E14" w:rsidP="00D10A5F">
      <w:pPr>
        <w:suppressAutoHyphens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2421074690-2421074567</w:t>
      </w:r>
      <w:r w:rsidR="00970B4C">
        <w:rPr>
          <w:rFonts w:asciiTheme="minorHAnsi" w:eastAsia="Calibri" w:hAnsiTheme="minorHAnsi" w:cstheme="minorHAnsi"/>
          <w:sz w:val="22"/>
          <w:szCs w:val="22"/>
          <w:lang w:eastAsia="en-US"/>
        </w:rPr>
        <w:t xml:space="preserve">                                                                                       </w:t>
      </w:r>
      <w:proofErr w:type="spellStart"/>
      <w:r w:rsidR="00970B4C">
        <w:rPr>
          <w:rFonts w:asciiTheme="minorHAnsi" w:eastAsia="Calibri" w:hAnsiTheme="minorHAnsi" w:cstheme="minorHAnsi"/>
          <w:sz w:val="22"/>
          <w:szCs w:val="22"/>
          <w:lang w:eastAsia="en-US"/>
        </w:rPr>
        <w:t>Αρ</w:t>
      </w:r>
      <w:proofErr w:type="spellEnd"/>
      <w:r w:rsidR="00970B4C">
        <w:rPr>
          <w:rFonts w:asciiTheme="minorHAnsi" w:eastAsia="Calibri" w:hAnsiTheme="minorHAnsi" w:cstheme="minorHAnsi"/>
          <w:sz w:val="22"/>
          <w:szCs w:val="22"/>
          <w:lang w:eastAsia="en-US"/>
        </w:rPr>
        <w:t xml:space="preserve"> .πρωτ.</w:t>
      </w:r>
      <w:r w:rsidR="008926BE" w:rsidRPr="00B61E96">
        <w:rPr>
          <w:rFonts w:asciiTheme="minorHAnsi" w:eastAsia="Calibri" w:hAnsiTheme="minorHAnsi" w:cstheme="minorHAnsi"/>
          <w:sz w:val="22"/>
          <w:szCs w:val="22"/>
          <w:lang w:eastAsia="en-US"/>
        </w:rPr>
        <w:t>43</w:t>
      </w:r>
      <w:r w:rsidR="002C1191" w:rsidRPr="002C1191">
        <w:rPr>
          <w:rFonts w:asciiTheme="minorHAnsi" w:eastAsia="Calibri" w:hAnsiTheme="minorHAnsi" w:cstheme="minorHAnsi"/>
          <w:sz w:val="22"/>
          <w:szCs w:val="22"/>
          <w:lang w:eastAsia="en-US"/>
        </w:rPr>
        <w:t>6</w:t>
      </w:r>
      <w:r w:rsidR="002C1191" w:rsidRPr="00453A5A">
        <w:rPr>
          <w:rFonts w:asciiTheme="minorHAnsi" w:eastAsia="Calibri" w:hAnsiTheme="minorHAnsi" w:cstheme="minorHAnsi"/>
          <w:sz w:val="22"/>
          <w:szCs w:val="22"/>
          <w:lang w:eastAsia="en-US"/>
        </w:rPr>
        <w:t>5</w:t>
      </w:r>
      <w:r w:rsidR="00034CF6" w:rsidRPr="002D057D">
        <w:rPr>
          <w:rFonts w:asciiTheme="minorHAnsi" w:eastAsia="Calibri" w:hAnsiTheme="minorHAnsi" w:cstheme="minorHAnsi"/>
          <w:sz w:val="22"/>
          <w:szCs w:val="22"/>
          <w:lang w:eastAsia="en-US"/>
        </w:rPr>
        <w:t>/</w:t>
      </w:r>
      <w:r w:rsidR="00DF6A3A" w:rsidRPr="00DF6A3A">
        <w:rPr>
          <w:rFonts w:asciiTheme="minorHAnsi" w:eastAsia="Calibri" w:hAnsiTheme="minorHAnsi" w:cstheme="minorHAnsi"/>
          <w:sz w:val="22"/>
          <w:szCs w:val="22"/>
          <w:lang w:eastAsia="en-US"/>
        </w:rPr>
        <w:t>2</w:t>
      </w:r>
      <w:r w:rsidR="00DF6A3A" w:rsidRPr="00776BAE">
        <w:rPr>
          <w:rFonts w:asciiTheme="minorHAnsi" w:eastAsia="Calibri" w:hAnsiTheme="minorHAnsi" w:cstheme="minorHAnsi"/>
          <w:sz w:val="22"/>
          <w:szCs w:val="22"/>
          <w:lang w:eastAsia="en-US"/>
        </w:rPr>
        <w:t>0</w:t>
      </w:r>
      <w:r w:rsidR="003C0551">
        <w:rPr>
          <w:rFonts w:asciiTheme="minorHAnsi" w:eastAsia="Calibri" w:hAnsiTheme="minorHAnsi" w:cstheme="minorHAnsi"/>
          <w:sz w:val="22"/>
          <w:szCs w:val="22"/>
          <w:lang w:eastAsia="en-US"/>
        </w:rPr>
        <w:t>/ΓΠ</w:t>
      </w:r>
    </w:p>
    <w:p w:rsidR="00504E14" w:rsidRPr="00B835F3" w:rsidRDefault="00504E14" w:rsidP="00D10A5F">
      <w:pPr>
        <w:suppressAutoHyphens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val="en-US" w:eastAsia="en-US"/>
        </w:rPr>
        <w:t>Email</w:t>
      </w:r>
      <w:r w:rsidRPr="00EC4A42">
        <w:rPr>
          <w:rFonts w:asciiTheme="minorHAnsi" w:eastAsia="Calibri" w:hAnsiTheme="minorHAnsi" w:cstheme="minorHAnsi"/>
          <w:sz w:val="22"/>
          <w:szCs w:val="22"/>
          <w:lang w:eastAsia="en-US"/>
        </w:rPr>
        <w:t>:</w:t>
      </w:r>
      <w:proofErr w:type="spellStart"/>
      <w:r w:rsidR="00B835F3">
        <w:rPr>
          <w:rFonts w:asciiTheme="minorHAnsi" w:eastAsia="Calibri" w:hAnsiTheme="minorHAnsi" w:cstheme="minorHAnsi"/>
          <w:sz w:val="22"/>
          <w:szCs w:val="22"/>
          <w:lang w:val="en-US" w:eastAsia="en-US"/>
        </w:rPr>
        <w:t>promith</w:t>
      </w:r>
      <w:proofErr w:type="spellEnd"/>
      <w:r w:rsidR="00B835F3" w:rsidRPr="00EC4A42">
        <w:rPr>
          <w:rFonts w:asciiTheme="minorHAnsi" w:eastAsia="Calibri" w:hAnsiTheme="minorHAnsi" w:cstheme="minorHAnsi"/>
          <w:sz w:val="22"/>
          <w:szCs w:val="22"/>
          <w:lang w:eastAsia="en-US"/>
        </w:rPr>
        <w:t>@</w:t>
      </w:r>
      <w:proofErr w:type="spellStart"/>
      <w:r w:rsidR="00B835F3">
        <w:rPr>
          <w:rFonts w:asciiTheme="minorHAnsi" w:eastAsia="Calibri" w:hAnsiTheme="minorHAnsi" w:cstheme="minorHAnsi"/>
          <w:sz w:val="22"/>
          <w:szCs w:val="22"/>
          <w:lang w:val="en-US" w:eastAsia="en-US"/>
        </w:rPr>
        <w:t>uth</w:t>
      </w:r>
      <w:proofErr w:type="spellEnd"/>
      <w:r w:rsidR="00B835F3" w:rsidRPr="00EC4A42">
        <w:rPr>
          <w:rFonts w:asciiTheme="minorHAnsi" w:eastAsia="Calibri" w:hAnsiTheme="minorHAnsi" w:cstheme="minorHAnsi"/>
          <w:sz w:val="22"/>
          <w:szCs w:val="22"/>
          <w:lang w:eastAsia="en-US"/>
        </w:rPr>
        <w:t>.</w:t>
      </w:r>
      <w:r w:rsidR="00B835F3">
        <w:rPr>
          <w:rFonts w:asciiTheme="minorHAnsi" w:eastAsia="Calibri" w:hAnsiTheme="minorHAnsi" w:cstheme="minorHAnsi"/>
          <w:sz w:val="22"/>
          <w:szCs w:val="22"/>
          <w:lang w:val="en-US" w:eastAsia="en-US"/>
        </w:rPr>
        <w:t>gr</w:t>
      </w:r>
    </w:p>
    <w:p w:rsidR="00D10A5F" w:rsidRPr="001F7A88" w:rsidRDefault="001F7A88" w:rsidP="00D10A5F">
      <w:pPr>
        <w:suppressAutoHyphens w:val="0"/>
        <w:spacing w:line="360" w:lineRule="auto"/>
        <w:jc w:val="center"/>
        <w:rPr>
          <w:rFonts w:asciiTheme="minorHAnsi" w:eastAsia="Calibri" w:hAnsiTheme="minorHAnsi" w:cstheme="minorHAnsi"/>
          <w:sz w:val="22"/>
          <w:szCs w:val="22"/>
          <w:lang w:eastAsia="en-US"/>
        </w:rPr>
      </w:pPr>
      <w:r w:rsidRPr="001F7A88">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 xml:space="preserve">                                                                             ΒΟΛΟΣ </w:t>
      </w:r>
      <w:r w:rsidR="00034CF6" w:rsidRPr="002D057D">
        <w:rPr>
          <w:rFonts w:asciiTheme="minorHAnsi" w:eastAsia="Calibri" w:hAnsiTheme="minorHAnsi" w:cstheme="minorHAnsi"/>
          <w:sz w:val="22"/>
          <w:szCs w:val="22"/>
          <w:lang w:eastAsia="en-US"/>
        </w:rPr>
        <w:t xml:space="preserve"> </w:t>
      </w:r>
      <w:r w:rsidR="00776BAE" w:rsidRPr="002F2D20">
        <w:rPr>
          <w:rFonts w:asciiTheme="minorHAnsi" w:eastAsia="Calibri" w:hAnsiTheme="minorHAnsi" w:cstheme="minorHAnsi"/>
          <w:sz w:val="22"/>
          <w:szCs w:val="22"/>
          <w:lang w:eastAsia="en-US"/>
        </w:rPr>
        <w:t>2</w:t>
      </w:r>
      <w:r w:rsidR="008926BE" w:rsidRPr="00B61E96">
        <w:rPr>
          <w:rFonts w:asciiTheme="minorHAnsi" w:eastAsia="Calibri" w:hAnsiTheme="minorHAnsi" w:cstheme="minorHAnsi"/>
          <w:sz w:val="22"/>
          <w:szCs w:val="22"/>
          <w:lang w:eastAsia="en-US"/>
        </w:rPr>
        <w:t>4</w:t>
      </w:r>
      <w:r w:rsidR="00034CF6" w:rsidRPr="002D057D">
        <w:rPr>
          <w:rFonts w:asciiTheme="minorHAnsi" w:eastAsia="Calibri" w:hAnsiTheme="minorHAnsi" w:cstheme="minorHAnsi"/>
          <w:sz w:val="22"/>
          <w:szCs w:val="22"/>
          <w:lang w:eastAsia="en-US"/>
        </w:rPr>
        <w:t>-2-2020</w:t>
      </w:r>
      <w:r w:rsidRPr="001F7A88">
        <w:rPr>
          <w:rFonts w:asciiTheme="minorHAnsi" w:eastAsia="Calibri" w:hAnsiTheme="minorHAnsi" w:cstheme="minorHAnsi"/>
          <w:sz w:val="22"/>
          <w:szCs w:val="22"/>
          <w:lang w:eastAsia="en-US"/>
        </w:rPr>
        <w:t xml:space="preserve">    </w:t>
      </w:r>
    </w:p>
    <w:p w:rsidR="00D10A5F" w:rsidRPr="00504E14" w:rsidRDefault="00D10A5F" w:rsidP="00D10A5F">
      <w:pPr>
        <w:suppressAutoHyphens w:val="0"/>
        <w:spacing w:line="360" w:lineRule="auto"/>
        <w:rPr>
          <w:rFonts w:asciiTheme="minorHAnsi" w:eastAsia="Calibri" w:hAnsiTheme="minorHAnsi" w:cstheme="minorHAnsi"/>
          <w:b/>
          <w:sz w:val="22"/>
          <w:szCs w:val="22"/>
        </w:rPr>
      </w:pPr>
    </w:p>
    <w:p w:rsidR="00D10A5F" w:rsidRPr="00432B77" w:rsidRDefault="00D10A5F" w:rsidP="00D10A5F">
      <w:pPr>
        <w:suppressAutoHyphens w:val="0"/>
        <w:spacing w:line="360" w:lineRule="auto"/>
        <w:jc w:val="center"/>
        <w:rPr>
          <w:rFonts w:asciiTheme="minorHAnsi" w:eastAsia="Calibri" w:hAnsiTheme="minorHAnsi" w:cstheme="minorHAnsi"/>
          <w:b/>
          <w:sz w:val="28"/>
          <w:szCs w:val="28"/>
        </w:rPr>
      </w:pPr>
      <w:r w:rsidRPr="00432B77">
        <w:rPr>
          <w:rFonts w:asciiTheme="minorHAnsi" w:eastAsia="Calibri" w:hAnsiTheme="minorHAnsi" w:cstheme="minorHAnsi"/>
          <w:b/>
          <w:sz w:val="28"/>
          <w:szCs w:val="28"/>
        </w:rPr>
        <w:t>ΠΡΟΣΚΛΗΣΗ ΕΚΔΗΛΩΣΗΣ ΕΝΔΙΑΦΕΡΟΝΤΟΣ</w:t>
      </w:r>
    </w:p>
    <w:p w:rsidR="00D10A5F" w:rsidRPr="00432B77" w:rsidRDefault="00D10A5F" w:rsidP="00D10A5F">
      <w:pPr>
        <w:suppressAutoHyphens w:val="0"/>
        <w:spacing w:after="120"/>
        <w:jc w:val="both"/>
        <w:rPr>
          <w:rFonts w:asciiTheme="minorHAnsi" w:eastAsia="Calibri" w:hAnsiTheme="minorHAnsi" w:cstheme="minorHAnsi"/>
          <w:b/>
          <w:sz w:val="22"/>
          <w:szCs w:val="22"/>
          <w:lang w:eastAsia="en-US"/>
        </w:rPr>
      </w:pPr>
      <w:r w:rsidRPr="00432B77">
        <w:rPr>
          <w:rFonts w:asciiTheme="minorHAnsi" w:eastAsia="Calibri" w:hAnsiTheme="minorHAnsi" w:cstheme="minorHAnsi"/>
          <w:b/>
          <w:sz w:val="22"/>
          <w:szCs w:val="22"/>
          <w:lang w:eastAsia="en-US"/>
        </w:rPr>
        <w:t>Ο Αντιπρύτανης Οικονομικών, Προγραμματισμού και Ανάπτυξης του Πανεπιστημίου Θεσσαλίας  έχοντας υπόψη:</w:t>
      </w:r>
    </w:p>
    <w:p w:rsidR="00D10A5F" w:rsidRPr="002D057D" w:rsidRDefault="00D10A5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2D057D">
        <w:rPr>
          <w:rFonts w:asciiTheme="minorHAnsi" w:hAnsiTheme="minorHAnsi" w:cstheme="minorHAnsi"/>
          <w:lang w:eastAsia="en-US"/>
        </w:rPr>
        <w:t xml:space="preserve">το με </w:t>
      </w:r>
      <w:proofErr w:type="spellStart"/>
      <w:r w:rsidRPr="002D057D">
        <w:rPr>
          <w:rFonts w:asciiTheme="minorHAnsi" w:hAnsiTheme="minorHAnsi" w:cstheme="minorHAnsi"/>
          <w:lang w:eastAsia="en-US"/>
        </w:rPr>
        <w:t>αριθμ</w:t>
      </w:r>
      <w:proofErr w:type="spellEnd"/>
      <w:r w:rsidRPr="002D057D">
        <w:rPr>
          <w:rFonts w:asciiTheme="minorHAnsi" w:hAnsiTheme="minorHAnsi" w:cstheme="minorHAnsi"/>
          <w:lang w:eastAsia="en-US"/>
        </w:rPr>
        <w:t>. Πρωτ.:</w:t>
      </w:r>
      <w:r w:rsidR="00453A5A" w:rsidRPr="00453A5A">
        <w:rPr>
          <w:rFonts w:asciiTheme="minorHAnsi" w:hAnsiTheme="minorHAnsi" w:cstheme="minorHAnsi"/>
          <w:lang w:eastAsia="en-US"/>
        </w:rPr>
        <w:t>3584</w:t>
      </w:r>
      <w:r w:rsidR="002D057D" w:rsidRPr="002D057D">
        <w:rPr>
          <w:rFonts w:asciiTheme="minorHAnsi" w:hAnsiTheme="minorHAnsi" w:cstheme="minorHAnsi"/>
          <w:lang w:eastAsia="en-US"/>
        </w:rPr>
        <w:t>/</w:t>
      </w:r>
      <w:r w:rsidR="00E53FB9" w:rsidRPr="002D057D">
        <w:rPr>
          <w:rFonts w:asciiTheme="minorHAnsi" w:hAnsiTheme="minorHAnsi" w:cstheme="minorHAnsi"/>
          <w:lang w:eastAsia="en-US"/>
        </w:rPr>
        <w:t>20</w:t>
      </w:r>
      <w:r w:rsidR="008335B0" w:rsidRPr="002D057D">
        <w:rPr>
          <w:rFonts w:asciiTheme="minorHAnsi" w:hAnsiTheme="minorHAnsi" w:cstheme="minorHAnsi"/>
          <w:lang w:eastAsia="en-US"/>
        </w:rPr>
        <w:t>/</w:t>
      </w:r>
      <w:r w:rsidR="009B41B5" w:rsidRPr="002D057D">
        <w:rPr>
          <w:rFonts w:asciiTheme="minorHAnsi" w:hAnsiTheme="minorHAnsi" w:cstheme="minorHAnsi"/>
          <w:lang w:eastAsia="en-US"/>
        </w:rPr>
        <w:t>ΓΠ</w:t>
      </w:r>
      <w:r w:rsidR="00F43A30" w:rsidRPr="002D057D">
        <w:rPr>
          <w:rFonts w:asciiTheme="minorHAnsi" w:hAnsiTheme="minorHAnsi" w:cstheme="minorHAnsi"/>
          <w:lang w:eastAsia="en-US"/>
        </w:rPr>
        <w:t xml:space="preserve"> </w:t>
      </w:r>
      <w:r w:rsidR="00453A5A" w:rsidRPr="00453A5A">
        <w:rPr>
          <w:rFonts w:asciiTheme="minorHAnsi" w:hAnsiTheme="minorHAnsi" w:cstheme="minorHAnsi"/>
          <w:lang w:eastAsia="en-US"/>
        </w:rPr>
        <w:t xml:space="preserve">17-2-2020 </w:t>
      </w:r>
      <w:r w:rsidR="009B41B5" w:rsidRPr="002D057D">
        <w:rPr>
          <w:rFonts w:asciiTheme="minorHAnsi" w:hAnsiTheme="minorHAnsi" w:cstheme="minorHAnsi"/>
          <w:lang w:eastAsia="en-US"/>
        </w:rPr>
        <w:t>Πρωτογενές αίτημα</w:t>
      </w:r>
      <w:r w:rsidR="00A17D85" w:rsidRPr="002D057D">
        <w:rPr>
          <w:rFonts w:asciiTheme="minorHAnsi" w:hAnsiTheme="minorHAnsi" w:cstheme="minorHAnsi"/>
          <w:lang w:eastAsia="en-US"/>
        </w:rPr>
        <w:t xml:space="preserve"> </w:t>
      </w:r>
      <w:r w:rsidR="009B41B5" w:rsidRPr="002D057D">
        <w:rPr>
          <w:rFonts w:asciiTheme="minorHAnsi" w:hAnsiTheme="minorHAnsi" w:cstheme="minorHAnsi"/>
          <w:lang w:eastAsia="en-US"/>
        </w:rPr>
        <w:t xml:space="preserve">  του</w:t>
      </w:r>
      <w:r w:rsidR="00F43A30" w:rsidRPr="002D057D">
        <w:rPr>
          <w:rFonts w:asciiTheme="minorHAnsi" w:hAnsiTheme="minorHAnsi" w:cstheme="minorHAnsi"/>
          <w:lang w:eastAsia="en-US"/>
        </w:rPr>
        <w:t xml:space="preserve"> Τμήματος</w:t>
      </w:r>
      <w:r w:rsidR="002D057D" w:rsidRPr="002D057D">
        <w:rPr>
          <w:rFonts w:asciiTheme="minorHAnsi" w:hAnsiTheme="minorHAnsi" w:cstheme="minorHAnsi"/>
          <w:lang w:eastAsia="en-US"/>
        </w:rPr>
        <w:t xml:space="preserve"> </w:t>
      </w:r>
      <w:r w:rsidR="00453A5A">
        <w:rPr>
          <w:rFonts w:asciiTheme="minorHAnsi" w:hAnsiTheme="minorHAnsi" w:cstheme="minorHAnsi"/>
          <w:lang w:eastAsia="en-US"/>
        </w:rPr>
        <w:t xml:space="preserve">Μηχανολόγων Μηχανικών </w:t>
      </w:r>
      <w:r w:rsidR="00F43A30" w:rsidRPr="002D057D">
        <w:rPr>
          <w:rFonts w:asciiTheme="minorHAnsi" w:hAnsiTheme="minorHAnsi" w:cstheme="minorHAnsi"/>
          <w:lang w:eastAsia="en-US"/>
        </w:rPr>
        <w:t xml:space="preserve">του </w:t>
      </w:r>
      <w:r w:rsidR="009B41B5" w:rsidRPr="002D057D">
        <w:rPr>
          <w:rFonts w:asciiTheme="minorHAnsi" w:hAnsiTheme="minorHAnsi" w:cstheme="minorHAnsi"/>
          <w:lang w:eastAsia="en-US"/>
        </w:rPr>
        <w:t>Π.Θ</w:t>
      </w:r>
      <w:r w:rsidR="001F7A88" w:rsidRPr="002D057D">
        <w:rPr>
          <w:rFonts w:asciiTheme="minorHAnsi" w:hAnsiTheme="minorHAnsi" w:cstheme="minorHAnsi"/>
          <w:lang w:eastAsia="en-US"/>
        </w:rPr>
        <w:t>.</w:t>
      </w:r>
      <w:r w:rsidRPr="002D057D">
        <w:rPr>
          <w:rFonts w:asciiTheme="minorHAnsi" w:hAnsiTheme="minorHAnsi" w:cstheme="minorHAnsi"/>
          <w:lang w:eastAsia="en-US"/>
        </w:rPr>
        <w:t xml:space="preserve"> </w:t>
      </w:r>
      <w:r w:rsidR="008335B0" w:rsidRPr="002D057D">
        <w:rPr>
          <w:rFonts w:asciiTheme="minorHAnsi" w:hAnsiTheme="minorHAnsi" w:cstheme="minorHAnsi"/>
          <w:lang w:eastAsia="en-US"/>
        </w:rPr>
        <w:t>.</w:t>
      </w:r>
      <w:r w:rsidRPr="002D057D">
        <w:rPr>
          <w:rFonts w:asciiTheme="minorHAnsi" w:hAnsiTheme="minorHAnsi" w:cstheme="minorHAnsi"/>
          <w:lang w:eastAsia="en-US"/>
        </w:rPr>
        <w:t xml:space="preserve">  </w:t>
      </w:r>
    </w:p>
    <w:p w:rsidR="00D10A5F" w:rsidRPr="002D057D" w:rsidRDefault="00D10A5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2D057D">
        <w:rPr>
          <w:rFonts w:asciiTheme="minorHAnsi" w:hAnsiTheme="minorHAnsi" w:cstheme="minorHAnsi"/>
          <w:lang w:eastAsia="en-US"/>
        </w:rPr>
        <w:t xml:space="preserve">την με </w:t>
      </w:r>
      <w:proofErr w:type="spellStart"/>
      <w:r w:rsidRPr="002D057D">
        <w:rPr>
          <w:rFonts w:asciiTheme="minorHAnsi" w:hAnsiTheme="minorHAnsi" w:cstheme="minorHAnsi"/>
          <w:lang w:eastAsia="en-US"/>
        </w:rPr>
        <w:t>αρ</w:t>
      </w:r>
      <w:proofErr w:type="spellEnd"/>
      <w:r w:rsidRPr="002D057D">
        <w:rPr>
          <w:rFonts w:asciiTheme="minorHAnsi" w:hAnsiTheme="minorHAnsi" w:cstheme="minorHAnsi"/>
          <w:lang w:eastAsia="en-US"/>
        </w:rPr>
        <w:t>. πρωτ.:</w:t>
      </w:r>
      <w:r w:rsidR="00453A5A">
        <w:rPr>
          <w:rFonts w:asciiTheme="minorHAnsi" w:hAnsiTheme="minorHAnsi" w:cstheme="minorHAnsi"/>
          <w:lang w:eastAsia="en-US"/>
        </w:rPr>
        <w:t>4029</w:t>
      </w:r>
      <w:r w:rsidR="002C5209" w:rsidRPr="002C5209">
        <w:rPr>
          <w:rFonts w:asciiTheme="minorHAnsi" w:hAnsiTheme="minorHAnsi" w:cstheme="minorHAnsi"/>
          <w:lang w:eastAsia="en-US"/>
        </w:rPr>
        <w:t>/</w:t>
      </w:r>
      <w:r w:rsidR="00E53FB9" w:rsidRPr="002D057D">
        <w:rPr>
          <w:rFonts w:asciiTheme="minorHAnsi" w:hAnsiTheme="minorHAnsi" w:cstheme="minorHAnsi"/>
          <w:lang w:eastAsia="en-US"/>
        </w:rPr>
        <w:t>20</w:t>
      </w:r>
      <w:r w:rsidR="008335B0" w:rsidRPr="002D057D">
        <w:rPr>
          <w:rFonts w:asciiTheme="minorHAnsi" w:hAnsiTheme="minorHAnsi" w:cstheme="minorHAnsi"/>
          <w:lang w:eastAsia="en-US"/>
        </w:rPr>
        <w:t>/ΓΠ</w:t>
      </w:r>
      <w:r w:rsidR="008970F0" w:rsidRPr="002D057D">
        <w:rPr>
          <w:rFonts w:asciiTheme="minorHAnsi" w:hAnsiTheme="minorHAnsi" w:cstheme="minorHAnsi"/>
          <w:lang w:eastAsia="en-US"/>
        </w:rPr>
        <w:t xml:space="preserve"> </w:t>
      </w:r>
      <w:r w:rsidR="00453A5A">
        <w:rPr>
          <w:rFonts w:asciiTheme="minorHAnsi" w:hAnsiTheme="minorHAnsi" w:cstheme="minorHAnsi"/>
          <w:lang w:eastAsia="en-US"/>
        </w:rPr>
        <w:t>21-2-2020</w:t>
      </w:r>
      <w:r w:rsidR="00F43A30" w:rsidRPr="002D057D">
        <w:rPr>
          <w:rFonts w:asciiTheme="minorHAnsi" w:hAnsiTheme="minorHAnsi" w:cstheme="minorHAnsi"/>
          <w:lang w:eastAsia="en-US"/>
        </w:rPr>
        <w:t xml:space="preserve"> </w:t>
      </w:r>
      <w:r w:rsidRPr="002D057D">
        <w:rPr>
          <w:rFonts w:asciiTheme="minorHAnsi" w:hAnsiTheme="minorHAnsi" w:cstheme="minorHAnsi"/>
          <w:lang w:eastAsia="en-US"/>
        </w:rPr>
        <w:t>.έγκριση δαπάνης  (ΑΔΑ:</w:t>
      </w:r>
      <w:r w:rsidR="00FE39F0">
        <w:rPr>
          <w:rFonts w:asciiTheme="minorHAnsi" w:hAnsiTheme="minorHAnsi" w:cstheme="minorHAnsi"/>
          <w:lang w:eastAsia="en-US"/>
        </w:rPr>
        <w:t>ΨΓΟ3469Β7Ξ-ΔΟΟ</w:t>
      </w:r>
      <w:r w:rsidR="002D057D" w:rsidRPr="002D057D">
        <w:rPr>
          <w:rFonts w:asciiTheme="minorHAnsi" w:hAnsiTheme="minorHAnsi" w:cstheme="minorHAnsi"/>
          <w:lang w:eastAsia="en-US"/>
        </w:rPr>
        <w:t>).</w:t>
      </w:r>
    </w:p>
    <w:p w:rsidR="00D10A5F" w:rsidRPr="002D057D" w:rsidRDefault="00D10A5F" w:rsidP="00E23E1D">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2D057D">
        <w:rPr>
          <w:rFonts w:asciiTheme="minorHAnsi" w:hAnsiTheme="minorHAnsi" w:cstheme="minorHAnsi"/>
          <w:lang w:eastAsia="en-US"/>
        </w:rPr>
        <w:t xml:space="preserve">την με </w:t>
      </w:r>
      <w:proofErr w:type="spellStart"/>
      <w:r w:rsidRPr="002D057D">
        <w:rPr>
          <w:rFonts w:asciiTheme="minorHAnsi" w:hAnsiTheme="minorHAnsi" w:cstheme="minorHAnsi"/>
          <w:lang w:eastAsia="en-US"/>
        </w:rPr>
        <w:t>αρ</w:t>
      </w:r>
      <w:proofErr w:type="spellEnd"/>
      <w:r w:rsidRPr="002D057D">
        <w:rPr>
          <w:rFonts w:asciiTheme="minorHAnsi" w:hAnsiTheme="minorHAnsi" w:cstheme="minorHAnsi"/>
          <w:lang w:eastAsia="en-US"/>
        </w:rPr>
        <w:t>. πρωτ.</w:t>
      </w:r>
      <w:r w:rsidR="00FE39F0">
        <w:rPr>
          <w:rFonts w:asciiTheme="minorHAnsi" w:hAnsiTheme="minorHAnsi" w:cstheme="minorHAnsi"/>
          <w:lang w:eastAsia="en-US"/>
        </w:rPr>
        <w:t>4154</w:t>
      </w:r>
      <w:r w:rsidR="008335B0" w:rsidRPr="002D057D">
        <w:rPr>
          <w:rFonts w:asciiTheme="minorHAnsi" w:hAnsiTheme="minorHAnsi" w:cstheme="minorHAnsi"/>
          <w:lang w:eastAsia="en-US"/>
        </w:rPr>
        <w:t>/</w:t>
      </w:r>
      <w:r w:rsidR="00E53FB9" w:rsidRPr="002D057D">
        <w:rPr>
          <w:rFonts w:asciiTheme="minorHAnsi" w:hAnsiTheme="minorHAnsi" w:cstheme="minorHAnsi"/>
          <w:lang w:eastAsia="en-US"/>
        </w:rPr>
        <w:t>20</w:t>
      </w:r>
      <w:r w:rsidR="008335B0" w:rsidRPr="002D057D">
        <w:rPr>
          <w:rFonts w:asciiTheme="minorHAnsi" w:hAnsiTheme="minorHAnsi" w:cstheme="minorHAnsi"/>
          <w:lang w:eastAsia="en-US"/>
        </w:rPr>
        <w:t>/ΓΠ</w:t>
      </w:r>
      <w:r w:rsidR="00E53FB9" w:rsidRPr="002D057D">
        <w:rPr>
          <w:rFonts w:asciiTheme="minorHAnsi" w:hAnsiTheme="minorHAnsi" w:cstheme="minorHAnsi"/>
          <w:lang w:eastAsia="en-US"/>
        </w:rPr>
        <w:t xml:space="preserve"> </w:t>
      </w:r>
      <w:r w:rsidR="00FE39F0">
        <w:rPr>
          <w:rFonts w:asciiTheme="minorHAnsi" w:hAnsiTheme="minorHAnsi" w:cstheme="minorHAnsi"/>
          <w:lang w:eastAsia="en-US"/>
        </w:rPr>
        <w:t>21-2-2020</w:t>
      </w:r>
      <w:r w:rsidR="00F43A30" w:rsidRPr="002D057D">
        <w:rPr>
          <w:rFonts w:asciiTheme="minorHAnsi" w:hAnsiTheme="minorHAnsi" w:cstheme="minorHAnsi"/>
          <w:lang w:eastAsia="en-US"/>
        </w:rPr>
        <w:t xml:space="preserve"> με α/α</w:t>
      </w:r>
      <w:r w:rsidR="00E53FB9" w:rsidRPr="002D057D">
        <w:rPr>
          <w:rFonts w:asciiTheme="minorHAnsi" w:hAnsiTheme="minorHAnsi" w:cstheme="minorHAnsi"/>
          <w:lang w:eastAsia="en-US"/>
        </w:rPr>
        <w:t xml:space="preserve"> </w:t>
      </w:r>
      <w:r w:rsidR="00FE39F0">
        <w:rPr>
          <w:rFonts w:asciiTheme="minorHAnsi" w:hAnsiTheme="minorHAnsi" w:cstheme="minorHAnsi"/>
          <w:lang w:eastAsia="en-US"/>
        </w:rPr>
        <w:t>204</w:t>
      </w:r>
      <w:r w:rsidR="00F43A30" w:rsidRPr="002D057D">
        <w:rPr>
          <w:rFonts w:asciiTheme="minorHAnsi" w:hAnsiTheme="minorHAnsi" w:cstheme="minorHAnsi"/>
          <w:lang w:eastAsia="en-US"/>
        </w:rPr>
        <w:t xml:space="preserve"> </w:t>
      </w:r>
      <w:r w:rsidRPr="002D057D">
        <w:rPr>
          <w:rFonts w:asciiTheme="minorHAnsi" w:hAnsiTheme="minorHAnsi" w:cstheme="minorHAnsi"/>
          <w:lang w:eastAsia="en-US"/>
        </w:rPr>
        <w:t>(ΑΔΑ</w:t>
      </w:r>
      <w:r w:rsidR="002C5209" w:rsidRPr="002C5209">
        <w:rPr>
          <w:rFonts w:asciiTheme="minorHAnsi" w:hAnsiTheme="minorHAnsi" w:cstheme="minorHAnsi"/>
          <w:lang w:eastAsia="en-US"/>
        </w:rPr>
        <w:t>:</w:t>
      </w:r>
      <w:r w:rsidR="00FE39F0">
        <w:rPr>
          <w:rFonts w:asciiTheme="minorHAnsi" w:hAnsiTheme="minorHAnsi" w:cstheme="minorHAnsi"/>
          <w:lang w:eastAsia="en-US"/>
        </w:rPr>
        <w:t>6ΞΘΝ469Β7Ξ-ΓΩ9</w:t>
      </w:r>
      <w:r w:rsidR="00E53FB9" w:rsidRPr="002D057D">
        <w:rPr>
          <w:rFonts w:asciiTheme="minorHAnsi" w:hAnsiTheme="minorHAnsi" w:cstheme="minorHAnsi"/>
          <w:lang w:eastAsia="en-US"/>
        </w:rPr>
        <w:t xml:space="preserve">) απόφαση ανάληψης υποχρέωσης </w:t>
      </w:r>
      <w:r w:rsidRPr="002D057D">
        <w:rPr>
          <w:rFonts w:asciiTheme="minorHAnsi" w:hAnsiTheme="minorHAnsi" w:cstheme="minorHAnsi"/>
          <w:lang w:eastAsia="en-US"/>
        </w:rPr>
        <w:t>τον ν. 4412/2016 (Α' 147) “Δημόσιες Συμβάσεις Έργων, Προμηθειών και Υπηρεσιών (προσαρμογή στις Οδηγίες 2014/24/ ΕΕ και 2014/25/ΕΕ)» και τροποποιήσεων αυτού όπως ισχύουν και ειδικότερα τις διατάξεις του άρθρου 118,</w:t>
      </w:r>
    </w:p>
    <w:p w:rsidR="00D10A5F" w:rsidRPr="002D057D" w:rsidRDefault="00D10A5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2D057D">
        <w:rPr>
          <w:rFonts w:asciiTheme="minorHAnsi" w:hAnsiTheme="minorHAnsi" w:cstheme="minorHAnsi"/>
          <w:lang w:eastAsia="en-US"/>
        </w:rPr>
        <w:t xml:space="preserve">Τις ανάγκες του Ιδρύματος, </w:t>
      </w:r>
    </w:p>
    <w:p w:rsidR="00D10A5F" w:rsidRPr="002D057D" w:rsidRDefault="00D10A5F" w:rsidP="00D10A5F">
      <w:pPr>
        <w:pStyle w:val="a3"/>
        <w:numPr>
          <w:ilvl w:val="0"/>
          <w:numId w:val="4"/>
        </w:numPr>
        <w:tabs>
          <w:tab w:val="left" w:pos="142"/>
          <w:tab w:val="left" w:pos="284"/>
        </w:tabs>
        <w:autoSpaceDE w:val="0"/>
        <w:autoSpaceDN w:val="0"/>
        <w:adjustRightInd w:val="0"/>
        <w:spacing w:before="19" w:after="0" w:line="240" w:lineRule="auto"/>
        <w:ind w:left="284" w:right="-1" w:hanging="284"/>
        <w:rPr>
          <w:rFonts w:asciiTheme="minorHAnsi" w:hAnsiTheme="minorHAnsi" w:cstheme="minorHAnsi"/>
          <w:lang w:eastAsia="en-US"/>
        </w:rPr>
      </w:pPr>
      <w:r w:rsidRPr="002D057D">
        <w:rPr>
          <w:rFonts w:asciiTheme="minorHAnsi" w:hAnsiTheme="minorHAnsi" w:cstheme="minorHAnsi"/>
          <w:lang w:eastAsia="en-US"/>
        </w:rPr>
        <w:t>λόγω της μη ύπαρξης εξειδικευμένου μόνιμου προσωπικού και συναφών, προς το αντικείμενο υπηρεσιών, τεχνικών μέσων στο Ίδρυμα,</w:t>
      </w:r>
    </w:p>
    <w:p w:rsidR="00D10A5F" w:rsidRPr="002D057D" w:rsidRDefault="00D10A5F" w:rsidP="00D10A5F">
      <w:pPr>
        <w:pStyle w:val="a3"/>
        <w:numPr>
          <w:ilvl w:val="0"/>
          <w:numId w:val="4"/>
        </w:numPr>
        <w:suppressAutoHyphens w:val="0"/>
        <w:spacing w:after="0" w:line="240" w:lineRule="auto"/>
        <w:ind w:left="284" w:hanging="284"/>
        <w:jc w:val="both"/>
        <w:rPr>
          <w:rFonts w:asciiTheme="minorHAnsi" w:hAnsiTheme="minorHAnsi" w:cstheme="minorHAnsi"/>
          <w:lang w:eastAsia="en-US"/>
        </w:rPr>
      </w:pPr>
      <w:r w:rsidRPr="002D057D">
        <w:rPr>
          <w:rFonts w:asciiTheme="minorHAnsi" w:hAnsiTheme="minorHAnsi" w:cstheme="minorHAnsi"/>
          <w:lang w:eastAsia="en-US"/>
        </w:rPr>
        <w:t>Το γεγονός ότι το ύψος της δαπάνης είναι εντός του διαθέσιμου ποσοστού της πίστωσης.</w:t>
      </w:r>
    </w:p>
    <w:p w:rsidR="00D10A5F" w:rsidRPr="00432B77" w:rsidRDefault="00D10A5F" w:rsidP="00D10A5F">
      <w:pPr>
        <w:suppressAutoHyphens w:val="0"/>
        <w:spacing w:after="120"/>
        <w:jc w:val="center"/>
        <w:rPr>
          <w:rFonts w:asciiTheme="minorHAnsi" w:eastAsia="Calibri" w:hAnsiTheme="minorHAnsi" w:cstheme="minorHAnsi"/>
          <w:b/>
          <w:sz w:val="22"/>
          <w:szCs w:val="22"/>
        </w:rPr>
      </w:pPr>
    </w:p>
    <w:p w:rsidR="00D10A5F" w:rsidRPr="00432B77" w:rsidRDefault="00D10A5F" w:rsidP="00D10A5F">
      <w:pPr>
        <w:suppressAutoHyphens w:val="0"/>
        <w:spacing w:after="120"/>
        <w:jc w:val="center"/>
        <w:rPr>
          <w:rFonts w:asciiTheme="minorHAnsi" w:eastAsia="Calibri" w:hAnsiTheme="minorHAnsi" w:cstheme="minorHAnsi"/>
          <w:b/>
          <w:sz w:val="22"/>
          <w:szCs w:val="22"/>
        </w:rPr>
      </w:pPr>
      <w:r w:rsidRPr="00432B77">
        <w:rPr>
          <w:rFonts w:asciiTheme="minorHAnsi" w:eastAsia="Calibri" w:hAnsiTheme="minorHAnsi" w:cstheme="minorHAnsi"/>
          <w:b/>
          <w:sz w:val="22"/>
          <w:szCs w:val="22"/>
        </w:rPr>
        <w:t>πρόκειται να προβεί</w:t>
      </w:r>
    </w:p>
    <w:p w:rsidR="00FE39F0" w:rsidRPr="00FE39F0" w:rsidRDefault="009B41B5" w:rsidP="0098741A">
      <w:pPr>
        <w:shd w:val="clear" w:color="auto" w:fill="FFFFFF"/>
        <w:spacing w:before="100" w:beforeAutospacing="1" w:after="100" w:afterAutospacing="1"/>
        <w:ind w:right="-1"/>
        <w:jc w:val="both"/>
      </w:pPr>
      <w:r>
        <w:rPr>
          <w:rFonts w:asciiTheme="minorHAnsi" w:eastAsia="Calibri" w:hAnsiTheme="minorHAnsi" w:cstheme="minorHAnsi"/>
          <w:sz w:val="22"/>
          <w:szCs w:val="22"/>
        </w:rPr>
        <w:t xml:space="preserve">Σε </w:t>
      </w:r>
      <w:r w:rsidR="00EA020B">
        <w:rPr>
          <w:rFonts w:asciiTheme="minorHAnsi" w:eastAsia="Calibri" w:hAnsiTheme="minorHAnsi" w:cstheme="minorHAnsi"/>
          <w:sz w:val="22"/>
          <w:szCs w:val="22"/>
        </w:rPr>
        <w:t xml:space="preserve"> </w:t>
      </w:r>
      <w:r w:rsidR="002C1FE2">
        <w:rPr>
          <w:rFonts w:asciiTheme="minorHAnsi" w:eastAsia="Calibri" w:hAnsiTheme="minorHAnsi" w:cstheme="minorHAnsi"/>
          <w:sz w:val="22"/>
          <w:szCs w:val="22"/>
        </w:rPr>
        <w:t>δαπάνη</w:t>
      </w:r>
      <w:r w:rsidR="00EA020B">
        <w:rPr>
          <w:rFonts w:asciiTheme="minorHAnsi" w:eastAsia="Calibri" w:hAnsiTheme="minorHAnsi" w:cstheme="minorHAnsi"/>
          <w:sz w:val="22"/>
          <w:szCs w:val="22"/>
        </w:rPr>
        <w:t xml:space="preserve"> </w:t>
      </w:r>
      <w:r w:rsidR="00EA020B">
        <w:t>για την</w:t>
      </w:r>
      <w:r w:rsidR="00FE39F0">
        <w:t xml:space="preserve"> προμήθεια κοτσαδορου</w:t>
      </w:r>
      <w:r w:rsidR="00162DD1">
        <w:t xml:space="preserve"> και την υπηρεσία τοποθέτησης καθώς και για την ηλεκτρική</w:t>
      </w:r>
      <w:r w:rsidR="00FE39F0">
        <w:t xml:space="preserve"> </w:t>
      </w:r>
      <w:r w:rsidR="00162DD1">
        <w:t xml:space="preserve"> εγκατάσταση για τη λειτουργία των φαναριών του </w:t>
      </w:r>
      <w:proofErr w:type="spellStart"/>
      <w:r w:rsidR="00162DD1">
        <w:t>κοτσαδόρου</w:t>
      </w:r>
      <w:proofErr w:type="spellEnd"/>
      <w:r w:rsidR="00162DD1">
        <w:t xml:space="preserve"> προκειμένου να μετακινηθεί</w:t>
      </w:r>
      <w:r w:rsidR="00FE39F0">
        <w:t xml:space="preserve"> το μονοθέσιο από τις εγκαταστάσεις του Π.Θ στο πεδίο του Άρεως (</w:t>
      </w:r>
      <w:r w:rsidR="007C59A7">
        <w:t>Τμήμα</w:t>
      </w:r>
      <w:r w:rsidR="00FE39F0">
        <w:t xml:space="preserve"> Μηχανολόγων Μηχανικών) στους ειδικά διαμορφωμένους χώρους (πίστες) με σκοπό την πραγματοποίηση δοκιμών για τον έλεγχο αξιοπιστίας του οχήματος ,την </w:t>
      </w:r>
      <w:r w:rsidR="007C59A7">
        <w:t>εκπαίδευση</w:t>
      </w:r>
      <w:r w:rsidR="00FE39F0">
        <w:t xml:space="preserve"> των οδηγών . με στόχο τη συμμετοχή της ομάδας </w:t>
      </w:r>
      <w:r w:rsidR="007C59A7">
        <w:t>Κένταυρος</w:t>
      </w:r>
      <w:r w:rsidR="00FE39F0">
        <w:t xml:space="preserve"> στα δυναμικά αγωνίσματα των διαγωνισμών </w:t>
      </w:r>
      <w:r w:rsidR="00FE39F0">
        <w:rPr>
          <w:lang w:val="en-US"/>
        </w:rPr>
        <w:t>formula</w:t>
      </w:r>
      <w:r w:rsidR="00FE39F0" w:rsidRPr="00FE39F0">
        <w:t xml:space="preserve"> </w:t>
      </w:r>
      <w:r w:rsidR="00FE39F0">
        <w:rPr>
          <w:lang w:val="en-US"/>
        </w:rPr>
        <w:t>student</w:t>
      </w:r>
      <w:r w:rsidR="00FE39F0" w:rsidRPr="00FE39F0">
        <w:t>.</w:t>
      </w:r>
    </w:p>
    <w:p w:rsidR="00D10A5F" w:rsidRPr="00432B77" w:rsidRDefault="0098741A" w:rsidP="0098741A">
      <w:pPr>
        <w:shd w:val="clear" w:color="auto" w:fill="FFFFFF"/>
        <w:spacing w:before="100" w:beforeAutospacing="1" w:after="100" w:afterAutospacing="1"/>
        <w:ind w:right="-1"/>
        <w:jc w:val="both"/>
        <w:rPr>
          <w:rFonts w:asciiTheme="minorHAnsi" w:eastAsia="Calibri" w:hAnsiTheme="minorHAnsi" w:cstheme="minorHAnsi"/>
          <w:b/>
          <w:sz w:val="22"/>
          <w:szCs w:val="22"/>
        </w:rPr>
      </w:pPr>
      <w:r>
        <w:t xml:space="preserve">                                          </w:t>
      </w:r>
      <w:r w:rsidR="002C5209" w:rsidRPr="002F2D20">
        <w:t xml:space="preserve">           </w:t>
      </w:r>
      <w:r>
        <w:t xml:space="preserve">   </w:t>
      </w:r>
      <w:r w:rsidR="00D10A5F" w:rsidRPr="00432B77">
        <w:rPr>
          <w:rFonts w:asciiTheme="minorHAnsi" w:eastAsia="Calibri" w:hAnsiTheme="minorHAnsi" w:cstheme="minorHAnsi"/>
          <w:b/>
          <w:sz w:val="22"/>
          <w:szCs w:val="22"/>
        </w:rPr>
        <w:t>ΑΠΕΥΘΥΝΕΙ ανοικτή πρόσκληση</w:t>
      </w:r>
    </w:p>
    <w:p w:rsidR="00162DD1" w:rsidRDefault="00D10A5F" w:rsidP="00162DD1">
      <w:pPr>
        <w:shd w:val="clear" w:color="auto" w:fill="FFFFFF"/>
        <w:spacing w:before="100" w:beforeAutospacing="1" w:after="100" w:afterAutospacing="1"/>
        <w:ind w:right="-1"/>
        <w:jc w:val="both"/>
      </w:pPr>
      <w:r w:rsidRPr="00432B77">
        <w:rPr>
          <w:rFonts w:asciiTheme="minorHAnsi" w:eastAsia="Calibri" w:hAnsiTheme="minorHAnsi" w:cstheme="minorHAnsi"/>
          <w:sz w:val="22"/>
          <w:szCs w:val="22"/>
        </w:rPr>
        <w:t xml:space="preserve">προς όλους τους ενδιαφερόμενους για την υποβολή προσφοράς </w:t>
      </w:r>
      <w:r w:rsidR="00CD2B76">
        <w:rPr>
          <w:rFonts w:asciiTheme="minorHAnsi" w:eastAsia="Calibri" w:hAnsiTheme="minorHAnsi" w:cstheme="minorHAnsi"/>
          <w:sz w:val="22"/>
          <w:szCs w:val="22"/>
        </w:rPr>
        <w:t xml:space="preserve">για </w:t>
      </w:r>
      <w:r w:rsidR="00774DE9">
        <w:rPr>
          <w:rFonts w:asciiTheme="minorHAnsi" w:eastAsia="Calibri" w:hAnsiTheme="minorHAnsi" w:cstheme="minorHAnsi"/>
          <w:sz w:val="22"/>
          <w:szCs w:val="22"/>
        </w:rPr>
        <w:t xml:space="preserve">την </w:t>
      </w:r>
      <w:r w:rsidR="00FE39F0">
        <w:rPr>
          <w:rFonts w:asciiTheme="minorHAnsi" w:eastAsia="Calibri" w:hAnsiTheme="minorHAnsi" w:cstheme="minorHAnsi"/>
          <w:sz w:val="22"/>
          <w:szCs w:val="22"/>
        </w:rPr>
        <w:t xml:space="preserve">προμήθεια </w:t>
      </w:r>
      <w:r w:rsidR="007C59A7">
        <w:t xml:space="preserve">κοτσαδορου για τη μετακίνηση του </w:t>
      </w:r>
      <w:r w:rsidR="00162DD1">
        <w:t xml:space="preserve">και την υπηρεσία τοποθέτησης καθώς και για την ηλεκτρική  εγκατάσταση για τη λειτουργία των φαναριών του </w:t>
      </w:r>
      <w:proofErr w:type="spellStart"/>
      <w:r w:rsidR="00162DD1">
        <w:t>κοτσαδόρου</w:t>
      </w:r>
      <w:proofErr w:type="spellEnd"/>
      <w:r w:rsidR="00162DD1">
        <w:t xml:space="preserve"> προκειμένου να μετακινηθεί το μονοθέσιο από τις εγκαταστάσεις του Π.Θ στο πεδίο του Άρεως (Τμήμα Μηχανολόγων Μηχανικών) στους ειδικά διαμορφωμένους χώρους (πίστες) με σκοπό την πραγματοποίηση δοκιμών για τον έλεγχο αξιοπιστίας του οχήματος ,την εκπαίδευση των οδηγών</w:t>
      </w:r>
    </w:p>
    <w:p w:rsidR="00162DD1" w:rsidRDefault="00162DD1" w:rsidP="00774DE9">
      <w:pPr>
        <w:shd w:val="clear" w:color="auto" w:fill="FFFFFF"/>
        <w:spacing w:before="100" w:beforeAutospacing="1" w:after="100" w:afterAutospacing="1"/>
        <w:ind w:right="-1"/>
        <w:jc w:val="both"/>
      </w:pPr>
    </w:p>
    <w:p w:rsidR="00D10A5F" w:rsidRPr="00432B77" w:rsidRDefault="00D10A5F" w:rsidP="00774DE9">
      <w:pPr>
        <w:shd w:val="clear" w:color="auto" w:fill="FFFFFF"/>
        <w:spacing w:before="100" w:beforeAutospacing="1" w:after="100" w:afterAutospacing="1"/>
        <w:ind w:right="-1"/>
        <w:jc w:val="both"/>
        <w:rPr>
          <w:rFonts w:asciiTheme="minorHAnsi" w:hAnsiTheme="minorHAnsi" w:cstheme="minorHAnsi"/>
          <w:bCs/>
          <w:sz w:val="22"/>
          <w:szCs w:val="22"/>
        </w:rPr>
      </w:pPr>
      <w:r w:rsidRPr="00432B77">
        <w:rPr>
          <w:rFonts w:asciiTheme="minorHAnsi" w:hAnsiTheme="minorHAnsi" w:cstheme="minorHAnsi"/>
          <w:bCs/>
          <w:sz w:val="22"/>
          <w:szCs w:val="22"/>
        </w:rPr>
        <w:lastRenderedPageBreak/>
        <w:t xml:space="preserve">Η δαπάνη για την εν λόγω σύμβαση βαρύνει τους με </w:t>
      </w:r>
      <w:r w:rsidRPr="00774DE9">
        <w:rPr>
          <w:rFonts w:asciiTheme="minorHAnsi" w:hAnsiTheme="minorHAnsi" w:cstheme="minorHAnsi"/>
          <w:b/>
          <w:bCs/>
          <w:sz w:val="22"/>
          <w:szCs w:val="22"/>
        </w:rPr>
        <w:t>Κ.Α.Ε:</w:t>
      </w:r>
      <w:r w:rsidR="007747B3">
        <w:rPr>
          <w:rFonts w:asciiTheme="minorHAnsi" w:hAnsiTheme="minorHAnsi" w:cstheme="minorHAnsi"/>
          <w:b/>
          <w:bCs/>
          <w:sz w:val="22"/>
          <w:szCs w:val="22"/>
        </w:rPr>
        <w:t>1431</w:t>
      </w:r>
      <w:r w:rsidR="00097147" w:rsidRPr="00354292">
        <w:rPr>
          <w:rFonts w:asciiTheme="minorHAnsi" w:hAnsiTheme="minorHAnsi" w:cstheme="minorHAnsi"/>
          <w:b/>
          <w:bCs/>
          <w:sz w:val="22"/>
          <w:szCs w:val="22"/>
        </w:rPr>
        <w:t>α</w:t>
      </w:r>
      <w:r w:rsidR="008812CE" w:rsidRPr="00354292">
        <w:rPr>
          <w:rFonts w:asciiTheme="minorHAnsi" w:hAnsiTheme="minorHAnsi" w:cstheme="minorHAnsi"/>
          <w:b/>
          <w:bCs/>
          <w:sz w:val="22"/>
          <w:szCs w:val="22"/>
        </w:rPr>
        <w:t xml:space="preserve"> για ποσό</w:t>
      </w:r>
      <w:r w:rsidR="00354292" w:rsidRPr="00354292">
        <w:rPr>
          <w:rFonts w:asciiTheme="minorHAnsi" w:hAnsiTheme="minorHAnsi" w:cstheme="minorHAnsi"/>
          <w:b/>
          <w:bCs/>
          <w:sz w:val="22"/>
          <w:szCs w:val="22"/>
        </w:rPr>
        <w:t xml:space="preserve"> </w:t>
      </w:r>
      <w:r w:rsidR="00E012AF" w:rsidRPr="00E012AF">
        <w:rPr>
          <w:rFonts w:asciiTheme="minorHAnsi" w:hAnsiTheme="minorHAnsi" w:cstheme="minorHAnsi"/>
          <w:b/>
          <w:bCs/>
          <w:sz w:val="22"/>
          <w:szCs w:val="22"/>
        </w:rPr>
        <w:t>1</w:t>
      </w:r>
      <w:r w:rsidR="00E012AF" w:rsidRPr="00585BC5">
        <w:rPr>
          <w:rFonts w:asciiTheme="minorHAnsi" w:hAnsiTheme="minorHAnsi" w:cstheme="minorHAnsi"/>
          <w:b/>
          <w:bCs/>
          <w:sz w:val="22"/>
          <w:szCs w:val="22"/>
        </w:rPr>
        <w:t>60</w:t>
      </w:r>
      <w:r w:rsidR="007747B3">
        <w:rPr>
          <w:rFonts w:asciiTheme="minorHAnsi" w:hAnsiTheme="minorHAnsi" w:cstheme="minorHAnsi"/>
          <w:b/>
          <w:bCs/>
          <w:sz w:val="22"/>
          <w:szCs w:val="22"/>
        </w:rPr>
        <w:t>,00 και 0881</w:t>
      </w:r>
      <w:r w:rsidR="007747B3" w:rsidRPr="007747B3">
        <w:rPr>
          <w:rFonts w:asciiTheme="minorHAnsi" w:hAnsiTheme="minorHAnsi" w:cstheme="minorHAnsi"/>
          <w:b/>
          <w:bCs/>
          <w:sz w:val="22"/>
          <w:szCs w:val="22"/>
          <w:vertAlign w:val="superscript"/>
        </w:rPr>
        <w:t>α</w:t>
      </w:r>
      <w:r w:rsidR="007747B3">
        <w:rPr>
          <w:rFonts w:asciiTheme="minorHAnsi" w:hAnsiTheme="minorHAnsi" w:cstheme="minorHAnsi"/>
          <w:b/>
          <w:bCs/>
          <w:sz w:val="22"/>
          <w:szCs w:val="22"/>
        </w:rPr>
        <w:t xml:space="preserve"> για ποσό </w:t>
      </w:r>
      <w:r w:rsidR="00E012AF" w:rsidRPr="00585BC5">
        <w:rPr>
          <w:rFonts w:asciiTheme="minorHAnsi" w:hAnsiTheme="minorHAnsi" w:cstheme="minorHAnsi"/>
          <w:b/>
          <w:bCs/>
          <w:sz w:val="22"/>
          <w:szCs w:val="22"/>
        </w:rPr>
        <w:t>130</w:t>
      </w:r>
      <w:r w:rsidR="007747B3">
        <w:rPr>
          <w:rFonts w:asciiTheme="minorHAnsi" w:hAnsiTheme="minorHAnsi" w:cstheme="minorHAnsi"/>
          <w:b/>
          <w:bCs/>
          <w:sz w:val="22"/>
          <w:szCs w:val="22"/>
        </w:rPr>
        <w:t xml:space="preserve">,00 ευρώ </w:t>
      </w:r>
      <w:r w:rsidR="009B462C" w:rsidRPr="00354292">
        <w:rPr>
          <w:rFonts w:asciiTheme="minorHAnsi" w:hAnsiTheme="minorHAnsi" w:cstheme="minorHAnsi"/>
          <w:b/>
          <w:bCs/>
          <w:sz w:val="22"/>
          <w:szCs w:val="22"/>
        </w:rPr>
        <w:t>με Φ.Π.Α</w:t>
      </w:r>
      <w:r w:rsidR="000E22A6">
        <w:rPr>
          <w:rFonts w:asciiTheme="minorHAnsi" w:hAnsiTheme="minorHAnsi" w:cstheme="minorHAnsi"/>
          <w:b/>
          <w:bCs/>
          <w:sz w:val="22"/>
          <w:szCs w:val="22"/>
        </w:rPr>
        <w:t xml:space="preserve"> συνολικής δαπάνης ποσού  </w:t>
      </w:r>
      <w:r w:rsidR="007747B3">
        <w:rPr>
          <w:rFonts w:asciiTheme="minorHAnsi" w:hAnsiTheme="minorHAnsi" w:cstheme="minorHAnsi"/>
          <w:b/>
          <w:bCs/>
          <w:sz w:val="22"/>
          <w:szCs w:val="22"/>
        </w:rPr>
        <w:t>290,00 ευρώ</w:t>
      </w:r>
      <w:r w:rsidR="009B462C" w:rsidRPr="00354292">
        <w:rPr>
          <w:rFonts w:asciiTheme="minorHAnsi" w:hAnsiTheme="minorHAnsi" w:cstheme="minorHAnsi"/>
          <w:b/>
          <w:bCs/>
          <w:sz w:val="22"/>
          <w:szCs w:val="22"/>
        </w:rPr>
        <w:t xml:space="preserve"> </w:t>
      </w:r>
      <w:r w:rsidR="00AA68DC" w:rsidRPr="00354292">
        <w:rPr>
          <w:rFonts w:asciiTheme="minorHAnsi" w:hAnsiTheme="minorHAnsi" w:cstheme="minorHAnsi"/>
          <w:bCs/>
          <w:sz w:val="22"/>
          <w:szCs w:val="22"/>
        </w:rPr>
        <w:t xml:space="preserve"> </w:t>
      </w:r>
      <w:r w:rsidR="009B41B5" w:rsidRPr="00354292">
        <w:rPr>
          <w:rFonts w:asciiTheme="minorHAnsi" w:hAnsiTheme="minorHAnsi" w:cstheme="minorHAnsi"/>
          <w:bCs/>
          <w:sz w:val="22"/>
          <w:szCs w:val="22"/>
        </w:rPr>
        <w:t xml:space="preserve">από </w:t>
      </w:r>
      <w:r w:rsidRPr="00354292">
        <w:rPr>
          <w:rFonts w:asciiTheme="minorHAnsi" w:hAnsiTheme="minorHAnsi" w:cstheme="minorHAnsi"/>
          <w:bCs/>
          <w:sz w:val="22"/>
          <w:szCs w:val="22"/>
        </w:rPr>
        <w:t>σχετικές πιστώσεις του Τακτικού Προϋπολογισμού του Πανεπιστημίου Θεσσαλίας οικονομικού</w:t>
      </w:r>
      <w:r w:rsidRPr="00432B77">
        <w:rPr>
          <w:rFonts w:asciiTheme="minorHAnsi" w:hAnsiTheme="minorHAnsi" w:cstheme="minorHAnsi"/>
          <w:bCs/>
          <w:sz w:val="22"/>
          <w:szCs w:val="22"/>
        </w:rPr>
        <w:t xml:space="preserve"> έτους 20</w:t>
      </w:r>
      <w:r w:rsidR="00E53FB9">
        <w:rPr>
          <w:rFonts w:asciiTheme="minorHAnsi" w:hAnsiTheme="minorHAnsi" w:cstheme="minorHAnsi"/>
          <w:bCs/>
          <w:sz w:val="22"/>
          <w:szCs w:val="22"/>
        </w:rPr>
        <w:t>20</w:t>
      </w:r>
      <w:r w:rsidRPr="00432B77">
        <w:rPr>
          <w:rFonts w:asciiTheme="minorHAnsi" w:hAnsiTheme="minorHAnsi" w:cstheme="minorHAnsi"/>
          <w:bCs/>
          <w:sz w:val="22"/>
          <w:szCs w:val="22"/>
        </w:rPr>
        <w:t>.</w:t>
      </w:r>
    </w:p>
    <w:p w:rsidR="00D10A5F" w:rsidRPr="00432B77" w:rsidRDefault="00D10A5F" w:rsidP="00D10A5F">
      <w:pPr>
        <w:pStyle w:val="Default"/>
        <w:spacing w:after="120"/>
        <w:jc w:val="both"/>
        <w:rPr>
          <w:rFonts w:asciiTheme="minorHAnsi" w:hAnsiTheme="minorHAnsi" w:cstheme="minorHAnsi"/>
          <w:bCs/>
          <w:color w:val="auto"/>
          <w:sz w:val="22"/>
          <w:szCs w:val="22"/>
          <w:lang w:eastAsia="ar-SA"/>
        </w:rPr>
      </w:pPr>
      <w:r w:rsidRPr="00432B77">
        <w:rPr>
          <w:rFonts w:asciiTheme="minorHAnsi" w:hAnsiTheme="minorHAnsi" w:cstheme="minorHAnsi"/>
          <w:bCs/>
          <w:color w:val="auto"/>
          <w:sz w:val="22"/>
          <w:szCs w:val="22"/>
          <w:lang w:eastAsia="ar-SA"/>
        </w:rPr>
        <w:t>Η Γεωγραφική Περιοχή της σύμβασης, βάσει της κοινής Ονοματολογίας των Εδαφικών Στατιστικών Μονάδων (</w:t>
      </w:r>
      <w:proofErr w:type="spellStart"/>
      <w:r w:rsidRPr="00432B77">
        <w:rPr>
          <w:rFonts w:asciiTheme="minorHAnsi" w:hAnsiTheme="minorHAnsi" w:cstheme="minorHAnsi"/>
          <w:bCs/>
          <w:color w:val="auto"/>
          <w:sz w:val="22"/>
          <w:szCs w:val="22"/>
          <w:lang w:eastAsia="ar-SA"/>
        </w:rPr>
        <w:t>Nomenclature</w:t>
      </w:r>
      <w:proofErr w:type="spellEnd"/>
      <w:r w:rsidRPr="00432B77">
        <w:rPr>
          <w:rFonts w:asciiTheme="minorHAnsi" w:hAnsiTheme="minorHAnsi" w:cstheme="minorHAnsi"/>
          <w:bCs/>
          <w:color w:val="auto"/>
          <w:sz w:val="22"/>
          <w:szCs w:val="22"/>
          <w:lang w:eastAsia="ar-SA"/>
        </w:rPr>
        <w:t xml:space="preserve"> of </w:t>
      </w:r>
      <w:proofErr w:type="spellStart"/>
      <w:r w:rsidRPr="00432B77">
        <w:rPr>
          <w:rFonts w:asciiTheme="minorHAnsi" w:hAnsiTheme="minorHAnsi" w:cstheme="minorHAnsi"/>
          <w:bCs/>
          <w:color w:val="auto"/>
          <w:sz w:val="22"/>
          <w:szCs w:val="22"/>
          <w:lang w:eastAsia="ar-SA"/>
        </w:rPr>
        <w:t>territorial</w:t>
      </w:r>
      <w:proofErr w:type="spellEnd"/>
      <w:r w:rsidRPr="00432B77">
        <w:rPr>
          <w:rFonts w:asciiTheme="minorHAnsi" w:hAnsiTheme="minorHAnsi" w:cstheme="minorHAnsi"/>
          <w:bCs/>
          <w:color w:val="auto"/>
          <w:sz w:val="22"/>
          <w:szCs w:val="22"/>
          <w:lang w:eastAsia="ar-SA"/>
        </w:rPr>
        <w:t xml:space="preserve"> </w:t>
      </w:r>
      <w:proofErr w:type="spellStart"/>
      <w:r w:rsidRPr="00432B77">
        <w:rPr>
          <w:rFonts w:asciiTheme="minorHAnsi" w:hAnsiTheme="minorHAnsi" w:cstheme="minorHAnsi"/>
          <w:bCs/>
          <w:color w:val="auto"/>
          <w:sz w:val="22"/>
          <w:szCs w:val="22"/>
          <w:lang w:eastAsia="ar-SA"/>
        </w:rPr>
        <w:t>units</w:t>
      </w:r>
      <w:proofErr w:type="spellEnd"/>
      <w:r w:rsidRPr="00432B77">
        <w:rPr>
          <w:rFonts w:asciiTheme="minorHAnsi" w:hAnsiTheme="minorHAnsi" w:cstheme="minorHAnsi"/>
          <w:bCs/>
          <w:color w:val="auto"/>
          <w:sz w:val="22"/>
          <w:szCs w:val="22"/>
          <w:lang w:eastAsia="ar-SA"/>
        </w:rPr>
        <w:t xml:space="preserve"> for </w:t>
      </w:r>
      <w:proofErr w:type="spellStart"/>
      <w:r w:rsidRPr="00432B77">
        <w:rPr>
          <w:rFonts w:asciiTheme="minorHAnsi" w:hAnsiTheme="minorHAnsi" w:cstheme="minorHAnsi"/>
          <w:bCs/>
          <w:color w:val="auto"/>
          <w:sz w:val="22"/>
          <w:szCs w:val="22"/>
          <w:lang w:eastAsia="ar-SA"/>
        </w:rPr>
        <w:t>statistics</w:t>
      </w:r>
      <w:proofErr w:type="spellEnd"/>
      <w:r w:rsidRPr="00432B77">
        <w:rPr>
          <w:rFonts w:asciiTheme="minorHAnsi" w:hAnsiTheme="minorHAnsi" w:cstheme="minorHAnsi"/>
          <w:bCs/>
          <w:color w:val="auto"/>
          <w:sz w:val="22"/>
          <w:szCs w:val="22"/>
          <w:lang w:eastAsia="ar-SA"/>
        </w:rPr>
        <w:t xml:space="preserve">-NUTS) του τόπου παράδοσης </w:t>
      </w:r>
      <w:proofErr w:type="spellStart"/>
      <w:r w:rsidRPr="00432B77">
        <w:rPr>
          <w:rFonts w:asciiTheme="minorHAnsi" w:hAnsiTheme="minorHAnsi" w:cstheme="minorHAnsi"/>
          <w:bCs/>
          <w:color w:val="auto"/>
          <w:sz w:val="22"/>
          <w:szCs w:val="22"/>
          <w:lang w:eastAsia="ar-SA"/>
        </w:rPr>
        <w:t>είναι:</w:t>
      </w:r>
      <w:r w:rsidR="005D4870">
        <w:rPr>
          <w:rFonts w:asciiTheme="minorHAnsi" w:hAnsiTheme="minorHAnsi" w:cstheme="minorHAnsi"/>
          <w:bCs/>
          <w:color w:val="auto"/>
          <w:sz w:val="22"/>
          <w:szCs w:val="22"/>
          <w:lang w:eastAsia="ar-SA"/>
        </w:rPr>
        <w:t>η</w:t>
      </w:r>
      <w:proofErr w:type="spellEnd"/>
      <w:r w:rsidR="005D4870">
        <w:rPr>
          <w:rFonts w:asciiTheme="minorHAnsi" w:hAnsiTheme="minorHAnsi" w:cstheme="minorHAnsi"/>
          <w:bCs/>
          <w:color w:val="auto"/>
          <w:sz w:val="22"/>
          <w:szCs w:val="22"/>
          <w:lang w:eastAsia="ar-SA"/>
        </w:rPr>
        <w:t xml:space="preserve"> Θεσσαλία</w:t>
      </w:r>
      <w:r w:rsidRPr="00432B77">
        <w:rPr>
          <w:rFonts w:asciiTheme="minorHAnsi" w:hAnsiTheme="minorHAnsi" w:cstheme="minorHAnsi"/>
          <w:bCs/>
          <w:color w:val="auto"/>
          <w:sz w:val="22"/>
          <w:szCs w:val="22"/>
          <w:lang w:eastAsia="ar-SA"/>
        </w:rPr>
        <w:t xml:space="preserve"> EL6</w:t>
      </w:r>
      <w:r w:rsidR="00B835F3">
        <w:rPr>
          <w:rFonts w:asciiTheme="minorHAnsi" w:hAnsiTheme="minorHAnsi" w:cstheme="minorHAnsi"/>
          <w:bCs/>
          <w:color w:val="auto"/>
          <w:sz w:val="22"/>
          <w:szCs w:val="22"/>
          <w:lang w:eastAsia="ar-SA"/>
        </w:rPr>
        <w:t>1</w:t>
      </w:r>
      <w:r w:rsidRPr="00432B77">
        <w:rPr>
          <w:rFonts w:asciiTheme="minorHAnsi" w:hAnsiTheme="minorHAnsi" w:cstheme="minorHAnsi"/>
          <w:bCs/>
          <w:color w:val="auto"/>
          <w:sz w:val="22"/>
          <w:szCs w:val="22"/>
          <w:lang w:eastAsia="ar-SA"/>
        </w:rPr>
        <w:t>-</w:t>
      </w:r>
      <w:r w:rsidR="00B835F3">
        <w:rPr>
          <w:rFonts w:asciiTheme="minorHAnsi" w:hAnsiTheme="minorHAnsi" w:cstheme="minorHAnsi"/>
          <w:bCs/>
          <w:color w:val="auto"/>
          <w:sz w:val="22"/>
          <w:szCs w:val="22"/>
          <w:lang w:eastAsia="ar-SA"/>
        </w:rPr>
        <w:t>Θεσσαλία</w:t>
      </w:r>
      <w:r w:rsidRPr="00432B77">
        <w:rPr>
          <w:rFonts w:asciiTheme="minorHAnsi" w:hAnsiTheme="minorHAnsi" w:cstheme="minorHAnsi"/>
          <w:bCs/>
          <w:color w:val="auto"/>
          <w:sz w:val="22"/>
          <w:szCs w:val="22"/>
          <w:lang w:eastAsia="ar-SA"/>
        </w:rPr>
        <w:t>.</w:t>
      </w:r>
    </w:p>
    <w:p w:rsidR="00D10A5F" w:rsidRPr="00432B77" w:rsidRDefault="00D10A5F" w:rsidP="00D10A5F">
      <w:pPr>
        <w:pStyle w:val="Default"/>
        <w:spacing w:after="120"/>
        <w:jc w:val="both"/>
        <w:rPr>
          <w:rFonts w:asciiTheme="minorHAnsi" w:hAnsiTheme="minorHAnsi" w:cstheme="minorHAnsi"/>
          <w:bCs/>
          <w:color w:val="auto"/>
          <w:sz w:val="22"/>
          <w:szCs w:val="22"/>
          <w:lang w:eastAsia="ar-SA"/>
        </w:rPr>
      </w:pPr>
      <w:r w:rsidRPr="00432B77">
        <w:rPr>
          <w:rFonts w:asciiTheme="minorHAnsi" w:hAnsiTheme="minorHAnsi" w:cstheme="minorHAnsi"/>
          <w:bCs/>
          <w:color w:val="auto"/>
          <w:sz w:val="22"/>
          <w:szCs w:val="22"/>
          <w:lang w:eastAsia="ar-SA"/>
        </w:rPr>
        <w:t>Οι ζητούμενες υπηρεσίες-προμήθειες κατατάσσονται στο</w:t>
      </w:r>
      <w:r w:rsidR="009B41B5">
        <w:rPr>
          <w:rFonts w:asciiTheme="minorHAnsi" w:hAnsiTheme="minorHAnsi" w:cstheme="minorHAnsi"/>
          <w:bCs/>
          <w:color w:val="auto"/>
          <w:sz w:val="22"/>
          <w:szCs w:val="22"/>
          <w:lang w:eastAsia="ar-SA"/>
        </w:rPr>
        <w:t>ν</w:t>
      </w:r>
      <w:r w:rsidRPr="00432B77">
        <w:rPr>
          <w:rFonts w:asciiTheme="minorHAnsi" w:hAnsiTheme="minorHAnsi" w:cstheme="minorHAnsi"/>
          <w:bCs/>
          <w:color w:val="auto"/>
          <w:sz w:val="22"/>
          <w:szCs w:val="22"/>
          <w:lang w:eastAsia="ar-SA"/>
        </w:rPr>
        <w:t xml:space="preserve"> Κωδικ</w:t>
      </w:r>
      <w:r w:rsidR="009B41B5">
        <w:rPr>
          <w:rFonts w:asciiTheme="minorHAnsi" w:hAnsiTheme="minorHAnsi" w:cstheme="minorHAnsi"/>
          <w:bCs/>
          <w:color w:val="auto"/>
          <w:sz w:val="22"/>
          <w:szCs w:val="22"/>
          <w:lang w:eastAsia="ar-SA"/>
        </w:rPr>
        <w:t>ό</w:t>
      </w:r>
      <w:r w:rsidRPr="00432B77">
        <w:rPr>
          <w:rFonts w:asciiTheme="minorHAnsi" w:hAnsiTheme="minorHAnsi" w:cstheme="minorHAnsi"/>
          <w:bCs/>
          <w:color w:val="auto"/>
          <w:sz w:val="22"/>
          <w:szCs w:val="22"/>
          <w:lang w:eastAsia="ar-SA"/>
        </w:rPr>
        <w:t xml:space="preserve"> </w:t>
      </w:r>
      <w:r w:rsidR="007747B3" w:rsidRPr="00162DD1">
        <w:rPr>
          <w:rFonts w:asciiTheme="minorHAnsi" w:hAnsiTheme="minorHAnsi" w:cstheme="minorHAnsi"/>
          <w:b/>
          <w:bCs/>
          <w:color w:val="auto"/>
          <w:sz w:val="22"/>
          <w:szCs w:val="22"/>
          <w:lang w:eastAsia="ar-SA"/>
        </w:rPr>
        <w:t>3430000-0</w:t>
      </w:r>
      <w:r w:rsidRPr="00162DD1">
        <w:rPr>
          <w:rFonts w:asciiTheme="minorHAnsi" w:hAnsiTheme="minorHAnsi" w:cstheme="minorHAnsi"/>
          <w:b/>
          <w:bCs/>
          <w:color w:val="auto"/>
          <w:sz w:val="22"/>
          <w:szCs w:val="22"/>
          <w:lang w:eastAsia="ar-SA"/>
        </w:rPr>
        <w:t>:</w:t>
      </w:r>
      <w:r w:rsidR="009B462C" w:rsidRPr="00162DD1">
        <w:rPr>
          <w:rFonts w:asciiTheme="minorHAnsi" w:hAnsiTheme="minorHAnsi" w:cstheme="minorHAnsi"/>
          <w:b/>
          <w:bCs/>
          <w:color w:val="auto"/>
          <w:sz w:val="22"/>
          <w:szCs w:val="22"/>
          <w:lang w:eastAsia="ar-SA"/>
        </w:rPr>
        <w:t>και</w:t>
      </w:r>
      <w:r w:rsidR="007747B3" w:rsidRPr="00162DD1">
        <w:rPr>
          <w:rFonts w:asciiTheme="minorHAnsi" w:hAnsiTheme="minorHAnsi" w:cstheme="minorHAnsi"/>
          <w:b/>
          <w:bCs/>
          <w:color w:val="auto"/>
          <w:sz w:val="22"/>
          <w:szCs w:val="22"/>
          <w:lang w:eastAsia="ar-SA"/>
        </w:rPr>
        <w:t>50100000-6</w:t>
      </w:r>
      <w:r w:rsidR="009B462C">
        <w:rPr>
          <w:rFonts w:asciiTheme="minorHAnsi" w:hAnsiTheme="minorHAnsi" w:cstheme="minorHAnsi"/>
          <w:bCs/>
          <w:color w:val="auto"/>
          <w:sz w:val="22"/>
          <w:szCs w:val="22"/>
          <w:lang w:eastAsia="ar-SA"/>
        </w:rPr>
        <w:t xml:space="preserve"> </w:t>
      </w:r>
      <w:r w:rsidRPr="00432B77">
        <w:rPr>
          <w:rFonts w:asciiTheme="minorHAnsi" w:hAnsiTheme="minorHAnsi" w:cstheme="minorHAnsi"/>
          <w:bCs/>
          <w:color w:val="auto"/>
          <w:sz w:val="22"/>
          <w:szCs w:val="22"/>
          <w:lang w:eastAsia="ar-SA"/>
        </w:rPr>
        <w:t xml:space="preserve"> </w:t>
      </w:r>
      <w:r w:rsidR="002D057D">
        <w:rPr>
          <w:rFonts w:asciiTheme="minorHAnsi" w:hAnsiTheme="minorHAnsi" w:cstheme="minorHAnsi"/>
          <w:bCs/>
          <w:color w:val="auto"/>
          <w:sz w:val="22"/>
          <w:szCs w:val="22"/>
          <w:lang w:eastAsia="ar-SA"/>
        </w:rPr>
        <w:t xml:space="preserve">, </w:t>
      </w:r>
      <w:r w:rsidRPr="00432B77">
        <w:rPr>
          <w:rFonts w:asciiTheme="minorHAnsi" w:hAnsiTheme="minorHAnsi" w:cstheme="minorHAnsi"/>
          <w:bCs/>
          <w:color w:val="auto"/>
          <w:sz w:val="22"/>
          <w:szCs w:val="22"/>
          <w:lang w:eastAsia="ar-SA"/>
        </w:rPr>
        <w:t xml:space="preserve">βάσει του Καταλόγου Κοινής Ονοματολογίας Προϊόντων και Υπηρεσιών της Ε.Ε. (Common </w:t>
      </w:r>
      <w:proofErr w:type="spellStart"/>
      <w:r w:rsidRPr="00432B77">
        <w:rPr>
          <w:rFonts w:asciiTheme="minorHAnsi" w:hAnsiTheme="minorHAnsi" w:cstheme="minorHAnsi"/>
          <w:bCs/>
          <w:color w:val="auto"/>
          <w:sz w:val="22"/>
          <w:szCs w:val="22"/>
          <w:lang w:eastAsia="ar-SA"/>
        </w:rPr>
        <w:t>Procurement</w:t>
      </w:r>
      <w:proofErr w:type="spellEnd"/>
      <w:r w:rsidRPr="00432B77">
        <w:rPr>
          <w:rFonts w:asciiTheme="minorHAnsi" w:hAnsiTheme="minorHAnsi" w:cstheme="minorHAnsi"/>
          <w:bCs/>
          <w:color w:val="auto"/>
          <w:sz w:val="22"/>
          <w:szCs w:val="22"/>
          <w:lang w:eastAsia="ar-SA"/>
        </w:rPr>
        <w:t xml:space="preserve"> </w:t>
      </w:r>
      <w:proofErr w:type="spellStart"/>
      <w:r w:rsidRPr="00432B77">
        <w:rPr>
          <w:rFonts w:asciiTheme="minorHAnsi" w:hAnsiTheme="minorHAnsi" w:cstheme="minorHAnsi"/>
          <w:bCs/>
          <w:color w:val="auto"/>
          <w:sz w:val="22"/>
          <w:szCs w:val="22"/>
          <w:lang w:eastAsia="ar-SA"/>
        </w:rPr>
        <w:t>Vocabulary</w:t>
      </w:r>
      <w:proofErr w:type="spellEnd"/>
      <w:r w:rsidRPr="00432B77">
        <w:rPr>
          <w:rFonts w:asciiTheme="minorHAnsi" w:hAnsiTheme="minorHAnsi" w:cstheme="minorHAnsi"/>
          <w:bCs/>
          <w:color w:val="auto"/>
          <w:sz w:val="22"/>
          <w:szCs w:val="22"/>
          <w:lang w:eastAsia="ar-SA"/>
        </w:rPr>
        <w:t xml:space="preserve"> </w:t>
      </w:r>
      <w:proofErr w:type="spellStart"/>
      <w:r w:rsidRPr="00432B77">
        <w:rPr>
          <w:rFonts w:asciiTheme="minorHAnsi" w:hAnsiTheme="minorHAnsi" w:cstheme="minorHAnsi"/>
          <w:bCs/>
          <w:color w:val="auto"/>
          <w:sz w:val="22"/>
          <w:szCs w:val="22"/>
          <w:lang w:eastAsia="ar-SA"/>
        </w:rPr>
        <w:t>codes</w:t>
      </w:r>
      <w:proofErr w:type="spellEnd"/>
      <w:r w:rsidRPr="00432B77">
        <w:rPr>
          <w:rFonts w:asciiTheme="minorHAnsi" w:hAnsiTheme="minorHAnsi" w:cstheme="minorHAnsi"/>
          <w:bCs/>
          <w:color w:val="auto"/>
          <w:sz w:val="22"/>
          <w:szCs w:val="22"/>
          <w:lang w:eastAsia="ar-SA"/>
        </w:rPr>
        <w:t>-CPV).</w:t>
      </w:r>
    </w:p>
    <w:p w:rsidR="00D10A5F" w:rsidRDefault="00D10A5F" w:rsidP="00D10A5F">
      <w:pPr>
        <w:tabs>
          <w:tab w:val="left" w:pos="426"/>
        </w:tabs>
        <w:suppressAutoHyphens w:val="0"/>
        <w:autoSpaceDE w:val="0"/>
        <w:autoSpaceDN w:val="0"/>
        <w:adjustRightInd w:val="0"/>
        <w:spacing w:after="120"/>
        <w:jc w:val="both"/>
        <w:rPr>
          <w:rFonts w:asciiTheme="minorHAnsi" w:hAnsiTheme="minorHAnsi" w:cstheme="minorHAnsi"/>
          <w:b/>
          <w:bCs/>
          <w:sz w:val="22"/>
          <w:szCs w:val="22"/>
        </w:rPr>
      </w:pPr>
    </w:p>
    <w:p w:rsidR="00D10A5F" w:rsidRPr="00432B77" w:rsidRDefault="00D10A5F" w:rsidP="00D10A5F">
      <w:pPr>
        <w:spacing w:after="120"/>
        <w:jc w:val="center"/>
        <w:rPr>
          <w:rFonts w:asciiTheme="minorHAnsi" w:hAnsiTheme="minorHAnsi" w:cstheme="minorHAnsi"/>
          <w:b/>
          <w:kern w:val="1"/>
          <w:sz w:val="22"/>
          <w:szCs w:val="22"/>
        </w:rPr>
      </w:pPr>
      <w:r w:rsidRPr="00432B77">
        <w:rPr>
          <w:rFonts w:asciiTheme="minorHAnsi" w:hAnsiTheme="minorHAnsi" w:cstheme="minorHAnsi"/>
          <w:b/>
          <w:kern w:val="1"/>
          <w:sz w:val="22"/>
          <w:szCs w:val="22"/>
        </w:rPr>
        <w:t>Είδος και Διάρκεια Σύμβασης</w:t>
      </w:r>
    </w:p>
    <w:p w:rsidR="00D10A5F" w:rsidRPr="00EB78D7" w:rsidRDefault="00D10A5F" w:rsidP="00D10A5F">
      <w:pPr>
        <w:pStyle w:val="Default"/>
        <w:spacing w:after="120"/>
        <w:jc w:val="both"/>
        <w:rPr>
          <w:rFonts w:asciiTheme="minorHAnsi" w:hAnsiTheme="minorHAnsi" w:cstheme="minorHAnsi"/>
          <w:color w:val="auto"/>
          <w:kern w:val="1"/>
          <w:sz w:val="22"/>
          <w:szCs w:val="22"/>
          <w:lang w:eastAsia="ar-SA"/>
        </w:rPr>
      </w:pPr>
      <w:r w:rsidRPr="00432B77">
        <w:rPr>
          <w:rFonts w:asciiTheme="minorHAnsi" w:hAnsiTheme="minorHAnsi" w:cstheme="minorHAnsi"/>
          <w:color w:val="auto"/>
          <w:kern w:val="1"/>
          <w:sz w:val="22"/>
          <w:szCs w:val="22"/>
          <w:lang w:eastAsia="ar-SA"/>
        </w:rPr>
        <w:t xml:space="preserve">Σύμβαση </w:t>
      </w:r>
      <w:r w:rsidR="001419B6">
        <w:rPr>
          <w:rFonts w:asciiTheme="minorHAnsi" w:hAnsiTheme="minorHAnsi" w:cstheme="minorHAnsi"/>
          <w:color w:val="auto"/>
          <w:kern w:val="1"/>
          <w:sz w:val="22"/>
          <w:szCs w:val="22"/>
          <w:lang w:eastAsia="ar-SA"/>
        </w:rPr>
        <w:t>Προμηθειών</w:t>
      </w:r>
      <w:r w:rsidRPr="00432B77">
        <w:rPr>
          <w:rFonts w:asciiTheme="minorHAnsi" w:hAnsiTheme="minorHAnsi" w:cstheme="minorHAnsi"/>
          <w:color w:val="auto"/>
          <w:kern w:val="1"/>
          <w:sz w:val="22"/>
          <w:szCs w:val="22"/>
          <w:lang w:eastAsia="ar-SA"/>
        </w:rPr>
        <w:t xml:space="preserve"> </w:t>
      </w:r>
      <w:r w:rsidR="00E53FB9">
        <w:rPr>
          <w:rFonts w:asciiTheme="minorHAnsi" w:hAnsiTheme="minorHAnsi" w:cstheme="minorHAnsi"/>
          <w:color w:val="auto"/>
          <w:kern w:val="1"/>
          <w:sz w:val="22"/>
          <w:szCs w:val="22"/>
          <w:lang w:eastAsia="ar-SA"/>
        </w:rPr>
        <w:t>,</w:t>
      </w:r>
      <w:r w:rsidRPr="00432B77">
        <w:rPr>
          <w:rFonts w:asciiTheme="minorHAnsi" w:hAnsiTheme="minorHAnsi" w:cstheme="minorHAnsi"/>
          <w:color w:val="auto"/>
          <w:kern w:val="1"/>
          <w:sz w:val="22"/>
          <w:szCs w:val="22"/>
          <w:lang w:eastAsia="ar-SA"/>
        </w:rPr>
        <w:t>Υπηρεσιών</w:t>
      </w:r>
      <w:r w:rsidR="00EC3851" w:rsidRPr="00EB78D7">
        <w:rPr>
          <w:rFonts w:asciiTheme="minorHAnsi" w:hAnsiTheme="minorHAnsi" w:cstheme="minorHAnsi"/>
          <w:color w:val="auto"/>
          <w:kern w:val="1"/>
          <w:sz w:val="22"/>
          <w:szCs w:val="22"/>
          <w:lang w:eastAsia="ar-SA"/>
        </w:rPr>
        <w:t xml:space="preserve"> </w:t>
      </w:r>
    </w:p>
    <w:p w:rsidR="00D10A5F" w:rsidRPr="00432B77" w:rsidRDefault="00D10A5F" w:rsidP="00D10A5F">
      <w:pPr>
        <w:pStyle w:val="Default"/>
        <w:spacing w:after="120"/>
        <w:jc w:val="both"/>
        <w:rPr>
          <w:rFonts w:asciiTheme="minorHAnsi" w:hAnsiTheme="minorHAnsi" w:cstheme="minorHAnsi"/>
          <w:color w:val="auto"/>
          <w:kern w:val="1"/>
          <w:sz w:val="22"/>
          <w:szCs w:val="22"/>
          <w:lang w:eastAsia="ar-SA"/>
        </w:rPr>
      </w:pPr>
      <w:r w:rsidRPr="00432B77">
        <w:rPr>
          <w:rFonts w:asciiTheme="minorHAnsi" w:hAnsiTheme="minorHAnsi" w:cstheme="minorHAnsi"/>
          <w:bCs/>
          <w:color w:val="auto"/>
          <w:sz w:val="22"/>
          <w:szCs w:val="22"/>
          <w:lang w:eastAsia="ar-SA"/>
        </w:rPr>
        <w:t>Η σύμβαση θα καταρτιστεί με βάση τους όρους που περιλαμβάνονται στην παρούσα και θα διέπετε από το Ελληνικό Δίκαιο. Για θέματα που δεν θα ρυθμίζονται από τη σύμβαση θα έχουν ανάλογη εφαρμογή οι διατάξεις των κοινοτικών Οδηγιών περί δημοσίων συμβάσεων υπηρεσιών και προμηθειών.</w:t>
      </w:r>
    </w:p>
    <w:p w:rsidR="00D10A5F" w:rsidRPr="00432B77" w:rsidRDefault="00D10A5F" w:rsidP="00D10A5F">
      <w:pPr>
        <w:spacing w:after="120"/>
        <w:jc w:val="center"/>
        <w:rPr>
          <w:rFonts w:asciiTheme="minorHAnsi" w:hAnsiTheme="minorHAnsi" w:cstheme="minorHAnsi"/>
          <w:b/>
          <w:kern w:val="1"/>
          <w:sz w:val="22"/>
          <w:szCs w:val="22"/>
        </w:rPr>
      </w:pPr>
      <w:r w:rsidRPr="00432B77">
        <w:rPr>
          <w:rFonts w:asciiTheme="minorHAnsi" w:hAnsiTheme="minorHAnsi" w:cstheme="minorHAnsi"/>
          <w:b/>
          <w:kern w:val="1"/>
          <w:sz w:val="22"/>
          <w:szCs w:val="22"/>
        </w:rPr>
        <w:t>Πληρωμή Αναδόχου</w:t>
      </w:r>
    </w:p>
    <w:p w:rsidR="00D10A5F" w:rsidRPr="00432B77" w:rsidRDefault="00D10A5F" w:rsidP="00D10A5F">
      <w:pPr>
        <w:pStyle w:val="Default"/>
        <w:spacing w:after="120"/>
        <w:jc w:val="both"/>
        <w:rPr>
          <w:rFonts w:asciiTheme="minorHAnsi" w:hAnsiTheme="minorHAnsi" w:cstheme="minorHAnsi"/>
          <w:color w:val="auto"/>
          <w:kern w:val="1"/>
          <w:sz w:val="22"/>
          <w:szCs w:val="22"/>
          <w:lang w:eastAsia="ar-SA"/>
        </w:rPr>
      </w:pPr>
      <w:r w:rsidRPr="00432B77">
        <w:rPr>
          <w:rFonts w:asciiTheme="minorHAnsi" w:hAnsiTheme="minorHAnsi" w:cstheme="minorHAnsi"/>
          <w:color w:val="auto"/>
          <w:kern w:val="1"/>
          <w:sz w:val="22"/>
          <w:szCs w:val="22"/>
          <w:lang w:eastAsia="ar-SA"/>
        </w:rPr>
        <w:t>Η πληρωμή του αν</w:t>
      </w:r>
      <w:r w:rsidR="00C87C2F">
        <w:rPr>
          <w:rFonts w:asciiTheme="minorHAnsi" w:hAnsiTheme="minorHAnsi" w:cstheme="minorHAnsi"/>
          <w:color w:val="auto"/>
          <w:kern w:val="1"/>
          <w:sz w:val="22"/>
          <w:szCs w:val="22"/>
          <w:lang w:eastAsia="ar-SA"/>
        </w:rPr>
        <w:t>α</w:t>
      </w:r>
      <w:r w:rsidRPr="00432B77">
        <w:rPr>
          <w:rFonts w:asciiTheme="minorHAnsi" w:hAnsiTheme="minorHAnsi" w:cstheme="minorHAnsi"/>
          <w:color w:val="auto"/>
          <w:kern w:val="1"/>
          <w:sz w:val="22"/>
          <w:szCs w:val="22"/>
          <w:lang w:eastAsia="ar-SA"/>
        </w:rPr>
        <w:t>δ</w:t>
      </w:r>
      <w:r w:rsidR="00C87C2F">
        <w:rPr>
          <w:rFonts w:asciiTheme="minorHAnsi" w:hAnsiTheme="minorHAnsi" w:cstheme="minorHAnsi"/>
          <w:color w:val="auto"/>
          <w:kern w:val="1"/>
          <w:sz w:val="22"/>
          <w:szCs w:val="22"/>
          <w:lang w:eastAsia="ar-SA"/>
        </w:rPr>
        <w:t>ό</w:t>
      </w:r>
      <w:r w:rsidRPr="00432B77">
        <w:rPr>
          <w:rFonts w:asciiTheme="minorHAnsi" w:hAnsiTheme="minorHAnsi" w:cstheme="minorHAnsi"/>
          <w:color w:val="auto"/>
          <w:kern w:val="1"/>
          <w:sz w:val="22"/>
          <w:szCs w:val="22"/>
          <w:lang w:eastAsia="ar-SA"/>
        </w:rPr>
        <w:t>χου θα γίνει μετά το τέλος των υπηρεσιών και της προμήθειας υλικών και μετά την έκδοση α)</w:t>
      </w:r>
      <w:r w:rsidR="00B835F3">
        <w:rPr>
          <w:rFonts w:asciiTheme="minorHAnsi" w:hAnsiTheme="minorHAnsi" w:cstheme="minorHAnsi"/>
          <w:color w:val="auto"/>
          <w:kern w:val="1"/>
          <w:sz w:val="22"/>
          <w:szCs w:val="22"/>
          <w:lang w:eastAsia="ar-SA"/>
        </w:rPr>
        <w:t>τιμολογίου παροχής υπηρεσιών</w:t>
      </w:r>
      <w:r w:rsidRPr="00432B77">
        <w:rPr>
          <w:rFonts w:asciiTheme="minorHAnsi" w:hAnsiTheme="minorHAnsi" w:cstheme="minorHAnsi"/>
          <w:color w:val="auto"/>
          <w:kern w:val="1"/>
          <w:sz w:val="22"/>
          <w:szCs w:val="22"/>
          <w:lang w:eastAsia="ar-SA"/>
        </w:rPr>
        <w:t>, β) των σχετικών πρωτοκόλλων  παρακολούθησης και παραλαβής από τις αρμόδιες επιτροπές του Ιδρύματος, με χρηματικό ένταλμα πληρωμής, κατόπιν προσκομίσεως των νόμιμων δικαιολογητικών (ασφαλιστική και φορολογική ενημερότητα, ποινικό μητρώο, κ.α.).</w:t>
      </w:r>
    </w:p>
    <w:p w:rsidR="00D10A5F" w:rsidRPr="00432B77" w:rsidRDefault="00D10A5F" w:rsidP="00D10A5F">
      <w:pPr>
        <w:pStyle w:val="Default"/>
        <w:spacing w:after="120"/>
        <w:jc w:val="both"/>
        <w:rPr>
          <w:rFonts w:asciiTheme="minorHAnsi" w:hAnsiTheme="minorHAnsi" w:cstheme="minorHAnsi"/>
          <w:kern w:val="1"/>
          <w:sz w:val="22"/>
          <w:szCs w:val="22"/>
        </w:rPr>
      </w:pPr>
      <w:r w:rsidRPr="00432B77">
        <w:rPr>
          <w:rFonts w:asciiTheme="minorHAnsi" w:hAnsiTheme="minorHAnsi" w:cstheme="minorHAnsi"/>
          <w:color w:val="auto"/>
          <w:kern w:val="1"/>
          <w:sz w:val="22"/>
          <w:szCs w:val="22"/>
          <w:lang w:eastAsia="ar-SA"/>
        </w:rPr>
        <w:t xml:space="preserve">Ο </w:t>
      </w:r>
      <w:r w:rsidRPr="00432B77">
        <w:rPr>
          <w:rFonts w:asciiTheme="minorHAnsi" w:hAnsiTheme="minorHAnsi" w:cstheme="minorHAnsi"/>
          <w:kern w:val="1"/>
          <w:sz w:val="22"/>
          <w:szCs w:val="22"/>
        </w:rPr>
        <w:t xml:space="preserve">ανάδοχος επιβαρύνεται με όλες τις νόμιμες κρατήσεις συμπεριλαμβανομένων των προβλεπόμενων φόρων. </w:t>
      </w:r>
    </w:p>
    <w:p w:rsidR="00D10A5F" w:rsidRDefault="00D10A5F" w:rsidP="00D10A5F">
      <w:pPr>
        <w:pStyle w:val="Default"/>
        <w:spacing w:after="120"/>
        <w:jc w:val="center"/>
        <w:rPr>
          <w:rFonts w:asciiTheme="minorHAnsi" w:hAnsiTheme="minorHAnsi" w:cstheme="minorHAnsi"/>
          <w:b/>
          <w:sz w:val="22"/>
          <w:szCs w:val="22"/>
        </w:rPr>
      </w:pPr>
      <w:r w:rsidRPr="00432B77">
        <w:rPr>
          <w:rFonts w:asciiTheme="minorHAnsi" w:hAnsiTheme="minorHAnsi" w:cstheme="minorHAnsi"/>
          <w:b/>
          <w:sz w:val="22"/>
          <w:szCs w:val="22"/>
        </w:rPr>
        <w:t>ΤΕΧΝΙΚΕΣ ΠΡΟΔΙΑΓΡΑΦΕΣ</w:t>
      </w:r>
    </w:p>
    <w:tbl>
      <w:tblPr>
        <w:tblW w:w="9781" w:type="dxa"/>
        <w:tblInd w:w="-719" w:type="dxa"/>
        <w:tblLook w:val="04A0" w:firstRow="1" w:lastRow="0" w:firstColumn="1" w:lastColumn="0" w:noHBand="0" w:noVBand="1"/>
      </w:tblPr>
      <w:tblGrid>
        <w:gridCol w:w="960"/>
        <w:gridCol w:w="8821"/>
      </w:tblGrid>
      <w:tr w:rsidR="00F81589" w:rsidRPr="00F81589" w:rsidTr="00820057">
        <w:trPr>
          <w:trHeight w:val="429"/>
        </w:trPr>
        <w:tc>
          <w:tcPr>
            <w:tcW w:w="960" w:type="dxa"/>
            <w:tcBorders>
              <w:top w:val="single" w:sz="8" w:space="0" w:color="auto"/>
              <w:left w:val="single" w:sz="8" w:space="0" w:color="auto"/>
              <w:bottom w:val="single" w:sz="8" w:space="0" w:color="auto"/>
              <w:right w:val="single" w:sz="8" w:space="0" w:color="auto"/>
            </w:tcBorders>
            <w:shd w:val="clear" w:color="000000" w:fill="A9D08E"/>
            <w:vAlign w:val="center"/>
          </w:tcPr>
          <w:p w:rsidR="00F81589" w:rsidRPr="00F81589" w:rsidRDefault="00F81589" w:rsidP="00F81589">
            <w:pPr>
              <w:suppressAutoHyphens w:val="0"/>
              <w:jc w:val="center"/>
              <w:rPr>
                <w:b/>
                <w:bCs/>
                <w:color w:val="000000"/>
                <w:sz w:val="16"/>
                <w:szCs w:val="16"/>
                <w:lang w:eastAsia="el-GR"/>
              </w:rPr>
            </w:pPr>
          </w:p>
        </w:tc>
        <w:tc>
          <w:tcPr>
            <w:tcW w:w="8821" w:type="dxa"/>
            <w:tcBorders>
              <w:top w:val="single" w:sz="8" w:space="0" w:color="auto"/>
              <w:left w:val="nil"/>
              <w:bottom w:val="single" w:sz="8" w:space="0" w:color="auto"/>
              <w:right w:val="single" w:sz="8" w:space="0" w:color="auto"/>
            </w:tcBorders>
            <w:shd w:val="clear" w:color="000000" w:fill="A9D08E"/>
            <w:vAlign w:val="center"/>
            <w:hideMark/>
          </w:tcPr>
          <w:p w:rsidR="00F81589" w:rsidRPr="00F81589" w:rsidRDefault="00F81589" w:rsidP="00F81589">
            <w:pPr>
              <w:suppressAutoHyphens w:val="0"/>
              <w:jc w:val="center"/>
              <w:rPr>
                <w:b/>
                <w:bCs/>
                <w:color w:val="000000"/>
                <w:sz w:val="16"/>
                <w:szCs w:val="16"/>
                <w:lang w:eastAsia="el-GR"/>
              </w:rPr>
            </w:pPr>
            <w:r w:rsidRPr="00F81589">
              <w:rPr>
                <w:rFonts w:eastAsia="Calibri"/>
                <w:b/>
                <w:bCs/>
                <w:color w:val="000000"/>
                <w:sz w:val="16"/>
                <w:szCs w:val="16"/>
                <w:lang w:eastAsia="el-GR"/>
              </w:rPr>
              <w:t>ΑΝΑΛΥΤΙΚΗ ΠΕΡΙΓΡΑΦΗ ΤΕΧΝΙΚΩΝ ΠΡΟΔΙΑΓΡΑΦΩΝ</w:t>
            </w:r>
          </w:p>
        </w:tc>
      </w:tr>
      <w:tr w:rsidR="00F81589" w:rsidRPr="00F81589" w:rsidTr="00820057">
        <w:trPr>
          <w:trHeight w:val="149"/>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81589" w:rsidRPr="00F81589" w:rsidRDefault="00F81589" w:rsidP="00F81589">
            <w:pPr>
              <w:suppressAutoHyphens w:val="0"/>
              <w:jc w:val="center"/>
              <w:rPr>
                <w:b/>
                <w:bCs/>
                <w:color w:val="000000"/>
                <w:sz w:val="16"/>
                <w:szCs w:val="16"/>
                <w:lang w:eastAsia="el-GR"/>
              </w:rPr>
            </w:pPr>
            <w:r w:rsidRPr="00F81589">
              <w:rPr>
                <w:b/>
                <w:bCs/>
                <w:color w:val="000000"/>
                <w:sz w:val="16"/>
                <w:szCs w:val="16"/>
                <w:lang w:val="en-US" w:eastAsia="el-GR"/>
              </w:rPr>
              <w:t>1</w:t>
            </w:r>
          </w:p>
        </w:tc>
        <w:tc>
          <w:tcPr>
            <w:tcW w:w="8821" w:type="dxa"/>
            <w:tcBorders>
              <w:top w:val="nil"/>
              <w:left w:val="nil"/>
              <w:bottom w:val="single" w:sz="8" w:space="0" w:color="auto"/>
              <w:right w:val="single" w:sz="8" w:space="0" w:color="auto"/>
            </w:tcBorders>
            <w:shd w:val="clear" w:color="auto" w:fill="auto"/>
            <w:vAlign w:val="center"/>
            <w:hideMark/>
          </w:tcPr>
          <w:p w:rsidR="00F81589" w:rsidRPr="00F81589" w:rsidRDefault="00F81589" w:rsidP="00F81589">
            <w:pPr>
              <w:suppressAutoHyphens w:val="0"/>
              <w:rPr>
                <w:color w:val="000000"/>
                <w:sz w:val="16"/>
                <w:szCs w:val="16"/>
                <w:lang w:eastAsia="el-GR"/>
              </w:rPr>
            </w:pPr>
            <w:r w:rsidRPr="00F81589">
              <w:rPr>
                <w:color w:val="000000"/>
                <w:sz w:val="16"/>
                <w:szCs w:val="16"/>
                <w:lang w:eastAsia="el-GR"/>
              </w:rPr>
              <w:t xml:space="preserve">Στην εγκατάσταση του </w:t>
            </w:r>
            <w:proofErr w:type="spellStart"/>
            <w:r w:rsidRPr="00F81589">
              <w:rPr>
                <w:color w:val="000000"/>
                <w:sz w:val="16"/>
                <w:szCs w:val="16"/>
                <w:lang w:eastAsia="el-GR"/>
              </w:rPr>
              <w:t>κοτσαδόρου</w:t>
            </w:r>
            <w:proofErr w:type="spellEnd"/>
            <w:r w:rsidRPr="00F81589">
              <w:rPr>
                <w:color w:val="000000"/>
                <w:sz w:val="16"/>
                <w:szCs w:val="16"/>
                <w:lang w:eastAsia="el-GR"/>
              </w:rPr>
              <w:t xml:space="preserve"> να υπάρχει παροχή ρεύματος για τη λειτουργία των φαναριών του τρέιλερ </w:t>
            </w:r>
          </w:p>
        </w:tc>
      </w:tr>
      <w:tr w:rsidR="00F81589" w:rsidRPr="00F81589" w:rsidTr="00820057">
        <w:trPr>
          <w:trHeight w:val="224"/>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81589" w:rsidRPr="00F81589" w:rsidRDefault="00F81589" w:rsidP="00F81589">
            <w:pPr>
              <w:suppressAutoHyphens w:val="0"/>
              <w:jc w:val="center"/>
              <w:rPr>
                <w:b/>
                <w:bCs/>
                <w:color w:val="000000"/>
                <w:sz w:val="16"/>
                <w:szCs w:val="16"/>
                <w:lang w:eastAsia="el-GR"/>
              </w:rPr>
            </w:pPr>
            <w:r w:rsidRPr="00F81589">
              <w:rPr>
                <w:b/>
                <w:bCs/>
                <w:color w:val="000000"/>
                <w:sz w:val="16"/>
                <w:szCs w:val="16"/>
                <w:lang w:val="en-US" w:eastAsia="el-GR"/>
              </w:rPr>
              <w:t>2</w:t>
            </w:r>
          </w:p>
        </w:tc>
        <w:tc>
          <w:tcPr>
            <w:tcW w:w="8821" w:type="dxa"/>
            <w:tcBorders>
              <w:top w:val="nil"/>
              <w:left w:val="nil"/>
              <w:bottom w:val="single" w:sz="8" w:space="0" w:color="auto"/>
              <w:right w:val="single" w:sz="8" w:space="0" w:color="auto"/>
            </w:tcBorders>
            <w:shd w:val="clear" w:color="auto" w:fill="auto"/>
            <w:vAlign w:val="center"/>
            <w:hideMark/>
          </w:tcPr>
          <w:p w:rsidR="00F81589" w:rsidRPr="00F81589" w:rsidRDefault="00F81589" w:rsidP="00F81589">
            <w:pPr>
              <w:suppressAutoHyphens w:val="0"/>
              <w:rPr>
                <w:color w:val="000000"/>
                <w:sz w:val="16"/>
                <w:szCs w:val="16"/>
                <w:lang w:eastAsia="el-GR"/>
              </w:rPr>
            </w:pPr>
            <w:r w:rsidRPr="00F81589">
              <w:rPr>
                <w:color w:val="000000"/>
                <w:sz w:val="16"/>
                <w:szCs w:val="16"/>
                <w:lang w:eastAsia="el-GR"/>
              </w:rPr>
              <w:t xml:space="preserve"> Η δύναμη έλξης του </w:t>
            </w:r>
            <w:proofErr w:type="spellStart"/>
            <w:r w:rsidRPr="00F81589">
              <w:rPr>
                <w:color w:val="000000"/>
                <w:sz w:val="16"/>
                <w:szCs w:val="16"/>
                <w:lang w:eastAsia="el-GR"/>
              </w:rPr>
              <w:t>κοτσαδόρου</w:t>
            </w:r>
            <w:proofErr w:type="spellEnd"/>
            <w:r w:rsidRPr="00F81589">
              <w:rPr>
                <w:color w:val="000000"/>
                <w:sz w:val="16"/>
                <w:szCs w:val="16"/>
                <w:lang w:eastAsia="el-GR"/>
              </w:rPr>
              <w:t xml:space="preserve"> να είναι τουλάχιστον 300 </w:t>
            </w:r>
            <w:proofErr w:type="spellStart"/>
            <w:r w:rsidRPr="00F81589">
              <w:rPr>
                <w:color w:val="000000"/>
                <w:sz w:val="16"/>
                <w:szCs w:val="16"/>
                <w:lang w:val="en-US" w:eastAsia="el-GR"/>
              </w:rPr>
              <w:t>kgr</w:t>
            </w:r>
            <w:proofErr w:type="spellEnd"/>
          </w:p>
        </w:tc>
      </w:tr>
      <w:tr w:rsidR="00F81589" w:rsidRPr="00F81589" w:rsidTr="00820057">
        <w:trPr>
          <w:trHeight w:val="127"/>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81589" w:rsidRPr="00F81589" w:rsidRDefault="00F81589" w:rsidP="00F81589">
            <w:pPr>
              <w:suppressAutoHyphens w:val="0"/>
              <w:jc w:val="center"/>
              <w:rPr>
                <w:b/>
                <w:bCs/>
                <w:color w:val="000000"/>
                <w:sz w:val="16"/>
                <w:szCs w:val="16"/>
                <w:lang w:eastAsia="el-GR"/>
              </w:rPr>
            </w:pPr>
            <w:r w:rsidRPr="00F81589">
              <w:rPr>
                <w:rFonts w:eastAsia="Calibri"/>
                <w:b/>
                <w:bCs/>
                <w:color w:val="000000"/>
                <w:sz w:val="16"/>
                <w:szCs w:val="16"/>
                <w:lang w:eastAsia="el-GR"/>
              </w:rPr>
              <w:t>3</w:t>
            </w:r>
          </w:p>
        </w:tc>
        <w:tc>
          <w:tcPr>
            <w:tcW w:w="8821" w:type="dxa"/>
            <w:tcBorders>
              <w:top w:val="nil"/>
              <w:left w:val="nil"/>
              <w:bottom w:val="single" w:sz="8" w:space="0" w:color="auto"/>
              <w:right w:val="single" w:sz="8" w:space="0" w:color="auto"/>
            </w:tcBorders>
            <w:shd w:val="clear" w:color="auto" w:fill="auto"/>
            <w:vAlign w:val="center"/>
            <w:hideMark/>
          </w:tcPr>
          <w:p w:rsidR="00F81589" w:rsidRPr="00F81589" w:rsidRDefault="00F81589" w:rsidP="00F81589">
            <w:pPr>
              <w:suppressAutoHyphens w:val="0"/>
              <w:rPr>
                <w:color w:val="000000"/>
                <w:sz w:val="16"/>
                <w:szCs w:val="16"/>
                <w:lang w:eastAsia="el-GR"/>
              </w:rPr>
            </w:pPr>
            <w:r w:rsidRPr="00F81589">
              <w:rPr>
                <w:color w:val="000000"/>
                <w:sz w:val="16"/>
                <w:szCs w:val="16"/>
                <w:lang w:eastAsia="el-GR"/>
              </w:rPr>
              <w:t> </w:t>
            </w:r>
          </w:p>
        </w:tc>
      </w:tr>
      <w:tr w:rsidR="00F81589" w:rsidRPr="00F81589" w:rsidTr="00820057">
        <w:trPr>
          <w:trHeight w:val="201"/>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81589" w:rsidRPr="00F81589" w:rsidRDefault="00F81589" w:rsidP="00F81589">
            <w:pPr>
              <w:suppressAutoHyphens w:val="0"/>
              <w:jc w:val="center"/>
              <w:rPr>
                <w:b/>
                <w:bCs/>
                <w:color w:val="000000"/>
                <w:sz w:val="16"/>
                <w:szCs w:val="16"/>
                <w:lang w:eastAsia="el-GR"/>
              </w:rPr>
            </w:pPr>
            <w:r w:rsidRPr="00F81589">
              <w:rPr>
                <w:rFonts w:eastAsia="Calibri"/>
                <w:b/>
                <w:bCs/>
                <w:color w:val="000000"/>
                <w:sz w:val="16"/>
                <w:szCs w:val="16"/>
                <w:lang w:eastAsia="el-GR"/>
              </w:rPr>
              <w:t>4</w:t>
            </w:r>
          </w:p>
        </w:tc>
        <w:tc>
          <w:tcPr>
            <w:tcW w:w="8821" w:type="dxa"/>
            <w:tcBorders>
              <w:top w:val="nil"/>
              <w:left w:val="nil"/>
              <w:bottom w:val="single" w:sz="8" w:space="0" w:color="auto"/>
              <w:right w:val="single" w:sz="8" w:space="0" w:color="auto"/>
            </w:tcBorders>
            <w:shd w:val="clear" w:color="auto" w:fill="auto"/>
            <w:vAlign w:val="center"/>
            <w:hideMark/>
          </w:tcPr>
          <w:p w:rsidR="00F81589" w:rsidRPr="00F81589" w:rsidRDefault="00F81589" w:rsidP="00F81589">
            <w:pPr>
              <w:suppressAutoHyphens w:val="0"/>
              <w:rPr>
                <w:color w:val="000000"/>
                <w:sz w:val="16"/>
                <w:szCs w:val="16"/>
                <w:lang w:eastAsia="el-GR"/>
              </w:rPr>
            </w:pPr>
            <w:r w:rsidRPr="00F81589">
              <w:rPr>
                <w:color w:val="000000"/>
                <w:sz w:val="16"/>
                <w:szCs w:val="16"/>
                <w:lang w:eastAsia="el-GR"/>
              </w:rPr>
              <w:t> </w:t>
            </w:r>
          </w:p>
        </w:tc>
      </w:tr>
      <w:tr w:rsidR="00F81589" w:rsidRPr="00F81589" w:rsidTr="00820057">
        <w:trPr>
          <w:trHeight w:val="261"/>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81589" w:rsidRPr="00F81589" w:rsidRDefault="00F81589" w:rsidP="00F81589">
            <w:pPr>
              <w:suppressAutoHyphens w:val="0"/>
              <w:jc w:val="center"/>
              <w:rPr>
                <w:b/>
                <w:bCs/>
                <w:color w:val="000000"/>
                <w:sz w:val="16"/>
                <w:szCs w:val="16"/>
                <w:lang w:eastAsia="el-GR"/>
              </w:rPr>
            </w:pPr>
            <w:r w:rsidRPr="00F81589">
              <w:rPr>
                <w:rFonts w:eastAsia="Calibri"/>
                <w:b/>
                <w:bCs/>
                <w:color w:val="000000"/>
                <w:sz w:val="16"/>
                <w:szCs w:val="16"/>
                <w:lang w:eastAsia="el-GR"/>
              </w:rPr>
              <w:t>5</w:t>
            </w:r>
          </w:p>
        </w:tc>
        <w:tc>
          <w:tcPr>
            <w:tcW w:w="8821" w:type="dxa"/>
            <w:tcBorders>
              <w:top w:val="nil"/>
              <w:left w:val="nil"/>
              <w:bottom w:val="single" w:sz="8" w:space="0" w:color="auto"/>
              <w:right w:val="single" w:sz="8" w:space="0" w:color="auto"/>
            </w:tcBorders>
            <w:shd w:val="clear" w:color="auto" w:fill="auto"/>
            <w:vAlign w:val="center"/>
            <w:hideMark/>
          </w:tcPr>
          <w:p w:rsidR="00F81589" w:rsidRPr="00F81589" w:rsidRDefault="00F81589" w:rsidP="00F81589">
            <w:pPr>
              <w:suppressAutoHyphens w:val="0"/>
              <w:rPr>
                <w:color w:val="000000"/>
                <w:sz w:val="16"/>
                <w:szCs w:val="16"/>
                <w:lang w:eastAsia="el-GR"/>
              </w:rPr>
            </w:pPr>
            <w:r w:rsidRPr="00F81589">
              <w:rPr>
                <w:color w:val="000000"/>
                <w:sz w:val="16"/>
                <w:szCs w:val="16"/>
                <w:lang w:eastAsia="el-GR"/>
              </w:rPr>
              <w:t> </w:t>
            </w:r>
          </w:p>
        </w:tc>
      </w:tr>
      <w:tr w:rsidR="00F81589" w:rsidRPr="00F81589" w:rsidTr="00820057">
        <w:trPr>
          <w:trHeight w:val="123"/>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81589" w:rsidRPr="00F81589" w:rsidRDefault="00F81589" w:rsidP="00F81589">
            <w:pPr>
              <w:suppressAutoHyphens w:val="0"/>
              <w:jc w:val="center"/>
              <w:rPr>
                <w:b/>
                <w:bCs/>
                <w:color w:val="000000"/>
                <w:sz w:val="16"/>
                <w:szCs w:val="16"/>
                <w:lang w:eastAsia="el-GR"/>
              </w:rPr>
            </w:pPr>
            <w:r w:rsidRPr="00F81589">
              <w:rPr>
                <w:rFonts w:eastAsia="Calibri"/>
                <w:b/>
                <w:bCs/>
                <w:color w:val="000000"/>
                <w:sz w:val="16"/>
                <w:szCs w:val="16"/>
                <w:lang w:eastAsia="el-GR"/>
              </w:rPr>
              <w:t>6</w:t>
            </w:r>
          </w:p>
        </w:tc>
        <w:tc>
          <w:tcPr>
            <w:tcW w:w="8821" w:type="dxa"/>
            <w:tcBorders>
              <w:top w:val="nil"/>
              <w:left w:val="nil"/>
              <w:bottom w:val="single" w:sz="8" w:space="0" w:color="auto"/>
              <w:right w:val="single" w:sz="8" w:space="0" w:color="auto"/>
            </w:tcBorders>
            <w:shd w:val="clear" w:color="auto" w:fill="auto"/>
            <w:vAlign w:val="center"/>
            <w:hideMark/>
          </w:tcPr>
          <w:p w:rsidR="00F81589" w:rsidRPr="00F81589" w:rsidRDefault="00F81589" w:rsidP="00F81589">
            <w:pPr>
              <w:suppressAutoHyphens w:val="0"/>
              <w:rPr>
                <w:color w:val="000000"/>
                <w:sz w:val="16"/>
                <w:szCs w:val="16"/>
                <w:lang w:eastAsia="el-GR"/>
              </w:rPr>
            </w:pPr>
            <w:r w:rsidRPr="00F81589">
              <w:rPr>
                <w:rFonts w:eastAsia="Calibri"/>
                <w:b/>
                <w:bCs/>
                <w:color w:val="000000"/>
                <w:sz w:val="16"/>
                <w:szCs w:val="16"/>
                <w:lang w:eastAsia="el-GR"/>
              </w:rPr>
              <w:t>Α/Α</w:t>
            </w:r>
          </w:p>
        </w:tc>
      </w:tr>
    </w:tbl>
    <w:p w:rsidR="000E1EBB" w:rsidRDefault="000E1EBB" w:rsidP="00D10A5F">
      <w:pPr>
        <w:pStyle w:val="Default"/>
        <w:spacing w:after="120"/>
        <w:jc w:val="center"/>
        <w:rPr>
          <w:rFonts w:asciiTheme="minorHAnsi" w:hAnsiTheme="minorHAnsi" w:cstheme="minorHAnsi"/>
          <w:b/>
          <w:sz w:val="22"/>
          <w:szCs w:val="22"/>
        </w:rPr>
      </w:pPr>
    </w:p>
    <w:tbl>
      <w:tblPr>
        <w:tblpPr w:leftFromText="180" w:rightFromText="180" w:vertAnchor="text" w:horzAnchor="margin" w:tblpXSpec="center" w:tblpY="1042"/>
        <w:tblW w:w="11830" w:type="dxa"/>
        <w:tblLook w:val="04A0" w:firstRow="1" w:lastRow="0" w:firstColumn="1" w:lastColumn="0" w:noHBand="0" w:noVBand="1"/>
      </w:tblPr>
      <w:tblGrid>
        <w:gridCol w:w="11830"/>
      </w:tblGrid>
      <w:tr w:rsidR="000E1EBB" w:rsidRPr="000E1EBB" w:rsidTr="00B61E96">
        <w:trPr>
          <w:trHeight w:val="149"/>
        </w:trPr>
        <w:tc>
          <w:tcPr>
            <w:tcW w:w="11830" w:type="dxa"/>
            <w:tcBorders>
              <w:top w:val="nil"/>
              <w:left w:val="nil"/>
              <w:bottom w:val="single" w:sz="8" w:space="0" w:color="auto"/>
              <w:right w:val="single" w:sz="8" w:space="0" w:color="auto"/>
            </w:tcBorders>
            <w:shd w:val="clear" w:color="auto" w:fill="auto"/>
            <w:vAlign w:val="center"/>
          </w:tcPr>
          <w:p w:rsidR="000E1EBB" w:rsidRPr="000E1EBB" w:rsidRDefault="000E1EBB" w:rsidP="000E1EBB">
            <w:pPr>
              <w:suppressAutoHyphens w:val="0"/>
              <w:rPr>
                <w:color w:val="000000"/>
                <w:sz w:val="16"/>
                <w:szCs w:val="16"/>
                <w:lang w:eastAsia="el-GR"/>
              </w:rPr>
            </w:pPr>
          </w:p>
        </w:tc>
      </w:tr>
      <w:tr w:rsidR="000E1EBB" w:rsidRPr="000E1EBB" w:rsidTr="00B61E96">
        <w:trPr>
          <w:trHeight w:val="149"/>
        </w:trPr>
        <w:tc>
          <w:tcPr>
            <w:tcW w:w="11830" w:type="dxa"/>
            <w:tcBorders>
              <w:top w:val="nil"/>
              <w:left w:val="nil"/>
              <w:bottom w:val="single" w:sz="8" w:space="0" w:color="auto"/>
              <w:right w:val="single" w:sz="8" w:space="0" w:color="auto"/>
            </w:tcBorders>
            <w:shd w:val="clear" w:color="auto" w:fill="auto"/>
            <w:vAlign w:val="center"/>
          </w:tcPr>
          <w:p w:rsidR="000E1EBB" w:rsidRPr="000E1EBB" w:rsidRDefault="000E1EBB" w:rsidP="000E1EBB">
            <w:pPr>
              <w:suppressAutoHyphens w:val="0"/>
              <w:rPr>
                <w:color w:val="000000"/>
                <w:sz w:val="16"/>
                <w:szCs w:val="16"/>
                <w:lang w:eastAsia="el-GR"/>
              </w:rPr>
            </w:pPr>
          </w:p>
        </w:tc>
      </w:tr>
    </w:tbl>
    <w:p w:rsidR="00EE4BF9" w:rsidRDefault="00EE4BF9" w:rsidP="003D7CC8">
      <w:pPr>
        <w:suppressAutoHyphens w:val="0"/>
        <w:jc w:val="both"/>
        <w:rPr>
          <w:rFonts w:eastAsiaTheme="minorHAnsi"/>
          <w:sz w:val="14"/>
          <w:szCs w:val="14"/>
          <w:lang w:eastAsia="en-US"/>
        </w:rPr>
      </w:pPr>
    </w:p>
    <w:p w:rsidR="0066473F" w:rsidRDefault="0066473F" w:rsidP="003D7CC8">
      <w:pPr>
        <w:suppressAutoHyphens w:val="0"/>
        <w:jc w:val="both"/>
        <w:rPr>
          <w:rFonts w:eastAsiaTheme="minorHAnsi"/>
          <w:sz w:val="14"/>
          <w:szCs w:val="14"/>
          <w:lang w:eastAsia="en-US"/>
        </w:rPr>
      </w:pPr>
    </w:p>
    <w:p w:rsidR="0066473F" w:rsidRDefault="0066473F" w:rsidP="003D7CC8">
      <w:pPr>
        <w:suppressAutoHyphens w:val="0"/>
        <w:jc w:val="both"/>
        <w:rPr>
          <w:rFonts w:eastAsiaTheme="minorHAnsi"/>
          <w:sz w:val="14"/>
          <w:szCs w:val="14"/>
          <w:lang w:eastAsia="en-US"/>
        </w:rPr>
      </w:pPr>
    </w:p>
    <w:p w:rsidR="0066473F" w:rsidRDefault="0066473F" w:rsidP="003D7CC8">
      <w:pPr>
        <w:suppressAutoHyphens w:val="0"/>
        <w:jc w:val="both"/>
        <w:rPr>
          <w:rFonts w:eastAsiaTheme="minorHAnsi"/>
          <w:sz w:val="14"/>
          <w:szCs w:val="14"/>
          <w:lang w:eastAsia="en-US"/>
        </w:rPr>
      </w:pPr>
    </w:p>
    <w:p w:rsidR="00832858" w:rsidRDefault="00832858" w:rsidP="00D10A5F">
      <w:pPr>
        <w:pStyle w:val="Default"/>
        <w:spacing w:after="120"/>
        <w:jc w:val="center"/>
        <w:rPr>
          <w:rFonts w:asciiTheme="minorHAnsi" w:hAnsiTheme="minorHAnsi" w:cstheme="minorHAnsi"/>
          <w:b/>
          <w:sz w:val="22"/>
          <w:szCs w:val="22"/>
        </w:rPr>
      </w:pPr>
    </w:p>
    <w:p w:rsidR="00D10A5F" w:rsidRDefault="00D10A5F" w:rsidP="00D10A5F">
      <w:pPr>
        <w:autoSpaceDE w:val="0"/>
        <w:autoSpaceDN w:val="0"/>
        <w:adjustRightInd w:val="0"/>
        <w:spacing w:after="120"/>
        <w:jc w:val="center"/>
        <w:rPr>
          <w:rFonts w:asciiTheme="minorHAnsi" w:eastAsia="Calibri" w:hAnsiTheme="minorHAnsi" w:cstheme="minorHAnsi"/>
          <w:sz w:val="22"/>
          <w:szCs w:val="22"/>
        </w:rPr>
      </w:pPr>
      <w:r w:rsidRPr="002C5209">
        <w:rPr>
          <w:rFonts w:asciiTheme="minorHAnsi" w:eastAsia="Calibri" w:hAnsiTheme="minorHAnsi" w:cstheme="minorHAnsi"/>
          <w:b/>
          <w:bCs/>
          <w:sz w:val="22"/>
          <w:szCs w:val="22"/>
        </w:rPr>
        <w:t xml:space="preserve">ΔΙΚΑΙΟΛΟΓΗΤΙΚΑ ΟΙΚΟΝΟΜΙΚΗΣ ΠΡΟΣΦΟΡΑΣ </w:t>
      </w:r>
      <w:r w:rsidRPr="002C5209">
        <w:rPr>
          <w:rFonts w:asciiTheme="minorHAnsi" w:eastAsia="Calibri" w:hAnsiTheme="minorHAnsi" w:cstheme="minorHAnsi"/>
          <w:sz w:val="22"/>
          <w:szCs w:val="22"/>
        </w:rPr>
        <w:t xml:space="preserve"> </w:t>
      </w:r>
    </w:p>
    <w:p w:rsidR="000E1EBB" w:rsidRPr="002C5209" w:rsidRDefault="000E1EBB" w:rsidP="00D10A5F">
      <w:pPr>
        <w:autoSpaceDE w:val="0"/>
        <w:autoSpaceDN w:val="0"/>
        <w:adjustRightInd w:val="0"/>
        <w:spacing w:after="120"/>
        <w:jc w:val="center"/>
        <w:rPr>
          <w:rFonts w:asciiTheme="minorHAnsi" w:eastAsia="Calibri" w:hAnsiTheme="minorHAnsi" w:cstheme="minorHAnsi"/>
          <w:sz w:val="22"/>
          <w:szCs w:val="22"/>
        </w:rPr>
      </w:pPr>
    </w:p>
    <w:p w:rsidR="00D10A5F" w:rsidRPr="002C5209" w:rsidRDefault="00D10A5F" w:rsidP="00D10A5F">
      <w:pPr>
        <w:pStyle w:val="Default"/>
        <w:spacing w:after="120"/>
        <w:jc w:val="both"/>
        <w:rPr>
          <w:rFonts w:asciiTheme="minorHAnsi" w:hAnsiTheme="minorHAnsi" w:cstheme="minorHAnsi"/>
          <w:sz w:val="22"/>
          <w:szCs w:val="22"/>
          <w:u w:val="single"/>
        </w:rPr>
      </w:pPr>
      <w:r w:rsidRPr="002C5209">
        <w:rPr>
          <w:rFonts w:asciiTheme="minorHAnsi" w:hAnsiTheme="minorHAnsi" w:cstheme="minorHAnsi"/>
          <w:sz w:val="22"/>
          <w:szCs w:val="22"/>
          <w:u w:val="single"/>
        </w:rPr>
        <w:t>Η προσφορά θα δοθεί σύμφωνα με το συνημμένο υπόδειγμα οικονομικής Προσφοράς (ΕΠΙΣΥΝΑΠΤΕΤΑΙ).</w:t>
      </w:r>
    </w:p>
    <w:p w:rsidR="00585BC5" w:rsidRDefault="00D10A5F" w:rsidP="00D10A5F">
      <w:pPr>
        <w:pStyle w:val="Default"/>
        <w:spacing w:after="120"/>
        <w:jc w:val="both"/>
        <w:rPr>
          <w:rFonts w:asciiTheme="minorHAnsi" w:hAnsiTheme="minorHAnsi" w:cstheme="minorHAnsi"/>
          <w:sz w:val="22"/>
          <w:szCs w:val="22"/>
        </w:rPr>
      </w:pPr>
      <w:r w:rsidRPr="002C5209">
        <w:rPr>
          <w:rFonts w:asciiTheme="minorHAnsi" w:hAnsiTheme="minorHAnsi" w:cstheme="minorHAnsi"/>
          <w:sz w:val="22"/>
          <w:szCs w:val="22"/>
        </w:rPr>
        <w:t>Οι ενδιαφερόμενοι θα πρέπει να υποβάλλουν την προσφορά τους,</w:t>
      </w:r>
      <w:r w:rsidR="00C076DB" w:rsidRPr="002C5209">
        <w:rPr>
          <w:rFonts w:asciiTheme="minorHAnsi" w:hAnsiTheme="minorHAnsi" w:cstheme="minorHAnsi"/>
          <w:sz w:val="22"/>
          <w:szCs w:val="22"/>
        </w:rPr>
        <w:t xml:space="preserve"> </w:t>
      </w:r>
      <w:r w:rsidR="00FE6E7D" w:rsidRPr="002C5209">
        <w:rPr>
          <w:rFonts w:asciiTheme="minorHAnsi" w:hAnsiTheme="minorHAnsi" w:cstheme="minorHAnsi"/>
          <w:sz w:val="22"/>
          <w:szCs w:val="22"/>
        </w:rPr>
        <w:t>με οποιοδήποτε τρόπο</w:t>
      </w:r>
      <w:r w:rsidRPr="002C5209">
        <w:rPr>
          <w:rFonts w:asciiTheme="minorHAnsi" w:hAnsiTheme="minorHAnsi" w:cstheme="minorHAnsi"/>
          <w:sz w:val="22"/>
          <w:szCs w:val="22"/>
        </w:rPr>
        <w:t xml:space="preserve"> μέχρι τις </w:t>
      </w:r>
      <w:r w:rsidR="002C5209" w:rsidRPr="002C5209">
        <w:rPr>
          <w:rFonts w:asciiTheme="minorHAnsi" w:hAnsiTheme="minorHAnsi" w:cstheme="minorHAnsi"/>
          <w:sz w:val="22"/>
          <w:szCs w:val="22"/>
        </w:rPr>
        <w:t>2</w:t>
      </w:r>
      <w:r w:rsidR="008926BE" w:rsidRPr="008926BE">
        <w:rPr>
          <w:rFonts w:asciiTheme="minorHAnsi" w:hAnsiTheme="minorHAnsi" w:cstheme="minorHAnsi"/>
          <w:sz w:val="22"/>
          <w:szCs w:val="22"/>
        </w:rPr>
        <w:t>8</w:t>
      </w:r>
      <w:r w:rsidR="002C5209" w:rsidRPr="002C5209">
        <w:rPr>
          <w:rFonts w:asciiTheme="minorHAnsi" w:hAnsiTheme="minorHAnsi" w:cstheme="minorHAnsi"/>
          <w:sz w:val="22"/>
          <w:szCs w:val="22"/>
        </w:rPr>
        <w:t>-2</w:t>
      </w:r>
      <w:r w:rsidR="00B74B87" w:rsidRPr="002C5209">
        <w:rPr>
          <w:rFonts w:asciiTheme="minorHAnsi" w:hAnsiTheme="minorHAnsi" w:cstheme="minorHAnsi"/>
          <w:sz w:val="22"/>
          <w:szCs w:val="22"/>
        </w:rPr>
        <w:t>-2020</w:t>
      </w:r>
      <w:r w:rsidRPr="002C5209">
        <w:rPr>
          <w:rFonts w:asciiTheme="minorHAnsi" w:hAnsiTheme="minorHAnsi" w:cstheme="minorHAnsi"/>
          <w:sz w:val="22"/>
          <w:szCs w:val="22"/>
        </w:rPr>
        <w:t xml:space="preserve"> </w:t>
      </w:r>
      <w:r w:rsidR="00880EC4">
        <w:rPr>
          <w:rFonts w:asciiTheme="minorHAnsi" w:hAnsiTheme="minorHAnsi" w:cstheme="minorHAnsi"/>
          <w:sz w:val="22"/>
          <w:szCs w:val="22"/>
        </w:rPr>
        <w:t xml:space="preserve">ημέρα </w:t>
      </w:r>
      <w:r w:rsidR="00421220">
        <w:rPr>
          <w:rFonts w:asciiTheme="minorHAnsi" w:hAnsiTheme="minorHAnsi" w:cstheme="minorHAnsi"/>
          <w:sz w:val="22"/>
          <w:szCs w:val="22"/>
        </w:rPr>
        <w:t>Παρασκευή</w:t>
      </w:r>
      <w:r w:rsidR="003F78C6" w:rsidRPr="002C5209">
        <w:rPr>
          <w:rFonts w:asciiTheme="minorHAnsi" w:hAnsiTheme="minorHAnsi" w:cstheme="minorHAnsi"/>
          <w:sz w:val="22"/>
          <w:szCs w:val="22"/>
        </w:rPr>
        <w:t xml:space="preserve"> και ώρα 12.00 </w:t>
      </w:r>
      <w:r w:rsidRPr="002C5209">
        <w:rPr>
          <w:rFonts w:asciiTheme="minorHAnsi" w:hAnsiTheme="minorHAnsi" w:cstheme="minorHAnsi"/>
          <w:sz w:val="22"/>
          <w:szCs w:val="22"/>
        </w:rPr>
        <w:t>στο Τμήμα Προμηθειών σ</w:t>
      </w:r>
      <w:r w:rsidR="00B835F3" w:rsidRPr="002C5209">
        <w:rPr>
          <w:rFonts w:asciiTheme="minorHAnsi" w:hAnsiTheme="minorHAnsi" w:cstheme="minorHAnsi"/>
          <w:sz w:val="22"/>
          <w:szCs w:val="22"/>
        </w:rPr>
        <w:t xml:space="preserve">το Βόλο </w:t>
      </w:r>
      <w:r w:rsidRPr="002C5209">
        <w:rPr>
          <w:rFonts w:asciiTheme="minorHAnsi" w:hAnsiTheme="minorHAnsi" w:cstheme="minorHAnsi"/>
          <w:sz w:val="22"/>
          <w:szCs w:val="22"/>
        </w:rPr>
        <w:t>,</w:t>
      </w:r>
      <w:r w:rsidR="00504E14" w:rsidRPr="002C5209">
        <w:rPr>
          <w:rFonts w:asciiTheme="minorHAnsi" w:hAnsiTheme="minorHAnsi" w:cstheme="minorHAnsi"/>
          <w:sz w:val="22"/>
          <w:szCs w:val="22"/>
        </w:rPr>
        <w:t>1</w:t>
      </w:r>
      <w:r w:rsidR="00504E14" w:rsidRPr="002C5209">
        <w:rPr>
          <w:rFonts w:asciiTheme="minorHAnsi" w:hAnsiTheme="minorHAnsi" w:cstheme="minorHAnsi"/>
          <w:sz w:val="22"/>
          <w:szCs w:val="22"/>
          <w:vertAlign w:val="superscript"/>
        </w:rPr>
        <w:t>ος</w:t>
      </w:r>
      <w:r w:rsidR="00504E14" w:rsidRPr="002C5209">
        <w:rPr>
          <w:rFonts w:asciiTheme="minorHAnsi" w:hAnsiTheme="minorHAnsi" w:cstheme="minorHAnsi"/>
          <w:sz w:val="22"/>
          <w:szCs w:val="22"/>
        </w:rPr>
        <w:t xml:space="preserve"> όροφος Αργοναυτών -</w:t>
      </w:r>
      <w:proofErr w:type="spellStart"/>
      <w:r w:rsidR="00504E14" w:rsidRPr="002C5209">
        <w:rPr>
          <w:rFonts w:asciiTheme="minorHAnsi" w:hAnsiTheme="minorHAnsi" w:cstheme="minorHAnsi"/>
          <w:sz w:val="22"/>
          <w:szCs w:val="22"/>
        </w:rPr>
        <w:t>Φιλλελήνων</w:t>
      </w:r>
      <w:proofErr w:type="spellEnd"/>
      <w:r w:rsidRPr="002C5209">
        <w:rPr>
          <w:rFonts w:asciiTheme="minorHAnsi" w:hAnsiTheme="minorHAnsi" w:cstheme="minorHAnsi"/>
          <w:sz w:val="22"/>
          <w:szCs w:val="22"/>
        </w:rPr>
        <w:t xml:space="preserve">, ΤΚ </w:t>
      </w:r>
      <w:r w:rsidR="00504E14" w:rsidRPr="002C5209">
        <w:rPr>
          <w:rFonts w:asciiTheme="minorHAnsi" w:hAnsiTheme="minorHAnsi" w:cstheme="minorHAnsi"/>
          <w:sz w:val="22"/>
          <w:szCs w:val="22"/>
        </w:rPr>
        <w:t>38221</w:t>
      </w:r>
      <w:r w:rsidRPr="002C5209">
        <w:rPr>
          <w:rFonts w:asciiTheme="minorHAnsi" w:hAnsiTheme="minorHAnsi" w:cstheme="minorHAnsi"/>
          <w:sz w:val="22"/>
          <w:szCs w:val="22"/>
        </w:rPr>
        <w:t xml:space="preserve">, Κτίριο </w:t>
      </w:r>
      <w:r w:rsidR="00504E14" w:rsidRPr="002C5209">
        <w:rPr>
          <w:rFonts w:asciiTheme="minorHAnsi" w:hAnsiTheme="minorHAnsi" w:cstheme="minorHAnsi"/>
          <w:sz w:val="22"/>
          <w:szCs w:val="22"/>
        </w:rPr>
        <w:t>Παπαστράτου</w:t>
      </w:r>
      <w:r w:rsidRPr="002C5209">
        <w:rPr>
          <w:rFonts w:asciiTheme="minorHAnsi" w:hAnsiTheme="minorHAnsi" w:cstheme="minorHAnsi"/>
          <w:sz w:val="22"/>
          <w:szCs w:val="22"/>
        </w:rPr>
        <w:t xml:space="preserve"> Τηλέφωνο: </w:t>
      </w:r>
      <w:r w:rsidRPr="002C5209">
        <w:rPr>
          <w:rFonts w:asciiTheme="minorHAnsi" w:hAnsiTheme="minorHAnsi" w:cstheme="minorHAnsi"/>
          <w:sz w:val="22"/>
          <w:szCs w:val="22"/>
          <w:lang w:val="en-US"/>
        </w:rPr>
        <w:t>e</w:t>
      </w:r>
      <w:r w:rsidRPr="002C5209">
        <w:rPr>
          <w:rFonts w:asciiTheme="minorHAnsi" w:hAnsiTheme="minorHAnsi" w:cstheme="minorHAnsi"/>
          <w:sz w:val="22"/>
          <w:szCs w:val="22"/>
        </w:rPr>
        <w:t>-</w:t>
      </w:r>
      <w:r w:rsidRPr="002C5209">
        <w:rPr>
          <w:rFonts w:asciiTheme="minorHAnsi" w:hAnsiTheme="minorHAnsi" w:cstheme="minorHAnsi"/>
          <w:sz w:val="22"/>
          <w:szCs w:val="22"/>
          <w:lang w:val="en-US"/>
        </w:rPr>
        <w:t>mail</w:t>
      </w:r>
      <w:r w:rsidRPr="002C5209">
        <w:rPr>
          <w:rFonts w:asciiTheme="minorHAnsi" w:hAnsiTheme="minorHAnsi" w:cstheme="minorHAnsi"/>
          <w:sz w:val="22"/>
          <w:szCs w:val="22"/>
        </w:rPr>
        <w:t xml:space="preserve">: </w:t>
      </w:r>
      <w:hyperlink r:id="rId7" w:history="1">
        <w:r w:rsidR="0091364C" w:rsidRPr="002C5209">
          <w:rPr>
            <w:rStyle w:val="-"/>
            <w:rFonts w:asciiTheme="minorHAnsi" w:hAnsiTheme="minorHAnsi" w:cstheme="minorHAnsi"/>
            <w:sz w:val="22"/>
            <w:szCs w:val="22"/>
            <w:lang w:val="en-US"/>
          </w:rPr>
          <w:t>promith</w:t>
        </w:r>
        <w:r w:rsidR="0091364C" w:rsidRPr="002C5209">
          <w:rPr>
            <w:rStyle w:val="-"/>
            <w:rFonts w:asciiTheme="minorHAnsi" w:hAnsiTheme="minorHAnsi" w:cstheme="minorHAnsi"/>
            <w:sz w:val="22"/>
            <w:szCs w:val="22"/>
          </w:rPr>
          <w:t>@</w:t>
        </w:r>
        <w:r w:rsidR="0091364C" w:rsidRPr="002C5209">
          <w:rPr>
            <w:rStyle w:val="-"/>
            <w:rFonts w:asciiTheme="minorHAnsi" w:hAnsiTheme="minorHAnsi" w:cstheme="minorHAnsi"/>
            <w:sz w:val="22"/>
            <w:szCs w:val="22"/>
            <w:lang w:val="en-US"/>
          </w:rPr>
          <w:t>uth</w:t>
        </w:r>
        <w:r w:rsidR="0091364C" w:rsidRPr="002C5209">
          <w:rPr>
            <w:rStyle w:val="-"/>
            <w:rFonts w:asciiTheme="minorHAnsi" w:hAnsiTheme="minorHAnsi" w:cstheme="minorHAnsi"/>
            <w:sz w:val="22"/>
            <w:szCs w:val="22"/>
          </w:rPr>
          <w:t>.</w:t>
        </w:r>
        <w:r w:rsidR="0091364C" w:rsidRPr="002C5209">
          <w:rPr>
            <w:rStyle w:val="-"/>
            <w:rFonts w:asciiTheme="minorHAnsi" w:hAnsiTheme="minorHAnsi" w:cstheme="minorHAnsi"/>
            <w:sz w:val="22"/>
            <w:szCs w:val="22"/>
            <w:lang w:val="en-US"/>
          </w:rPr>
          <w:t>gr</w:t>
        </w:r>
        <w:r w:rsidR="0091364C" w:rsidRPr="002C5209">
          <w:rPr>
            <w:rStyle w:val="-"/>
            <w:rFonts w:asciiTheme="minorHAnsi" w:hAnsiTheme="minorHAnsi" w:cstheme="minorHAnsi"/>
            <w:sz w:val="22"/>
            <w:szCs w:val="22"/>
          </w:rPr>
          <w:t>.Πληροφορίες</w:t>
        </w:r>
      </w:hyperlink>
      <w:r w:rsidR="00C076DB" w:rsidRPr="002C5209">
        <w:rPr>
          <w:rFonts w:asciiTheme="minorHAnsi" w:hAnsiTheme="minorHAnsi" w:cstheme="minorHAnsi"/>
          <w:sz w:val="22"/>
          <w:szCs w:val="22"/>
        </w:rPr>
        <w:t xml:space="preserve"> </w:t>
      </w:r>
    </w:p>
    <w:p w:rsidR="00D10A5F" w:rsidRPr="002C5209" w:rsidRDefault="00D43ACE" w:rsidP="00D10A5F">
      <w:pPr>
        <w:pStyle w:val="Default"/>
        <w:spacing w:after="120"/>
        <w:jc w:val="both"/>
        <w:rPr>
          <w:rFonts w:asciiTheme="minorHAnsi" w:hAnsiTheme="minorHAnsi" w:cstheme="minorHAnsi"/>
          <w:sz w:val="22"/>
          <w:szCs w:val="22"/>
        </w:rPr>
      </w:pPr>
      <w:r w:rsidRPr="002C5209">
        <w:rPr>
          <w:rFonts w:asciiTheme="minorHAnsi" w:hAnsiTheme="minorHAnsi" w:cstheme="minorHAnsi"/>
          <w:sz w:val="22"/>
          <w:szCs w:val="22"/>
        </w:rPr>
        <w:t xml:space="preserve"> Η </w:t>
      </w:r>
      <w:r w:rsidR="003F78C6" w:rsidRPr="002C5209">
        <w:rPr>
          <w:rFonts w:asciiTheme="minorHAnsi" w:hAnsiTheme="minorHAnsi" w:cstheme="minorHAnsi"/>
          <w:sz w:val="22"/>
          <w:szCs w:val="22"/>
        </w:rPr>
        <w:t>αποσφράγιση των προσφορών θα γίνει</w:t>
      </w:r>
      <w:r w:rsidR="000E22A6" w:rsidRPr="000E22A6">
        <w:rPr>
          <w:rFonts w:asciiTheme="minorHAnsi" w:hAnsiTheme="minorHAnsi" w:cstheme="minorHAnsi"/>
          <w:sz w:val="22"/>
          <w:szCs w:val="22"/>
        </w:rPr>
        <w:t xml:space="preserve">  </w:t>
      </w:r>
      <w:r w:rsidR="003F78C6" w:rsidRPr="002C5209">
        <w:rPr>
          <w:rFonts w:asciiTheme="minorHAnsi" w:hAnsiTheme="minorHAnsi" w:cstheme="minorHAnsi"/>
          <w:sz w:val="22"/>
          <w:szCs w:val="22"/>
        </w:rPr>
        <w:t xml:space="preserve">την </w:t>
      </w:r>
      <w:r w:rsidR="000E22A6">
        <w:rPr>
          <w:rFonts w:asciiTheme="minorHAnsi" w:hAnsiTheme="minorHAnsi" w:cstheme="minorHAnsi"/>
          <w:sz w:val="22"/>
          <w:szCs w:val="22"/>
        </w:rPr>
        <w:t>ίδια</w:t>
      </w:r>
      <w:r w:rsidR="00032E0B">
        <w:rPr>
          <w:rFonts w:asciiTheme="minorHAnsi" w:hAnsiTheme="minorHAnsi" w:cstheme="minorHAnsi"/>
          <w:sz w:val="22"/>
          <w:szCs w:val="22"/>
        </w:rPr>
        <w:t xml:space="preserve"> μέρα</w:t>
      </w:r>
      <w:r w:rsidR="000E22A6">
        <w:rPr>
          <w:rFonts w:asciiTheme="minorHAnsi" w:hAnsiTheme="minorHAnsi" w:cstheme="minorHAnsi"/>
          <w:sz w:val="22"/>
          <w:szCs w:val="22"/>
        </w:rPr>
        <w:t xml:space="preserve"> </w:t>
      </w:r>
      <w:r w:rsidR="00880EC4">
        <w:rPr>
          <w:rFonts w:asciiTheme="minorHAnsi" w:hAnsiTheme="minorHAnsi" w:cstheme="minorHAnsi"/>
          <w:sz w:val="22"/>
          <w:szCs w:val="22"/>
        </w:rPr>
        <w:t>-</w:t>
      </w:r>
      <w:r w:rsidR="003F78C6" w:rsidRPr="002C5209">
        <w:rPr>
          <w:rFonts w:asciiTheme="minorHAnsi" w:hAnsiTheme="minorHAnsi" w:cstheme="minorHAnsi"/>
          <w:sz w:val="22"/>
          <w:szCs w:val="22"/>
        </w:rPr>
        <w:t xml:space="preserve">στις </w:t>
      </w:r>
      <w:r w:rsidR="000E22A6">
        <w:rPr>
          <w:rFonts w:asciiTheme="minorHAnsi" w:hAnsiTheme="minorHAnsi" w:cstheme="minorHAnsi"/>
          <w:sz w:val="22"/>
          <w:szCs w:val="22"/>
        </w:rPr>
        <w:t>13</w:t>
      </w:r>
      <w:r w:rsidR="003F78C6" w:rsidRPr="002C5209">
        <w:rPr>
          <w:rFonts w:asciiTheme="minorHAnsi" w:hAnsiTheme="minorHAnsi" w:cstheme="minorHAnsi"/>
          <w:sz w:val="22"/>
          <w:szCs w:val="22"/>
        </w:rPr>
        <w:t>.00.</w:t>
      </w:r>
    </w:p>
    <w:p w:rsidR="00D10A5F" w:rsidRPr="00432B77" w:rsidRDefault="00D10A5F" w:rsidP="00D10A5F">
      <w:pPr>
        <w:pStyle w:val="Default"/>
        <w:spacing w:after="120"/>
        <w:jc w:val="both"/>
        <w:rPr>
          <w:rFonts w:asciiTheme="minorHAnsi" w:hAnsiTheme="minorHAnsi" w:cstheme="minorHAnsi"/>
          <w:sz w:val="22"/>
          <w:szCs w:val="22"/>
        </w:rPr>
      </w:pPr>
      <w:r w:rsidRPr="002C5209">
        <w:rPr>
          <w:rFonts w:asciiTheme="minorHAnsi" w:hAnsiTheme="minorHAnsi" w:cstheme="minorHAnsi"/>
          <w:sz w:val="22"/>
          <w:szCs w:val="22"/>
        </w:rPr>
        <w:lastRenderedPageBreak/>
        <w:t>Δεκτές γίνονται μόνο ενσφράγιστες προσφορές. Σε αντίθετη περίπτωση απορρίπτεται η οικονομική προσφορά. Ο Φάκελος της προσφοράς θα πρωτοκολληθεί</w:t>
      </w:r>
      <w:r w:rsidR="00504E14" w:rsidRPr="002C5209">
        <w:rPr>
          <w:rFonts w:asciiTheme="minorHAnsi" w:hAnsiTheme="minorHAnsi" w:cstheme="minorHAnsi"/>
          <w:sz w:val="22"/>
          <w:szCs w:val="22"/>
        </w:rPr>
        <w:t xml:space="preserve"> </w:t>
      </w:r>
      <w:r w:rsidRPr="002C5209">
        <w:rPr>
          <w:rFonts w:asciiTheme="minorHAnsi" w:hAnsiTheme="minorHAnsi" w:cstheme="minorHAnsi"/>
          <w:sz w:val="22"/>
          <w:szCs w:val="22"/>
        </w:rPr>
        <w:t xml:space="preserve"> (Πρωτόκολλο</w:t>
      </w:r>
      <w:r w:rsidR="00504E14" w:rsidRPr="002C5209">
        <w:rPr>
          <w:rFonts w:asciiTheme="minorHAnsi" w:hAnsiTheme="minorHAnsi" w:cstheme="minorHAnsi"/>
          <w:sz w:val="22"/>
          <w:szCs w:val="22"/>
        </w:rPr>
        <w:t xml:space="preserve"> 3</w:t>
      </w:r>
      <w:r w:rsidR="00504E14" w:rsidRPr="002C5209">
        <w:rPr>
          <w:rFonts w:asciiTheme="minorHAnsi" w:hAnsiTheme="minorHAnsi" w:cstheme="minorHAnsi"/>
          <w:sz w:val="22"/>
          <w:szCs w:val="22"/>
          <w:vertAlign w:val="superscript"/>
        </w:rPr>
        <w:t>ος</w:t>
      </w:r>
      <w:r w:rsidR="00504E14" w:rsidRPr="002C5209">
        <w:rPr>
          <w:rFonts w:asciiTheme="minorHAnsi" w:hAnsiTheme="minorHAnsi" w:cstheme="minorHAnsi"/>
          <w:sz w:val="22"/>
          <w:szCs w:val="22"/>
        </w:rPr>
        <w:t xml:space="preserve"> όροφος  </w:t>
      </w:r>
      <w:r w:rsidR="00EF6330" w:rsidRPr="002C5209">
        <w:rPr>
          <w:rFonts w:asciiTheme="minorHAnsi" w:hAnsiTheme="minorHAnsi" w:cstheme="minorHAnsi"/>
          <w:sz w:val="22"/>
          <w:szCs w:val="22"/>
        </w:rPr>
        <w:t xml:space="preserve">Αργοναυτών </w:t>
      </w:r>
      <w:proofErr w:type="spellStart"/>
      <w:r w:rsidR="00EF6330" w:rsidRPr="002C5209">
        <w:rPr>
          <w:rFonts w:asciiTheme="minorHAnsi" w:hAnsiTheme="minorHAnsi" w:cstheme="minorHAnsi"/>
          <w:sz w:val="22"/>
          <w:szCs w:val="22"/>
        </w:rPr>
        <w:t>Φιλλελήνων</w:t>
      </w:r>
      <w:proofErr w:type="spellEnd"/>
      <w:r w:rsidRPr="002C5209">
        <w:rPr>
          <w:rFonts w:asciiTheme="minorHAnsi" w:hAnsiTheme="minorHAnsi" w:cstheme="minorHAnsi"/>
          <w:sz w:val="22"/>
          <w:szCs w:val="22"/>
        </w:rPr>
        <w:t>), την ημερομηνία παραλαβής του. Στο φάκελο θα πρέπει να αναγράφονται τα εξής:</w:t>
      </w:r>
    </w:p>
    <w:p w:rsidR="00D10A5F" w:rsidRPr="00432B77" w:rsidRDefault="00D10A5F" w:rsidP="00D10A5F">
      <w:pPr>
        <w:pStyle w:val="Default"/>
        <w:jc w:val="center"/>
        <w:rPr>
          <w:rFonts w:asciiTheme="minorHAnsi" w:hAnsiTheme="minorHAnsi" w:cstheme="minorHAnsi"/>
          <w:b/>
          <w:sz w:val="22"/>
          <w:szCs w:val="22"/>
        </w:rPr>
      </w:pPr>
      <w:r w:rsidRPr="00432B77">
        <w:rPr>
          <w:rFonts w:asciiTheme="minorHAnsi" w:hAnsiTheme="minorHAnsi" w:cstheme="minorHAnsi"/>
          <w:b/>
          <w:sz w:val="22"/>
          <w:szCs w:val="22"/>
        </w:rPr>
        <w:t>ΣΤΟΙΧΕΙΑ ΟΙΚΟΝΟΜΙΚΟΥ ΦΟΡΕΑ: ΕΠΩΝΥΜΙΑ &amp; ΛΟΙΠΑ ΣΤΟΙΧΕΙΑ</w:t>
      </w:r>
    </w:p>
    <w:p w:rsidR="00504E14" w:rsidRPr="00832858" w:rsidRDefault="00D10A5F" w:rsidP="00D10A5F">
      <w:pPr>
        <w:pStyle w:val="Default"/>
        <w:jc w:val="center"/>
        <w:rPr>
          <w:rFonts w:asciiTheme="minorHAnsi" w:hAnsiTheme="minorHAnsi" w:cstheme="minorHAnsi"/>
          <w:b/>
          <w:sz w:val="22"/>
          <w:szCs w:val="22"/>
        </w:rPr>
      </w:pPr>
      <w:r w:rsidRPr="00832858">
        <w:rPr>
          <w:rFonts w:asciiTheme="minorHAnsi" w:hAnsiTheme="minorHAnsi" w:cstheme="minorHAnsi"/>
          <w:b/>
          <w:sz w:val="22"/>
          <w:szCs w:val="22"/>
        </w:rPr>
        <w:t>ΠΡΟΣ:</w:t>
      </w:r>
      <w:r w:rsidR="00504E14" w:rsidRPr="00832858">
        <w:rPr>
          <w:rFonts w:asciiTheme="minorHAnsi" w:hAnsiTheme="minorHAnsi" w:cstheme="minorHAnsi"/>
          <w:b/>
          <w:sz w:val="22"/>
          <w:szCs w:val="22"/>
        </w:rPr>
        <w:t>ΤΜΗΜΑ ΠΡΟΜΗΘΕΙΩΝ</w:t>
      </w:r>
    </w:p>
    <w:p w:rsidR="00D10A5F" w:rsidRPr="00432B77" w:rsidRDefault="00D10A5F" w:rsidP="00D10A5F">
      <w:pPr>
        <w:pStyle w:val="Default"/>
        <w:jc w:val="center"/>
        <w:rPr>
          <w:rFonts w:asciiTheme="minorHAnsi" w:hAnsiTheme="minorHAnsi" w:cstheme="minorHAnsi"/>
          <w:b/>
          <w:sz w:val="22"/>
          <w:szCs w:val="22"/>
        </w:rPr>
      </w:pPr>
      <w:r w:rsidRPr="00832858">
        <w:rPr>
          <w:rFonts w:asciiTheme="minorHAnsi" w:hAnsiTheme="minorHAnsi" w:cstheme="minorHAnsi"/>
          <w:b/>
          <w:sz w:val="22"/>
          <w:szCs w:val="22"/>
        </w:rPr>
        <w:t>ΠΡΟΣΦΟΡΑ ΓΙΑ ΤΗΝ ΑΡΙΘΜ. ΠΡΩΤ</w:t>
      </w:r>
      <w:r w:rsidR="00FE6E7D" w:rsidRPr="00832858">
        <w:rPr>
          <w:rFonts w:asciiTheme="minorHAnsi" w:hAnsiTheme="minorHAnsi" w:cstheme="minorHAnsi"/>
          <w:b/>
          <w:sz w:val="22"/>
          <w:szCs w:val="22"/>
        </w:rPr>
        <w:t>:</w:t>
      </w:r>
      <w:r w:rsidR="008926BE">
        <w:rPr>
          <w:rFonts w:asciiTheme="minorHAnsi" w:hAnsiTheme="minorHAnsi" w:cstheme="minorHAnsi"/>
          <w:b/>
          <w:sz w:val="22"/>
          <w:szCs w:val="22"/>
        </w:rPr>
        <w:t>43</w:t>
      </w:r>
      <w:r w:rsidR="002C1191" w:rsidRPr="002C1191">
        <w:rPr>
          <w:rFonts w:asciiTheme="minorHAnsi" w:hAnsiTheme="minorHAnsi" w:cstheme="minorHAnsi"/>
          <w:b/>
          <w:sz w:val="22"/>
          <w:szCs w:val="22"/>
        </w:rPr>
        <w:t>65</w:t>
      </w:r>
      <w:r w:rsidR="00B835F3" w:rsidRPr="00832858">
        <w:rPr>
          <w:rFonts w:asciiTheme="minorHAnsi" w:hAnsiTheme="minorHAnsi" w:cstheme="minorHAnsi"/>
          <w:b/>
          <w:sz w:val="22"/>
          <w:szCs w:val="22"/>
        </w:rPr>
        <w:t>/</w:t>
      </w:r>
      <w:r w:rsidR="009B462C">
        <w:rPr>
          <w:rFonts w:asciiTheme="minorHAnsi" w:hAnsiTheme="minorHAnsi" w:cstheme="minorHAnsi"/>
          <w:b/>
          <w:sz w:val="22"/>
          <w:szCs w:val="22"/>
        </w:rPr>
        <w:t>20</w:t>
      </w:r>
      <w:r w:rsidR="00B835F3" w:rsidRPr="00832858">
        <w:rPr>
          <w:rFonts w:asciiTheme="minorHAnsi" w:hAnsiTheme="minorHAnsi" w:cstheme="minorHAnsi"/>
          <w:b/>
          <w:sz w:val="22"/>
          <w:szCs w:val="22"/>
        </w:rPr>
        <w:t xml:space="preserve">/ΓΠ </w:t>
      </w:r>
      <w:r w:rsidR="002C5209">
        <w:rPr>
          <w:rFonts w:asciiTheme="minorHAnsi" w:hAnsiTheme="minorHAnsi" w:cstheme="minorHAnsi"/>
          <w:b/>
          <w:sz w:val="22"/>
          <w:szCs w:val="22"/>
        </w:rPr>
        <w:t>2</w:t>
      </w:r>
      <w:r w:rsidR="008926BE">
        <w:rPr>
          <w:rFonts w:asciiTheme="minorHAnsi" w:hAnsiTheme="minorHAnsi" w:cstheme="minorHAnsi"/>
          <w:b/>
          <w:sz w:val="22"/>
          <w:szCs w:val="22"/>
        </w:rPr>
        <w:t>4</w:t>
      </w:r>
      <w:r w:rsidR="009B462C">
        <w:rPr>
          <w:rFonts w:asciiTheme="minorHAnsi" w:hAnsiTheme="minorHAnsi" w:cstheme="minorHAnsi"/>
          <w:b/>
          <w:sz w:val="22"/>
          <w:szCs w:val="22"/>
        </w:rPr>
        <w:t xml:space="preserve">-2-2020 </w:t>
      </w:r>
      <w:r w:rsidRPr="00832858">
        <w:rPr>
          <w:rFonts w:asciiTheme="minorHAnsi" w:hAnsiTheme="minorHAnsi" w:cstheme="minorHAnsi"/>
          <w:b/>
          <w:sz w:val="22"/>
          <w:szCs w:val="22"/>
        </w:rPr>
        <w:t>ΠΡΟΣΚΛΗΣΗ ΕΝΔΙΑΦΕΡΟΝΤΟΣ ΤΟΥ ΠΑΝΕΠΙΣΤΗΜΙΟΥ ΘΕΣΣΑΛΙΑΣ</w:t>
      </w:r>
    </w:p>
    <w:p w:rsidR="00D10A5F" w:rsidRPr="00432B77" w:rsidRDefault="00D10A5F" w:rsidP="00D10A5F">
      <w:pPr>
        <w:pStyle w:val="Default"/>
        <w:spacing w:after="120"/>
        <w:jc w:val="both"/>
        <w:rPr>
          <w:rFonts w:asciiTheme="minorHAnsi" w:hAnsiTheme="minorHAnsi" w:cstheme="minorHAnsi"/>
          <w:b/>
          <w:sz w:val="22"/>
          <w:szCs w:val="22"/>
        </w:rPr>
      </w:pPr>
    </w:p>
    <w:p w:rsidR="00D10A5F" w:rsidRPr="009B41B5" w:rsidRDefault="00D10A5F" w:rsidP="00D10A5F">
      <w:pPr>
        <w:pStyle w:val="Default"/>
        <w:spacing w:after="120"/>
        <w:jc w:val="both"/>
        <w:rPr>
          <w:rFonts w:asciiTheme="minorHAnsi" w:hAnsiTheme="minorHAnsi" w:cstheme="minorHAnsi"/>
          <w:b/>
          <w:sz w:val="22"/>
          <w:szCs w:val="22"/>
        </w:rPr>
      </w:pPr>
      <w:r w:rsidRPr="00432B77">
        <w:rPr>
          <w:rFonts w:asciiTheme="minorHAnsi" w:hAnsiTheme="minorHAnsi" w:cstheme="minorHAnsi"/>
          <w:b/>
          <w:sz w:val="22"/>
          <w:szCs w:val="22"/>
        </w:rPr>
        <w:t xml:space="preserve">Οι υποψήφιοι ανάδοχοι δύναται, πριν την υποβολή των προσφορών, να προβούν σε αυτοψία των χώρων του Ιδρύματος κατόπιν συνεννοήσεως </w:t>
      </w:r>
      <w:r w:rsidR="009B41B5">
        <w:rPr>
          <w:rFonts w:asciiTheme="minorHAnsi" w:hAnsiTheme="minorHAnsi" w:cstheme="minorHAnsi"/>
          <w:b/>
          <w:sz w:val="22"/>
          <w:szCs w:val="22"/>
        </w:rPr>
        <w:t>με την αντίστοιχη υπηρεσία του Π.Θ.</w:t>
      </w:r>
      <w:r w:rsidR="009B41B5" w:rsidRPr="009B41B5">
        <w:rPr>
          <w:rFonts w:asciiTheme="minorHAnsi" w:hAnsiTheme="minorHAnsi" w:cstheme="minorHAnsi"/>
          <w:b/>
          <w:sz w:val="22"/>
          <w:szCs w:val="22"/>
        </w:rPr>
        <w:t xml:space="preserve"> </w:t>
      </w:r>
    </w:p>
    <w:p w:rsidR="00D10A5F" w:rsidRPr="00432B77" w:rsidRDefault="00D10A5F" w:rsidP="00D10A5F">
      <w:pPr>
        <w:autoSpaceDE w:val="0"/>
        <w:autoSpaceDN w:val="0"/>
        <w:adjustRightInd w:val="0"/>
        <w:spacing w:after="120"/>
        <w:jc w:val="center"/>
        <w:rPr>
          <w:rFonts w:asciiTheme="minorHAnsi" w:eastAsia="Calibri" w:hAnsiTheme="minorHAnsi" w:cstheme="minorHAnsi"/>
          <w:sz w:val="22"/>
          <w:szCs w:val="22"/>
        </w:rPr>
      </w:pPr>
      <w:r w:rsidRPr="00432B77">
        <w:rPr>
          <w:rFonts w:asciiTheme="minorHAnsi" w:eastAsia="Calibri" w:hAnsiTheme="minorHAnsi" w:cstheme="minorHAnsi"/>
          <w:b/>
          <w:bCs/>
          <w:sz w:val="22"/>
          <w:szCs w:val="22"/>
        </w:rPr>
        <w:t xml:space="preserve">ΔΙΚΑΙΟΛΟΓΗΤΙΚΑ ΤΕΧΝΙΚΗΣ </w:t>
      </w:r>
      <w:r w:rsidRPr="00432B77">
        <w:rPr>
          <w:rFonts w:asciiTheme="minorHAnsi" w:eastAsia="Calibri" w:hAnsiTheme="minorHAnsi" w:cstheme="minorHAnsi"/>
          <w:b/>
          <w:bCs/>
          <w:sz w:val="22"/>
          <w:szCs w:val="22"/>
          <w:lang w:val="en-US"/>
        </w:rPr>
        <w:t xml:space="preserve"> </w:t>
      </w:r>
      <w:r w:rsidRPr="00432B77">
        <w:rPr>
          <w:rFonts w:asciiTheme="minorHAnsi" w:eastAsia="Calibri" w:hAnsiTheme="minorHAnsi" w:cstheme="minorHAnsi"/>
          <w:b/>
          <w:bCs/>
          <w:sz w:val="22"/>
          <w:szCs w:val="22"/>
        </w:rPr>
        <w:t xml:space="preserve">ΠΡΟΣΦΟΡΑΣ </w:t>
      </w:r>
      <w:r w:rsidRPr="00432B77">
        <w:rPr>
          <w:rFonts w:asciiTheme="minorHAnsi" w:eastAsia="Calibri" w:hAnsiTheme="minorHAnsi" w:cstheme="minorHAnsi"/>
          <w:sz w:val="22"/>
          <w:szCs w:val="22"/>
        </w:rPr>
        <w:t xml:space="preserve"> </w:t>
      </w:r>
    </w:p>
    <w:p w:rsidR="00D10A5F" w:rsidRPr="00432B77" w:rsidRDefault="00D10A5F" w:rsidP="00D10A5F">
      <w:pPr>
        <w:pStyle w:val="Default"/>
        <w:numPr>
          <w:ilvl w:val="0"/>
          <w:numId w:val="1"/>
        </w:numPr>
        <w:spacing w:after="120"/>
        <w:ind w:left="284" w:hanging="284"/>
        <w:contextualSpacing/>
        <w:jc w:val="both"/>
        <w:rPr>
          <w:rFonts w:asciiTheme="minorHAnsi" w:hAnsiTheme="minorHAnsi" w:cstheme="minorHAnsi"/>
          <w:sz w:val="22"/>
          <w:szCs w:val="22"/>
        </w:rPr>
      </w:pPr>
      <w:r w:rsidRPr="00432B77">
        <w:rPr>
          <w:rFonts w:asciiTheme="minorHAnsi" w:hAnsiTheme="minorHAnsi" w:cstheme="minorHAnsi"/>
          <w:sz w:val="22"/>
          <w:szCs w:val="22"/>
        </w:rPr>
        <w:t>Άδεια ασκήσεως επαγγέλματος</w:t>
      </w:r>
    </w:p>
    <w:p w:rsidR="00D10A5F" w:rsidRPr="00432B77" w:rsidRDefault="00D10A5F" w:rsidP="00D10A5F">
      <w:pPr>
        <w:pStyle w:val="Default"/>
        <w:numPr>
          <w:ilvl w:val="0"/>
          <w:numId w:val="1"/>
        </w:numPr>
        <w:spacing w:after="120"/>
        <w:ind w:left="284" w:hanging="284"/>
        <w:contextualSpacing/>
        <w:jc w:val="both"/>
        <w:rPr>
          <w:rFonts w:asciiTheme="minorHAnsi" w:hAnsiTheme="minorHAnsi" w:cstheme="minorHAnsi"/>
          <w:sz w:val="22"/>
          <w:szCs w:val="22"/>
        </w:rPr>
      </w:pPr>
      <w:r w:rsidRPr="00432B77">
        <w:rPr>
          <w:rFonts w:asciiTheme="minorHAnsi" w:hAnsiTheme="minorHAnsi" w:cstheme="minorHAnsi"/>
          <w:sz w:val="22"/>
          <w:szCs w:val="22"/>
        </w:rPr>
        <w:t>Υπεύθυνη Δήλωση Ν.1599/1986 (Α'75) (ΕΠΙΣΥΝΑΠΤΕΤΑΙ), με την υπογραφή του νόμιμου εκπροσώπου του οικονομικού φορέα υπό την εταιρική σφραγίδα στην οποία θα δηλώνετε υπεύθυνα ότι:</w:t>
      </w:r>
    </w:p>
    <w:p w:rsidR="00D10A5F" w:rsidRPr="00432B77" w:rsidRDefault="00D10A5F" w:rsidP="00D10A5F">
      <w:pPr>
        <w:pStyle w:val="Default"/>
        <w:numPr>
          <w:ilvl w:val="0"/>
          <w:numId w:val="2"/>
        </w:numPr>
        <w:tabs>
          <w:tab w:val="left" w:pos="0"/>
        </w:tabs>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«έχουμε λάβει γνώση των τεχνικών προδιαγραφών,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432B77" w:rsidRDefault="00D10A5F" w:rsidP="00D10A5F">
      <w:pPr>
        <w:pStyle w:val="Default"/>
        <w:numPr>
          <w:ilvl w:val="0"/>
          <w:numId w:val="3"/>
        </w:numPr>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«η εταιρεία/επιχείρησή μας δεν βρίσκετε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432B77" w:rsidRDefault="00D10A5F" w:rsidP="00D10A5F">
      <w:pPr>
        <w:pStyle w:val="Default"/>
        <w:numPr>
          <w:ilvl w:val="0"/>
          <w:numId w:val="3"/>
        </w:numPr>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432B77" w:rsidRDefault="00D10A5F" w:rsidP="00D10A5F">
      <w:pPr>
        <w:pStyle w:val="Default"/>
        <w:numPr>
          <w:ilvl w:val="0"/>
          <w:numId w:val="3"/>
        </w:numPr>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432B77" w:rsidRDefault="00D10A5F" w:rsidP="00D10A5F">
      <w:pPr>
        <w:pStyle w:val="Default"/>
        <w:numPr>
          <w:ilvl w:val="0"/>
          <w:numId w:val="3"/>
        </w:numPr>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β) 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432B77" w:rsidRDefault="00D10A5F" w:rsidP="00D10A5F">
      <w:pPr>
        <w:pStyle w:val="Default"/>
        <w:numPr>
          <w:ilvl w:val="0"/>
          <w:numId w:val="3"/>
        </w:numPr>
        <w:spacing w:after="120"/>
        <w:contextualSpacing/>
        <w:jc w:val="both"/>
        <w:rPr>
          <w:rFonts w:asciiTheme="minorHAnsi" w:hAnsiTheme="minorHAnsi" w:cstheme="minorHAnsi"/>
          <w:sz w:val="22"/>
          <w:szCs w:val="22"/>
        </w:rPr>
      </w:pPr>
      <w:r w:rsidRPr="00432B77">
        <w:rPr>
          <w:rFonts w:asciiTheme="minorHAnsi" w:hAnsiTheme="minorHAnsi" w:cstheme="minorHAnsi"/>
          <w:sz w:val="22"/>
          <w:szCs w:val="22"/>
        </w:rPr>
        <w:t>γ) λαμβάνω τα κατάλληλα μέτρα για να διαφυλάξω την εμπιστευτικότητα των πληροφοριών που έχουν χαρακτηρισθεί ως τέτοιες</w:t>
      </w:r>
    </w:p>
    <w:p w:rsidR="00D10A5F" w:rsidRPr="00432B77" w:rsidRDefault="00D10A5F" w:rsidP="00D10A5F">
      <w:pPr>
        <w:pStyle w:val="Default"/>
        <w:spacing w:after="120"/>
        <w:contextualSpacing/>
        <w:jc w:val="both"/>
        <w:rPr>
          <w:rFonts w:asciiTheme="minorHAnsi" w:hAnsiTheme="minorHAnsi" w:cstheme="minorHAnsi"/>
          <w:sz w:val="22"/>
          <w:szCs w:val="22"/>
        </w:rPr>
      </w:pPr>
    </w:p>
    <w:p w:rsidR="00D10A5F" w:rsidRPr="00432B77" w:rsidRDefault="00D10A5F" w:rsidP="00D10A5F">
      <w:pPr>
        <w:pStyle w:val="Default"/>
        <w:spacing w:after="120"/>
        <w:contextualSpacing/>
        <w:jc w:val="both"/>
        <w:rPr>
          <w:rFonts w:asciiTheme="minorHAnsi" w:hAnsiTheme="minorHAnsi" w:cstheme="minorHAnsi"/>
          <w:sz w:val="22"/>
          <w:szCs w:val="22"/>
        </w:rPr>
      </w:pP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r w:rsidRPr="00A10E1A">
        <w:rPr>
          <w:rFonts w:asciiTheme="minorHAnsi" w:eastAsia="Calibri" w:hAnsiTheme="minorHAnsi" w:cstheme="minorHAnsi"/>
          <w:b/>
          <w:sz w:val="22"/>
          <w:szCs w:val="22"/>
          <w:lang w:eastAsia="en-US"/>
        </w:rPr>
        <w:t xml:space="preserve">Ο  Αντιπρύτανης Οικονομικών, </w:t>
      </w:r>
    </w:p>
    <w:p w:rsidR="00D10A5F" w:rsidRPr="00A10E1A"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r w:rsidRPr="00A10E1A">
        <w:rPr>
          <w:rFonts w:asciiTheme="minorHAnsi" w:eastAsia="Calibri" w:hAnsiTheme="minorHAnsi" w:cstheme="minorHAnsi"/>
          <w:b/>
          <w:sz w:val="22"/>
          <w:szCs w:val="22"/>
          <w:lang w:eastAsia="en-US"/>
        </w:rPr>
        <w:t>Προγραμματισμού και Ανάπτυξης</w:t>
      </w:r>
    </w:p>
    <w:p w:rsidR="00D10A5F" w:rsidRDefault="00D10A5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66473F" w:rsidRDefault="0066473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66473F" w:rsidRPr="00A10E1A" w:rsidRDefault="0066473F"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66473F" w:rsidRPr="00A10E1A" w:rsidRDefault="0066473F" w:rsidP="0066473F">
      <w:pPr>
        <w:tabs>
          <w:tab w:val="left" w:pos="0"/>
          <w:tab w:val="left" w:pos="426"/>
        </w:tabs>
        <w:suppressAutoHyphens w:val="0"/>
        <w:ind w:right="-1"/>
        <w:jc w:val="center"/>
        <w:rPr>
          <w:rFonts w:asciiTheme="minorHAnsi" w:eastAsia="Calibri" w:hAnsiTheme="minorHAnsi" w:cstheme="minorHAnsi"/>
          <w:b/>
          <w:sz w:val="22"/>
          <w:szCs w:val="22"/>
          <w:lang w:eastAsia="en-US"/>
        </w:rPr>
      </w:pPr>
      <w:r w:rsidRPr="00A10E1A">
        <w:rPr>
          <w:rFonts w:asciiTheme="minorHAnsi" w:eastAsia="Calibri" w:hAnsiTheme="minorHAnsi" w:cstheme="minorHAnsi"/>
          <w:b/>
          <w:sz w:val="22"/>
          <w:szCs w:val="22"/>
          <w:lang w:eastAsia="en-US"/>
        </w:rPr>
        <w:t xml:space="preserve">Καθηγητής Χαράλαμπος </w:t>
      </w:r>
      <w:proofErr w:type="spellStart"/>
      <w:r w:rsidRPr="00A10E1A">
        <w:rPr>
          <w:rFonts w:asciiTheme="minorHAnsi" w:eastAsia="Calibri" w:hAnsiTheme="minorHAnsi" w:cstheme="minorHAnsi"/>
          <w:b/>
          <w:sz w:val="22"/>
          <w:szCs w:val="22"/>
          <w:lang w:eastAsia="en-US"/>
        </w:rPr>
        <w:t>Μπιλλίνης</w:t>
      </w:r>
      <w:proofErr w:type="spellEnd"/>
    </w:p>
    <w:p w:rsidR="0066473F" w:rsidRDefault="0066473F" w:rsidP="0066473F">
      <w:pPr>
        <w:tabs>
          <w:tab w:val="left" w:pos="0"/>
          <w:tab w:val="left" w:pos="426"/>
        </w:tabs>
        <w:suppressAutoHyphens w:val="0"/>
        <w:ind w:right="-1"/>
        <w:jc w:val="center"/>
        <w:rPr>
          <w:rFonts w:asciiTheme="minorHAnsi" w:eastAsia="Calibri" w:hAnsiTheme="minorHAnsi" w:cstheme="minorHAnsi"/>
          <w:b/>
          <w:sz w:val="22"/>
          <w:szCs w:val="22"/>
          <w:lang w:eastAsia="en-US"/>
        </w:rPr>
      </w:pPr>
    </w:p>
    <w:p w:rsidR="00B72CC2" w:rsidRDefault="00B72CC2" w:rsidP="00D10A5F">
      <w:pPr>
        <w:tabs>
          <w:tab w:val="left" w:pos="0"/>
          <w:tab w:val="left" w:pos="426"/>
        </w:tabs>
        <w:suppressAutoHyphens w:val="0"/>
        <w:ind w:right="-1"/>
        <w:jc w:val="center"/>
        <w:rPr>
          <w:rFonts w:asciiTheme="minorHAnsi" w:eastAsia="Calibri" w:hAnsiTheme="minorHAnsi" w:cstheme="minorHAnsi"/>
          <w:b/>
          <w:sz w:val="22"/>
          <w:szCs w:val="22"/>
          <w:lang w:eastAsia="en-US"/>
        </w:rPr>
      </w:pPr>
      <w:bookmarkStart w:id="0" w:name="_GoBack"/>
      <w:bookmarkEnd w:id="0"/>
    </w:p>
    <w:p w:rsidR="00D10A5F" w:rsidRPr="00D10A5F" w:rsidRDefault="00D10A5F" w:rsidP="00D10A5F">
      <w:pPr>
        <w:suppressAutoHyphens w:val="0"/>
        <w:spacing w:line="360" w:lineRule="auto"/>
        <w:jc w:val="center"/>
        <w:rPr>
          <w:rFonts w:ascii="Calibri" w:hAnsi="Calibri" w:cs="Calibri"/>
          <w:b/>
          <w:sz w:val="18"/>
          <w:szCs w:val="18"/>
        </w:rPr>
      </w:pPr>
      <w:r w:rsidRPr="009B41B5">
        <w:rPr>
          <w:rFonts w:ascii="Calibri" w:hAnsi="Calibri" w:cs="Calibri"/>
          <w:b/>
          <w:sz w:val="18"/>
          <w:szCs w:val="18"/>
        </w:rPr>
        <w:t xml:space="preserve">αποτελεί αναπόσπαστο τμήμα της </w:t>
      </w:r>
      <w:proofErr w:type="spellStart"/>
      <w:r w:rsidRPr="009B41B5">
        <w:rPr>
          <w:rFonts w:ascii="Calibri" w:hAnsi="Calibri" w:cs="Calibri"/>
          <w:b/>
          <w:sz w:val="18"/>
          <w:szCs w:val="18"/>
        </w:rPr>
        <w:t>αριθμ</w:t>
      </w:r>
      <w:proofErr w:type="spellEnd"/>
      <w:r w:rsidRPr="009B41B5">
        <w:rPr>
          <w:rFonts w:ascii="Calibri" w:hAnsi="Calibri" w:cs="Calibri"/>
          <w:b/>
          <w:sz w:val="18"/>
          <w:szCs w:val="18"/>
        </w:rPr>
        <w:t>. πρωτ.</w:t>
      </w:r>
      <w:r w:rsidR="008926BE">
        <w:rPr>
          <w:rFonts w:ascii="Calibri" w:hAnsi="Calibri" w:cs="Calibri"/>
          <w:b/>
          <w:sz w:val="18"/>
          <w:szCs w:val="18"/>
        </w:rPr>
        <w:t>43</w:t>
      </w:r>
      <w:r w:rsidR="002C1191" w:rsidRPr="002C1191">
        <w:rPr>
          <w:rFonts w:ascii="Calibri" w:hAnsi="Calibri" w:cs="Calibri"/>
          <w:b/>
          <w:sz w:val="18"/>
          <w:szCs w:val="18"/>
        </w:rPr>
        <w:t>65</w:t>
      </w:r>
      <w:r w:rsidR="00231A1B" w:rsidRPr="009B41B5">
        <w:rPr>
          <w:rFonts w:ascii="Calibri" w:hAnsi="Calibri" w:cs="Calibri"/>
          <w:b/>
          <w:sz w:val="18"/>
          <w:szCs w:val="18"/>
        </w:rPr>
        <w:t>/</w:t>
      </w:r>
      <w:r w:rsidR="009B462C">
        <w:rPr>
          <w:rFonts w:ascii="Calibri" w:hAnsi="Calibri" w:cs="Calibri"/>
          <w:b/>
          <w:sz w:val="18"/>
          <w:szCs w:val="18"/>
        </w:rPr>
        <w:t>20</w:t>
      </w:r>
      <w:r w:rsidR="00231A1B" w:rsidRPr="009B41B5">
        <w:rPr>
          <w:rFonts w:ascii="Calibri" w:hAnsi="Calibri" w:cs="Calibri"/>
          <w:b/>
          <w:sz w:val="18"/>
          <w:szCs w:val="18"/>
        </w:rPr>
        <w:t>/</w:t>
      </w:r>
      <w:r w:rsidR="009B462C">
        <w:rPr>
          <w:rFonts w:ascii="Calibri" w:hAnsi="Calibri" w:cs="Calibri"/>
          <w:b/>
          <w:sz w:val="18"/>
          <w:szCs w:val="18"/>
        </w:rPr>
        <w:t xml:space="preserve">ΓΠ </w:t>
      </w:r>
      <w:r w:rsidR="002C5209">
        <w:rPr>
          <w:rFonts w:ascii="Calibri" w:hAnsi="Calibri" w:cs="Calibri"/>
          <w:b/>
          <w:sz w:val="18"/>
          <w:szCs w:val="18"/>
        </w:rPr>
        <w:t>2</w:t>
      </w:r>
      <w:r w:rsidR="008926BE">
        <w:rPr>
          <w:rFonts w:ascii="Calibri" w:hAnsi="Calibri" w:cs="Calibri"/>
          <w:b/>
          <w:sz w:val="18"/>
          <w:szCs w:val="18"/>
        </w:rPr>
        <w:t>4</w:t>
      </w:r>
      <w:r w:rsidR="009B462C">
        <w:rPr>
          <w:rFonts w:ascii="Calibri" w:hAnsi="Calibri" w:cs="Calibri"/>
          <w:b/>
          <w:sz w:val="18"/>
          <w:szCs w:val="18"/>
        </w:rPr>
        <w:t xml:space="preserve">-2-2020 </w:t>
      </w:r>
      <w:r w:rsidR="00EF6330" w:rsidRPr="009B41B5">
        <w:rPr>
          <w:rFonts w:ascii="Calibri" w:hAnsi="Calibri" w:cs="Calibri"/>
          <w:b/>
          <w:sz w:val="18"/>
          <w:szCs w:val="18"/>
        </w:rPr>
        <w:t>Πρόσκλησης</w:t>
      </w:r>
      <w:r w:rsidRPr="009B41B5">
        <w:rPr>
          <w:rFonts w:ascii="Calibri" w:hAnsi="Calibri" w:cs="Calibri"/>
          <w:b/>
          <w:sz w:val="18"/>
          <w:szCs w:val="18"/>
        </w:rPr>
        <w:t xml:space="preserve"> ενδιαφέροντος του Πανεπιστημίου Θεσσαλίας)</w:t>
      </w:r>
      <w:r w:rsidRPr="00D10A5F">
        <w:rPr>
          <w:rFonts w:ascii="Calibri" w:hAnsi="Calibri" w:cs="Calibri"/>
          <w:b/>
          <w:sz w:val="18"/>
          <w:szCs w:val="18"/>
        </w:rPr>
        <w:t xml:space="preserve"> </w:t>
      </w:r>
    </w:p>
    <w:p w:rsidR="00D10A5F" w:rsidRPr="00D10A5F" w:rsidRDefault="00D10A5F" w:rsidP="00D10A5F">
      <w:pPr>
        <w:suppressAutoHyphens w:val="0"/>
        <w:spacing w:line="360" w:lineRule="auto"/>
        <w:jc w:val="center"/>
        <w:rPr>
          <w:rFonts w:ascii="Calibri" w:hAnsi="Calibri" w:cs="Calibri"/>
          <w:b/>
          <w:sz w:val="22"/>
          <w:szCs w:val="22"/>
        </w:rPr>
      </w:pPr>
    </w:p>
    <w:p w:rsidR="0091364C" w:rsidRDefault="00D10A5F" w:rsidP="00D10A5F">
      <w:pPr>
        <w:suppressAutoHyphens w:val="0"/>
        <w:spacing w:line="360" w:lineRule="auto"/>
        <w:jc w:val="center"/>
        <w:rPr>
          <w:rFonts w:ascii="Calibri" w:hAnsi="Calibri" w:cs="Calibri"/>
          <w:b/>
          <w:sz w:val="22"/>
          <w:szCs w:val="22"/>
        </w:rPr>
      </w:pPr>
      <w:r w:rsidRPr="00D10A5F">
        <w:rPr>
          <w:rFonts w:ascii="Calibri" w:hAnsi="Calibri" w:cs="Calibri"/>
          <w:b/>
          <w:sz w:val="22"/>
          <w:szCs w:val="22"/>
        </w:rPr>
        <w:t>ΥΠΟΔΕΙΓΜΑ ΟΙΚΟΝΟΜΙΚΗΣ ΠΡΟΣΦΟΡΑΣ</w:t>
      </w:r>
    </w:p>
    <w:tbl>
      <w:tblPr>
        <w:tblW w:w="9898" w:type="dxa"/>
        <w:jc w:val="center"/>
        <w:tblLook w:val="04A0" w:firstRow="1" w:lastRow="0" w:firstColumn="1" w:lastColumn="0" w:noHBand="0" w:noVBand="1"/>
      </w:tblPr>
      <w:tblGrid>
        <w:gridCol w:w="916"/>
        <w:gridCol w:w="1129"/>
        <w:gridCol w:w="1100"/>
        <w:gridCol w:w="1265"/>
        <w:gridCol w:w="990"/>
        <w:gridCol w:w="1416"/>
        <w:gridCol w:w="618"/>
        <w:gridCol w:w="1897"/>
        <w:gridCol w:w="567"/>
      </w:tblGrid>
      <w:tr w:rsidR="0066473F" w:rsidRPr="0066473F" w:rsidTr="0066473F">
        <w:trPr>
          <w:trHeight w:val="301"/>
          <w:jc w:val="center"/>
        </w:trPr>
        <w:tc>
          <w:tcPr>
            <w:tcW w:w="916"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66473F" w:rsidRPr="0066473F" w:rsidRDefault="0066473F" w:rsidP="0066473F">
            <w:pPr>
              <w:suppressAutoHyphens w:val="0"/>
              <w:jc w:val="center"/>
              <w:rPr>
                <w:b/>
                <w:bCs/>
                <w:color w:val="000000"/>
                <w:sz w:val="12"/>
                <w:szCs w:val="12"/>
                <w:lang w:eastAsia="el-GR"/>
              </w:rPr>
            </w:pPr>
            <w:r w:rsidRPr="0066473F">
              <w:rPr>
                <w:b/>
                <w:bCs/>
                <w:color w:val="000000"/>
                <w:sz w:val="12"/>
                <w:szCs w:val="12"/>
                <w:lang w:eastAsia="el-GR"/>
              </w:rPr>
              <w:t>Α/Α</w:t>
            </w:r>
          </w:p>
        </w:tc>
        <w:tc>
          <w:tcPr>
            <w:tcW w:w="1129" w:type="dxa"/>
            <w:tcBorders>
              <w:top w:val="single" w:sz="4" w:space="0" w:color="auto"/>
              <w:left w:val="nil"/>
              <w:bottom w:val="single" w:sz="4" w:space="0" w:color="auto"/>
              <w:right w:val="single" w:sz="4" w:space="0" w:color="auto"/>
            </w:tcBorders>
            <w:shd w:val="clear" w:color="000000" w:fill="DDD9C4"/>
            <w:noWrap/>
            <w:vAlign w:val="bottom"/>
            <w:hideMark/>
          </w:tcPr>
          <w:p w:rsidR="0066473F" w:rsidRPr="0066473F" w:rsidRDefault="0066473F" w:rsidP="0066473F">
            <w:pPr>
              <w:suppressAutoHyphens w:val="0"/>
              <w:jc w:val="center"/>
              <w:rPr>
                <w:b/>
                <w:bCs/>
                <w:color w:val="000000"/>
                <w:sz w:val="12"/>
                <w:szCs w:val="12"/>
                <w:lang w:eastAsia="el-GR"/>
              </w:rPr>
            </w:pPr>
            <w:r w:rsidRPr="0066473F">
              <w:rPr>
                <w:b/>
                <w:bCs/>
                <w:color w:val="000000"/>
                <w:sz w:val="12"/>
                <w:szCs w:val="12"/>
                <w:lang w:eastAsia="el-GR"/>
              </w:rPr>
              <w:t>ΠΕΡΙΓΡΑΦΗ</w:t>
            </w:r>
          </w:p>
        </w:tc>
        <w:tc>
          <w:tcPr>
            <w:tcW w:w="1100" w:type="dxa"/>
            <w:tcBorders>
              <w:top w:val="single" w:sz="4" w:space="0" w:color="auto"/>
              <w:left w:val="nil"/>
              <w:bottom w:val="single" w:sz="4" w:space="0" w:color="auto"/>
              <w:right w:val="single" w:sz="4" w:space="0" w:color="auto"/>
            </w:tcBorders>
            <w:shd w:val="clear" w:color="000000" w:fill="DDD9C4"/>
            <w:noWrap/>
            <w:vAlign w:val="bottom"/>
            <w:hideMark/>
          </w:tcPr>
          <w:p w:rsidR="0066473F" w:rsidRPr="0066473F" w:rsidRDefault="0066473F" w:rsidP="0066473F">
            <w:pPr>
              <w:suppressAutoHyphens w:val="0"/>
              <w:jc w:val="center"/>
              <w:rPr>
                <w:b/>
                <w:bCs/>
                <w:color w:val="000000"/>
                <w:sz w:val="12"/>
                <w:szCs w:val="12"/>
                <w:lang w:eastAsia="el-GR"/>
              </w:rPr>
            </w:pPr>
            <w:r w:rsidRPr="0066473F">
              <w:rPr>
                <w:b/>
                <w:bCs/>
                <w:color w:val="000000"/>
                <w:sz w:val="12"/>
                <w:szCs w:val="12"/>
                <w:lang w:eastAsia="el-GR"/>
              </w:rPr>
              <w:t>ΠΟΣΟΤΗΤΑ</w:t>
            </w:r>
          </w:p>
        </w:tc>
        <w:tc>
          <w:tcPr>
            <w:tcW w:w="1265" w:type="dxa"/>
            <w:tcBorders>
              <w:top w:val="single" w:sz="4" w:space="0" w:color="auto"/>
              <w:left w:val="nil"/>
              <w:bottom w:val="single" w:sz="4" w:space="0" w:color="auto"/>
              <w:right w:val="single" w:sz="4" w:space="0" w:color="auto"/>
            </w:tcBorders>
            <w:shd w:val="clear" w:color="000000" w:fill="DDD9C4"/>
            <w:noWrap/>
            <w:vAlign w:val="bottom"/>
            <w:hideMark/>
          </w:tcPr>
          <w:p w:rsidR="0066473F" w:rsidRPr="0066473F" w:rsidRDefault="0066473F" w:rsidP="0066473F">
            <w:pPr>
              <w:suppressAutoHyphens w:val="0"/>
              <w:jc w:val="center"/>
              <w:rPr>
                <w:b/>
                <w:bCs/>
                <w:color w:val="000000"/>
                <w:sz w:val="12"/>
                <w:szCs w:val="12"/>
                <w:lang w:eastAsia="el-GR"/>
              </w:rPr>
            </w:pPr>
            <w:r w:rsidRPr="0066473F">
              <w:rPr>
                <w:b/>
                <w:bCs/>
                <w:color w:val="000000"/>
                <w:sz w:val="12"/>
                <w:szCs w:val="12"/>
                <w:lang w:eastAsia="el-GR"/>
              </w:rPr>
              <w:t>ΤΥΠΟΣ (τεμάχιο, λίτρο, κιλό, υπηρεσία κ.λπ.)</w:t>
            </w:r>
          </w:p>
        </w:tc>
        <w:tc>
          <w:tcPr>
            <w:tcW w:w="990" w:type="dxa"/>
            <w:tcBorders>
              <w:top w:val="single" w:sz="4" w:space="0" w:color="auto"/>
              <w:left w:val="nil"/>
              <w:bottom w:val="single" w:sz="4" w:space="0" w:color="auto"/>
              <w:right w:val="single" w:sz="4" w:space="0" w:color="auto"/>
            </w:tcBorders>
            <w:shd w:val="clear" w:color="000000" w:fill="DDD9C4"/>
            <w:noWrap/>
            <w:vAlign w:val="bottom"/>
            <w:hideMark/>
          </w:tcPr>
          <w:p w:rsidR="0066473F" w:rsidRPr="0066473F" w:rsidRDefault="0066473F" w:rsidP="0066473F">
            <w:pPr>
              <w:suppressAutoHyphens w:val="0"/>
              <w:jc w:val="center"/>
              <w:rPr>
                <w:b/>
                <w:bCs/>
                <w:color w:val="000000"/>
                <w:sz w:val="12"/>
                <w:szCs w:val="12"/>
                <w:lang w:eastAsia="el-GR"/>
              </w:rPr>
            </w:pPr>
            <w:r w:rsidRPr="0066473F">
              <w:rPr>
                <w:b/>
                <w:bCs/>
                <w:color w:val="000000"/>
                <w:sz w:val="12"/>
                <w:szCs w:val="12"/>
                <w:lang w:eastAsia="el-GR"/>
              </w:rPr>
              <w:t>CPV (*)</w:t>
            </w:r>
          </w:p>
        </w:tc>
        <w:tc>
          <w:tcPr>
            <w:tcW w:w="1416" w:type="dxa"/>
            <w:tcBorders>
              <w:top w:val="single" w:sz="4" w:space="0" w:color="auto"/>
              <w:left w:val="nil"/>
              <w:bottom w:val="single" w:sz="4" w:space="0" w:color="auto"/>
              <w:right w:val="single" w:sz="4" w:space="0" w:color="auto"/>
            </w:tcBorders>
            <w:shd w:val="clear" w:color="000000" w:fill="DDD9C4"/>
            <w:noWrap/>
            <w:vAlign w:val="bottom"/>
            <w:hideMark/>
          </w:tcPr>
          <w:p w:rsidR="0066473F" w:rsidRPr="0066473F" w:rsidRDefault="0066473F" w:rsidP="0066473F">
            <w:pPr>
              <w:suppressAutoHyphens w:val="0"/>
              <w:jc w:val="center"/>
              <w:rPr>
                <w:b/>
                <w:bCs/>
                <w:color w:val="000000"/>
                <w:sz w:val="12"/>
                <w:szCs w:val="12"/>
                <w:lang w:eastAsia="el-GR"/>
              </w:rPr>
            </w:pPr>
            <w:r w:rsidRPr="0066473F">
              <w:rPr>
                <w:b/>
                <w:bCs/>
                <w:color w:val="000000"/>
                <w:sz w:val="12"/>
                <w:szCs w:val="12"/>
                <w:lang w:eastAsia="el-GR"/>
              </w:rPr>
              <w:t xml:space="preserve"> </w:t>
            </w:r>
            <w:r>
              <w:rPr>
                <w:b/>
                <w:bCs/>
                <w:color w:val="000000"/>
                <w:sz w:val="12"/>
                <w:szCs w:val="12"/>
                <w:lang w:eastAsia="el-GR"/>
              </w:rPr>
              <w:t xml:space="preserve">ΑΞΙΑ </w:t>
            </w:r>
            <w:r w:rsidRPr="0066473F">
              <w:rPr>
                <w:b/>
                <w:bCs/>
                <w:color w:val="000000"/>
                <w:sz w:val="12"/>
                <w:szCs w:val="12"/>
                <w:lang w:eastAsia="el-GR"/>
              </w:rPr>
              <w:t xml:space="preserve"> ΧΩΡΙΣ Φ.Π.Α.</w:t>
            </w:r>
          </w:p>
        </w:tc>
        <w:tc>
          <w:tcPr>
            <w:tcW w:w="618" w:type="dxa"/>
            <w:tcBorders>
              <w:top w:val="single" w:sz="4" w:space="0" w:color="auto"/>
              <w:left w:val="nil"/>
              <w:bottom w:val="single" w:sz="4" w:space="0" w:color="auto"/>
              <w:right w:val="single" w:sz="4" w:space="0" w:color="auto"/>
            </w:tcBorders>
            <w:shd w:val="clear" w:color="000000" w:fill="DDD9C4"/>
            <w:noWrap/>
            <w:vAlign w:val="bottom"/>
            <w:hideMark/>
          </w:tcPr>
          <w:p w:rsidR="0066473F" w:rsidRPr="0066473F" w:rsidRDefault="0066473F" w:rsidP="0066473F">
            <w:pPr>
              <w:suppressAutoHyphens w:val="0"/>
              <w:jc w:val="center"/>
              <w:rPr>
                <w:b/>
                <w:bCs/>
                <w:color w:val="000000"/>
                <w:sz w:val="12"/>
                <w:szCs w:val="12"/>
                <w:lang w:eastAsia="el-GR"/>
              </w:rPr>
            </w:pPr>
            <w:r w:rsidRPr="0066473F">
              <w:rPr>
                <w:b/>
                <w:bCs/>
                <w:color w:val="000000"/>
                <w:sz w:val="12"/>
                <w:szCs w:val="12"/>
                <w:lang w:eastAsia="el-GR"/>
              </w:rPr>
              <w:t>Φ.Π.Α.</w:t>
            </w:r>
          </w:p>
        </w:tc>
        <w:tc>
          <w:tcPr>
            <w:tcW w:w="1897" w:type="dxa"/>
            <w:tcBorders>
              <w:top w:val="single" w:sz="4" w:space="0" w:color="auto"/>
              <w:left w:val="nil"/>
              <w:bottom w:val="single" w:sz="4" w:space="0" w:color="auto"/>
              <w:right w:val="single" w:sz="4" w:space="0" w:color="auto"/>
            </w:tcBorders>
            <w:shd w:val="clear" w:color="000000" w:fill="DDD9C4"/>
            <w:noWrap/>
            <w:vAlign w:val="bottom"/>
          </w:tcPr>
          <w:p w:rsidR="0066473F" w:rsidRPr="0066473F" w:rsidRDefault="0066473F" w:rsidP="0066473F">
            <w:pPr>
              <w:suppressAutoHyphens w:val="0"/>
              <w:jc w:val="center"/>
              <w:rPr>
                <w:b/>
                <w:bCs/>
                <w:color w:val="000000"/>
                <w:sz w:val="12"/>
                <w:szCs w:val="12"/>
                <w:lang w:eastAsia="el-GR"/>
              </w:rPr>
            </w:pPr>
            <w:r>
              <w:rPr>
                <w:b/>
                <w:bCs/>
                <w:color w:val="000000"/>
                <w:sz w:val="12"/>
                <w:szCs w:val="12"/>
                <w:lang w:eastAsia="el-GR"/>
              </w:rPr>
              <w:t xml:space="preserve">ΣΥΝΟΛΙΚΗ ΑΞΙΑ ΜΕΦΠΑ </w:t>
            </w:r>
          </w:p>
        </w:tc>
        <w:tc>
          <w:tcPr>
            <w:tcW w:w="567" w:type="dxa"/>
            <w:tcBorders>
              <w:top w:val="single" w:sz="4" w:space="0" w:color="auto"/>
              <w:left w:val="nil"/>
              <w:bottom w:val="single" w:sz="4" w:space="0" w:color="auto"/>
              <w:right w:val="single" w:sz="4" w:space="0" w:color="auto"/>
            </w:tcBorders>
            <w:shd w:val="clear" w:color="000000" w:fill="DDD9C4"/>
          </w:tcPr>
          <w:p w:rsidR="0066473F" w:rsidRPr="0066473F" w:rsidRDefault="0066473F" w:rsidP="0066473F">
            <w:pPr>
              <w:suppressAutoHyphens w:val="0"/>
              <w:jc w:val="center"/>
              <w:rPr>
                <w:b/>
                <w:bCs/>
                <w:color w:val="000000"/>
                <w:sz w:val="12"/>
                <w:szCs w:val="12"/>
                <w:lang w:eastAsia="el-GR"/>
              </w:rPr>
            </w:pPr>
            <w:r w:rsidRPr="0066473F">
              <w:rPr>
                <w:b/>
                <w:bCs/>
                <w:color w:val="000000"/>
                <w:sz w:val="12"/>
                <w:szCs w:val="12"/>
                <w:lang w:eastAsia="el-GR"/>
              </w:rPr>
              <w:t>Κ.Α.Ε.</w:t>
            </w:r>
          </w:p>
        </w:tc>
      </w:tr>
      <w:tr w:rsidR="0066473F" w:rsidRPr="0066473F" w:rsidTr="00820057">
        <w:trPr>
          <w:trHeight w:val="213"/>
          <w:jc w:val="center"/>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66473F" w:rsidRPr="0066473F" w:rsidRDefault="0066473F" w:rsidP="0066473F">
            <w:pPr>
              <w:suppressAutoHyphens w:val="0"/>
              <w:jc w:val="center"/>
              <w:rPr>
                <w:b/>
                <w:bCs/>
                <w:color w:val="000000"/>
                <w:sz w:val="16"/>
                <w:szCs w:val="16"/>
                <w:lang w:eastAsia="el-GR"/>
              </w:rPr>
            </w:pPr>
            <w:r w:rsidRPr="0066473F">
              <w:rPr>
                <w:b/>
                <w:bCs/>
                <w:color w:val="000000"/>
                <w:sz w:val="16"/>
                <w:szCs w:val="16"/>
                <w:lang w:eastAsia="el-GR"/>
              </w:rPr>
              <w:t>1</w:t>
            </w:r>
          </w:p>
        </w:tc>
        <w:tc>
          <w:tcPr>
            <w:tcW w:w="1129" w:type="dxa"/>
            <w:tcBorders>
              <w:top w:val="nil"/>
              <w:left w:val="nil"/>
              <w:bottom w:val="single" w:sz="4" w:space="0" w:color="auto"/>
              <w:right w:val="single" w:sz="4" w:space="0" w:color="auto"/>
            </w:tcBorders>
            <w:shd w:val="clear" w:color="auto" w:fill="auto"/>
            <w:noWrap/>
            <w:vAlign w:val="bottom"/>
            <w:hideMark/>
          </w:tcPr>
          <w:p w:rsidR="0066473F" w:rsidRPr="0066473F" w:rsidRDefault="0066473F" w:rsidP="0066473F">
            <w:pPr>
              <w:suppressAutoHyphens w:val="0"/>
              <w:rPr>
                <w:color w:val="000000"/>
                <w:sz w:val="16"/>
                <w:szCs w:val="16"/>
                <w:lang w:eastAsia="el-GR"/>
              </w:rPr>
            </w:pPr>
            <w:r w:rsidRPr="0066473F">
              <w:rPr>
                <w:color w:val="000000"/>
                <w:sz w:val="16"/>
                <w:szCs w:val="16"/>
                <w:lang w:eastAsia="el-GR"/>
              </w:rPr>
              <w:t xml:space="preserve"> Μεταλλικός </w:t>
            </w:r>
            <w:proofErr w:type="spellStart"/>
            <w:r w:rsidRPr="0066473F">
              <w:rPr>
                <w:color w:val="000000"/>
                <w:sz w:val="16"/>
                <w:szCs w:val="16"/>
                <w:lang w:eastAsia="el-GR"/>
              </w:rPr>
              <w:t>κοτσαδόρος</w:t>
            </w:r>
            <w:proofErr w:type="spellEnd"/>
            <w:r w:rsidRPr="0066473F">
              <w:rPr>
                <w:color w:val="000000"/>
                <w:sz w:val="16"/>
                <w:szCs w:val="16"/>
                <w:lang w:eastAsia="el-GR"/>
              </w:rPr>
              <w:t xml:space="preserve"> για την ρυμούλκηση του μονοθέσιου της ομάδας Κένταυρος μέσω τρέιλερ </w:t>
            </w:r>
          </w:p>
        </w:tc>
        <w:tc>
          <w:tcPr>
            <w:tcW w:w="1100" w:type="dxa"/>
            <w:tcBorders>
              <w:top w:val="nil"/>
              <w:left w:val="nil"/>
              <w:bottom w:val="single" w:sz="4" w:space="0" w:color="auto"/>
              <w:right w:val="single" w:sz="4" w:space="0" w:color="auto"/>
            </w:tcBorders>
            <w:shd w:val="clear" w:color="auto" w:fill="auto"/>
            <w:noWrap/>
            <w:vAlign w:val="bottom"/>
            <w:hideMark/>
          </w:tcPr>
          <w:p w:rsidR="0066473F" w:rsidRPr="0066473F" w:rsidRDefault="0066473F" w:rsidP="0066473F">
            <w:pPr>
              <w:suppressAutoHyphens w:val="0"/>
              <w:rPr>
                <w:color w:val="000000"/>
                <w:sz w:val="16"/>
                <w:szCs w:val="16"/>
                <w:lang w:eastAsia="el-GR"/>
              </w:rPr>
            </w:pPr>
            <w:r w:rsidRPr="0066473F">
              <w:rPr>
                <w:color w:val="000000"/>
                <w:sz w:val="16"/>
                <w:szCs w:val="16"/>
                <w:lang w:eastAsia="el-GR"/>
              </w:rPr>
              <w:t> 1</w:t>
            </w:r>
          </w:p>
        </w:tc>
        <w:tc>
          <w:tcPr>
            <w:tcW w:w="1265" w:type="dxa"/>
            <w:tcBorders>
              <w:top w:val="nil"/>
              <w:left w:val="nil"/>
              <w:bottom w:val="single" w:sz="4" w:space="0" w:color="auto"/>
              <w:right w:val="single" w:sz="4" w:space="0" w:color="auto"/>
            </w:tcBorders>
            <w:shd w:val="clear" w:color="auto" w:fill="auto"/>
            <w:noWrap/>
            <w:vAlign w:val="bottom"/>
            <w:hideMark/>
          </w:tcPr>
          <w:p w:rsidR="0066473F" w:rsidRPr="0066473F" w:rsidRDefault="0066473F" w:rsidP="0066473F">
            <w:pPr>
              <w:suppressAutoHyphens w:val="0"/>
              <w:rPr>
                <w:color w:val="000000"/>
                <w:sz w:val="16"/>
                <w:szCs w:val="16"/>
                <w:lang w:eastAsia="el-GR"/>
              </w:rPr>
            </w:pPr>
            <w:r w:rsidRPr="0066473F">
              <w:rPr>
                <w:color w:val="000000"/>
                <w:sz w:val="16"/>
                <w:szCs w:val="16"/>
                <w:lang w:eastAsia="el-GR"/>
              </w:rPr>
              <w:t>τεμάχιο</w:t>
            </w:r>
          </w:p>
        </w:tc>
        <w:tc>
          <w:tcPr>
            <w:tcW w:w="990" w:type="dxa"/>
            <w:tcBorders>
              <w:top w:val="nil"/>
              <w:left w:val="nil"/>
              <w:bottom w:val="single" w:sz="4" w:space="0" w:color="auto"/>
              <w:right w:val="single" w:sz="4" w:space="0" w:color="auto"/>
            </w:tcBorders>
            <w:shd w:val="clear" w:color="auto" w:fill="auto"/>
            <w:noWrap/>
            <w:vAlign w:val="bottom"/>
            <w:hideMark/>
          </w:tcPr>
          <w:p w:rsidR="0066473F" w:rsidRPr="0066473F" w:rsidRDefault="0066473F" w:rsidP="0066473F">
            <w:pPr>
              <w:suppressAutoHyphens w:val="0"/>
              <w:rPr>
                <w:color w:val="000000"/>
                <w:sz w:val="16"/>
                <w:szCs w:val="16"/>
                <w:lang w:eastAsia="el-GR"/>
              </w:rPr>
            </w:pPr>
            <w:r w:rsidRPr="0066473F">
              <w:rPr>
                <w:rFonts w:eastAsiaTheme="minorHAnsi"/>
                <w:color w:val="222222"/>
                <w:sz w:val="16"/>
                <w:szCs w:val="16"/>
                <w:shd w:val="clear" w:color="auto" w:fill="FFFFFF"/>
                <w:lang w:eastAsia="en-US"/>
              </w:rPr>
              <w:t>3430000-0</w:t>
            </w:r>
          </w:p>
        </w:tc>
        <w:tc>
          <w:tcPr>
            <w:tcW w:w="1416" w:type="dxa"/>
            <w:tcBorders>
              <w:top w:val="nil"/>
              <w:left w:val="nil"/>
              <w:bottom w:val="single" w:sz="4" w:space="0" w:color="auto"/>
              <w:right w:val="single" w:sz="4" w:space="0" w:color="auto"/>
            </w:tcBorders>
            <w:shd w:val="clear" w:color="auto" w:fill="auto"/>
            <w:noWrap/>
            <w:vAlign w:val="bottom"/>
            <w:hideMark/>
          </w:tcPr>
          <w:p w:rsidR="0066473F" w:rsidRPr="0066473F" w:rsidRDefault="0066473F" w:rsidP="0066473F">
            <w:pPr>
              <w:suppressAutoHyphens w:val="0"/>
              <w:rPr>
                <w:color w:val="000000"/>
                <w:sz w:val="16"/>
                <w:szCs w:val="16"/>
                <w:lang w:eastAsia="el-GR"/>
              </w:rPr>
            </w:pPr>
            <w:r>
              <w:rPr>
                <w:color w:val="000000"/>
                <w:sz w:val="16"/>
                <w:szCs w:val="16"/>
                <w:lang w:eastAsia="el-GR"/>
              </w:rPr>
              <w:t xml:space="preserve"> </w:t>
            </w:r>
          </w:p>
        </w:tc>
        <w:tc>
          <w:tcPr>
            <w:tcW w:w="618" w:type="dxa"/>
            <w:tcBorders>
              <w:top w:val="nil"/>
              <w:left w:val="nil"/>
              <w:bottom w:val="single" w:sz="4" w:space="0" w:color="auto"/>
              <w:right w:val="single" w:sz="4" w:space="0" w:color="auto"/>
            </w:tcBorders>
            <w:shd w:val="clear" w:color="auto" w:fill="auto"/>
            <w:noWrap/>
            <w:vAlign w:val="bottom"/>
            <w:hideMark/>
          </w:tcPr>
          <w:p w:rsidR="0066473F" w:rsidRPr="0066473F" w:rsidRDefault="0066473F" w:rsidP="0066473F">
            <w:pPr>
              <w:suppressAutoHyphens w:val="0"/>
              <w:rPr>
                <w:color w:val="000000"/>
                <w:sz w:val="16"/>
                <w:szCs w:val="16"/>
                <w:lang w:eastAsia="el-GR"/>
              </w:rPr>
            </w:pPr>
            <w:r>
              <w:rPr>
                <w:color w:val="000000"/>
                <w:sz w:val="16"/>
                <w:szCs w:val="16"/>
                <w:lang w:eastAsia="el-GR"/>
              </w:rPr>
              <w:t xml:space="preserve"> </w:t>
            </w:r>
          </w:p>
        </w:tc>
        <w:tc>
          <w:tcPr>
            <w:tcW w:w="1897" w:type="dxa"/>
            <w:tcBorders>
              <w:top w:val="nil"/>
              <w:left w:val="nil"/>
              <w:bottom w:val="single" w:sz="4" w:space="0" w:color="auto"/>
              <w:right w:val="single" w:sz="4" w:space="0" w:color="auto"/>
            </w:tcBorders>
            <w:shd w:val="clear" w:color="auto" w:fill="auto"/>
            <w:noWrap/>
            <w:vAlign w:val="bottom"/>
            <w:hideMark/>
          </w:tcPr>
          <w:p w:rsidR="0066473F" w:rsidRPr="0066473F" w:rsidRDefault="0066473F" w:rsidP="0066473F">
            <w:pPr>
              <w:suppressAutoHyphens w:val="0"/>
              <w:rPr>
                <w:color w:val="000000"/>
                <w:sz w:val="16"/>
                <w:szCs w:val="16"/>
                <w:lang w:eastAsia="el-GR"/>
              </w:rPr>
            </w:pPr>
            <w:r>
              <w:rPr>
                <w:color w:val="000000"/>
                <w:sz w:val="16"/>
                <w:szCs w:val="16"/>
                <w:lang w:eastAsia="el-GR"/>
              </w:rPr>
              <w:t xml:space="preserve"> </w:t>
            </w:r>
          </w:p>
        </w:tc>
        <w:tc>
          <w:tcPr>
            <w:tcW w:w="567" w:type="dxa"/>
            <w:tcBorders>
              <w:top w:val="nil"/>
              <w:left w:val="nil"/>
              <w:bottom w:val="single" w:sz="4" w:space="0" w:color="auto"/>
              <w:right w:val="single" w:sz="4" w:space="0" w:color="auto"/>
            </w:tcBorders>
          </w:tcPr>
          <w:p w:rsidR="0066473F" w:rsidRPr="0066473F" w:rsidRDefault="0066473F" w:rsidP="0066473F">
            <w:pPr>
              <w:suppressAutoHyphens w:val="0"/>
              <w:rPr>
                <w:color w:val="000000"/>
                <w:sz w:val="16"/>
                <w:szCs w:val="16"/>
                <w:lang w:eastAsia="el-GR"/>
              </w:rPr>
            </w:pPr>
            <w:r w:rsidRPr="0066473F">
              <w:rPr>
                <w:color w:val="000000"/>
                <w:sz w:val="16"/>
                <w:szCs w:val="16"/>
                <w:lang w:eastAsia="el-GR"/>
              </w:rPr>
              <w:t>1431</w:t>
            </w:r>
          </w:p>
        </w:tc>
      </w:tr>
      <w:tr w:rsidR="0066473F" w:rsidRPr="0066473F" w:rsidTr="00820057">
        <w:trPr>
          <w:trHeight w:val="233"/>
          <w:jc w:val="center"/>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66473F" w:rsidRPr="0066473F" w:rsidRDefault="0066473F" w:rsidP="0066473F">
            <w:pPr>
              <w:suppressAutoHyphens w:val="0"/>
              <w:jc w:val="center"/>
              <w:rPr>
                <w:b/>
                <w:bCs/>
                <w:color w:val="000000"/>
                <w:sz w:val="16"/>
                <w:szCs w:val="16"/>
                <w:lang w:eastAsia="el-GR"/>
              </w:rPr>
            </w:pPr>
            <w:r w:rsidRPr="0066473F">
              <w:rPr>
                <w:b/>
                <w:bCs/>
                <w:color w:val="000000"/>
                <w:sz w:val="16"/>
                <w:szCs w:val="16"/>
                <w:lang w:eastAsia="el-GR"/>
              </w:rPr>
              <w:t>2</w:t>
            </w:r>
          </w:p>
        </w:tc>
        <w:tc>
          <w:tcPr>
            <w:tcW w:w="1129" w:type="dxa"/>
            <w:tcBorders>
              <w:top w:val="nil"/>
              <w:left w:val="nil"/>
              <w:bottom w:val="single" w:sz="4" w:space="0" w:color="auto"/>
              <w:right w:val="single" w:sz="4" w:space="0" w:color="auto"/>
            </w:tcBorders>
            <w:shd w:val="clear" w:color="auto" w:fill="auto"/>
            <w:noWrap/>
            <w:vAlign w:val="bottom"/>
            <w:hideMark/>
          </w:tcPr>
          <w:p w:rsidR="0066473F" w:rsidRPr="0066473F" w:rsidRDefault="0066473F" w:rsidP="0066473F">
            <w:pPr>
              <w:suppressAutoHyphens w:val="0"/>
              <w:rPr>
                <w:color w:val="000000"/>
                <w:sz w:val="16"/>
                <w:szCs w:val="16"/>
                <w:lang w:eastAsia="el-GR"/>
              </w:rPr>
            </w:pPr>
            <w:r w:rsidRPr="0066473F">
              <w:rPr>
                <w:color w:val="000000"/>
                <w:sz w:val="16"/>
                <w:szCs w:val="16"/>
                <w:lang w:eastAsia="el-GR"/>
              </w:rPr>
              <w:t xml:space="preserve"> Υπηρεσία τοποθέτησης </w:t>
            </w:r>
            <w:proofErr w:type="spellStart"/>
            <w:r w:rsidRPr="0066473F">
              <w:rPr>
                <w:color w:val="000000"/>
                <w:sz w:val="16"/>
                <w:szCs w:val="16"/>
                <w:lang w:eastAsia="el-GR"/>
              </w:rPr>
              <w:t>κοτσαδόρου</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rsidR="0066473F" w:rsidRPr="0066473F" w:rsidRDefault="0066473F" w:rsidP="0066473F">
            <w:pPr>
              <w:suppressAutoHyphens w:val="0"/>
              <w:rPr>
                <w:color w:val="000000"/>
                <w:sz w:val="16"/>
                <w:szCs w:val="16"/>
                <w:lang w:eastAsia="el-GR"/>
              </w:rPr>
            </w:pPr>
            <w:r w:rsidRPr="0066473F">
              <w:rPr>
                <w:color w:val="000000"/>
                <w:sz w:val="16"/>
                <w:szCs w:val="16"/>
                <w:lang w:eastAsia="el-GR"/>
              </w:rPr>
              <w:t>1</w:t>
            </w:r>
          </w:p>
        </w:tc>
        <w:tc>
          <w:tcPr>
            <w:tcW w:w="1265" w:type="dxa"/>
            <w:tcBorders>
              <w:top w:val="nil"/>
              <w:left w:val="nil"/>
              <w:bottom w:val="single" w:sz="4" w:space="0" w:color="auto"/>
              <w:right w:val="single" w:sz="4" w:space="0" w:color="auto"/>
            </w:tcBorders>
            <w:shd w:val="clear" w:color="auto" w:fill="auto"/>
            <w:noWrap/>
            <w:vAlign w:val="bottom"/>
            <w:hideMark/>
          </w:tcPr>
          <w:p w:rsidR="0066473F" w:rsidRPr="0066473F" w:rsidRDefault="0066473F" w:rsidP="0066473F">
            <w:pPr>
              <w:suppressAutoHyphens w:val="0"/>
              <w:rPr>
                <w:color w:val="000000"/>
                <w:sz w:val="16"/>
                <w:szCs w:val="16"/>
                <w:lang w:eastAsia="el-GR"/>
              </w:rPr>
            </w:pPr>
            <w:r w:rsidRPr="0066473F">
              <w:rPr>
                <w:color w:val="000000"/>
                <w:sz w:val="16"/>
                <w:szCs w:val="16"/>
                <w:lang w:eastAsia="el-GR"/>
              </w:rPr>
              <w:t xml:space="preserve">Υπηρεσία </w:t>
            </w:r>
          </w:p>
        </w:tc>
        <w:tc>
          <w:tcPr>
            <w:tcW w:w="990" w:type="dxa"/>
            <w:tcBorders>
              <w:top w:val="nil"/>
              <w:left w:val="nil"/>
              <w:bottom w:val="single" w:sz="4" w:space="0" w:color="auto"/>
              <w:right w:val="single" w:sz="4" w:space="0" w:color="auto"/>
            </w:tcBorders>
            <w:shd w:val="clear" w:color="auto" w:fill="auto"/>
            <w:noWrap/>
            <w:vAlign w:val="bottom"/>
            <w:hideMark/>
          </w:tcPr>
          <w:p w:rsidR="0066473F" w:rsidRPr="0066473F" w:rsidRDefault="0066473F" w:rsidP="0066473F">
            <w:pPr>
              <w:suppressAutoHyphens w:val="0"/>
              <w:rPr>
                <w:color w:val="000000"/>
                <w:sz w:val="16"/>
                <w:szCs w:val="16"/>
                <w:lang w:eastAsia="el-GR"/>
              </w:rPr>
            </w:pPr>
            <w:r w:rsidRPr="0066473F">
              <w:rPr>
                <w:color w:val="000000"/>
                <w:sz w:val="16"/>
                <w:szCs w:val="16"/>
                <w:lang w:eastAsia="el-GR"/>
              </w:rPr>
              <w:t> </w:t>
            </w:r>
            <w:r w:rsidRPr="0066473F">
              <w:rPr>
                <w:rFonts w:eastAsiaTheme="minorHAnsi"/>
                <w:color w:val="222222"/>
                <w:sz w:val="16"/>
                <w:szCs w:val="16"/>
                <w:shd w:val="clear" w:color="auto" w:fill="FFFFFF"/>
                <w:lang w:eastAsia="en-US"/>
              </w:rPr>
              <w:t> 50100000-6 </w:t>
            </w:r>
          </w:p>
        </w:tc>
        <w:tc>
          <w:tcPr>
            <w:tcW w:w="1416" w:type="dxa"/>
            <w:tcBorders>
              <w:top w:val="nil"/>
              <w:left w:val="nil"/>
              <w:bottom w:val="single" w:sz="4" w:space="0" w:color="auto"/>
              <w:right w:val="single" w:sz="4" w:space="0" w:color="auto"/>
            </w:tcBorders>
            <w:shd w:val="clear" w:color="auto" w:fill="auto"/>
            <w:noWrap/>
            <w:vAlign w:val="bottom"/>
            <w:hideMark/>
          </w:tcPr>
          <w:p w:rsidR="0066473F" w:rsidRPr="0066473F" w:rsidRDefault="0066473F" w:rsidP="0066473F">
            <w:pPr>
              <w:suppressAutoHyphens w:val="0"/>
              <w:rPr>
                <w:color w:val="000000"/>
                <w:sz w:val="16"/>
                <w:szCs w:val="16"/>
                <w:lang w:eastAsia="el-GR"/>
              </w:rPr>
            </w:pPr>
            <w:r>
              <w:rPr>
                <w:color w:val="000000"/>
                <w:sz w:val="16"/>
                <w:szCs w:val="16"/>
                <w:lang w:eastAsia="el-GR"/>
              </w:rPr>
              <w:t xml:space="preserve"> </w:t>
            </w:r>
          </w:p>
        </w:tc>
        <w:tc>
          <w:tcPr>
            <w:tcW w:w="618" w:type="dxa"/>
            <w:tcBorders>
              <w:top w:val="nil"/>
              <w:left w:val="nil"/>
              <w:bottom w:val="single" w:sz="4" w:space="0" w:color="auto"/>
              <w:right w:val="single" w:sz="4" w:space="0" w:color="auto"/>
            </w:tcBorders>
            <w:shd w:val="clear" w:color="auto" w:fill="auto"/>
            <w:noWrap/>
            <w:vAlign w:val="bottom"/>
            <w:hideMark/>
          </w:tcPr>
          <w:p w:rsidR="0066473F" w:rsidRPr="0066473F" w:rsidRDefault="0066473F" w:rsidP="0066473F">
            <w:pPr>
              <w:suppressAutoHyphens w:val="0"/>
              <w:rPr>
                <w:color w:val="000000"/>
                <w:sz w:val="16"/>
                <w:szCs w:val="16"/>
                <w:lang w:eastAsia="el-GR"/>
              </w:rPr>
            </w:pPr>
            <w:r>
              <w:rPr>
                <w:color w:val="000000"/>
                <w:sz w:val="16"/>
                <w:szCs w:val="16"/>
                <w:lang w:eastAsia="el-GR"/>
              </w:rPr>
              <w:t xml:space="preserve"> </w:t>
            </w:r>
          </w:p>
        </w:tc>
        <w:tc>
          <w:tcPr>
            <w:tcW w:w="1897" w:type="dxa"/>
            <w:tcBorders>
              <w:top w:val="nil"/>
              <w:left w:val="nil"/>
              <w:bottom w:val="single" w:sz="4" w:space="0" w:color="auto"/>
              <w:right w:val="single" w:sz="4" w:space="0" w:color="auto"/>
            </w:tcBorders>
            <w:shd w:val="clear" w:color="auto" w:fill="auto"/>
            <w:noWrap/>
            <w:vAlign w:val="bottom"/>
            <w:hideMark/>
          </w:tcPr>
          <w:p w:rsidR="0066473F" w:rsidRPr="0066473F" w:rsidRDefault="0066473F" w:rsidP="0066473F">
            <w:pPr>
              <w:suppressAutoHyphens w:val="0"/>
              <w:rPr>
                <w:color w:val="000000"/>
                <w:sz w:val="16"/>
                <w:szCs w:val="16"/>
                <w:lang w:val="en-US" w:eastAsia="el-GR"/>
              </w:rPr>
            </w:pPr>
            <w:r>
              <w:rPr>
                <w:color w:val="000000"/>
                <w:sz w:val="16"/>
                <w:szCs w:val="16"/>
                <w:lang w:eastAsia="el-GR"/>
              </w:rPr>
              <w:t xml:space="preserve"> </w:t>
            </w:r>
          </w:p>
        </w:tc>
        <w:tc>
          <w:tcPr>
            <w:tcW w:w="567" w:type="dxa"/>
            <w:tcBorders>
              <w:top w:val="nil"/>
              <w:left w:val="nil"/>
              <w:bottom w:val="single" w:sz="4" w:space="0" w:color="auto"/>
              <w:right w:val="single" w:sz="4" w:space="0" w:color="auto"/>
            </w:tcBorders>
          </w:tcPr>
          <w:p w:rsidR="0066473F" w:rsidRPr="0066473F" w:rsidRDefault="0066473F" w:rsidP="0066473F">
            <w:pPr>
              <w:suppressAutoHyphens w:val="0"/>
              <w:rPr>
                <w:color w:val="000000"/>
                <w:sz w:val="16"/>
                <w:szCs w:val="16"/>
                <w:lang w:eastAsia="el-GR"/>
              </w:rPr>
            </w:pPr>
            <w:r w:rsidRPr="0066473F">
              <w:rPr>
                <w:color w:val="000000"/>
                <w:sz w:val="16"/>
                <w:szCs w:val="16"/>
                <w:lang w:eastAsia="el-GR"/>
              </w:rPr>
              <w:t>0881</w:t>
            </w:r>
          </w:p>
        </w:tc>
      </w:tr>
      <w:tr w:rsidR="0066473F" w:rsidRPr="0066473F" w:rsidTr="00820057">
        <w:trPr>
          <w:trHeight w:val="23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rsidR="0066473F" w:rsidRPr="0066473F" w:rsidRDefault="0066473F" w:rsidP="0066473F">
            <w:pPr>
              <w:suppressAutoHyphens w:val="0"/>
              <w:jc w:val="center"/>
              <w:rPr>
                <w:b/>
                <w:bCs/>
                <w:color w:val="000000"/>
                <w:sz w:val="16"/>
                <w:szCs w:val="16"/>
                <w:lang w:eastAsia="el-GR"/>
              </w:rPr>
            </w:pPr>
            <w:r w:rsidRPr="0066473F">
              <w:rPr>
                <w:b/>
                <w:bCs/>
                <w:color w:val="000000"/>
                <w:sz w:val="16"/>
                <w:szCs w:val="16"/>
                <w:lang w:eastAsia="el-GR"/>
              </w:rPr>
              <w:t>3</w:t>
            </w:r>
          </w:p>
        </w:tc>
        <w:tc>
          <w:tcPr>
            <w:tcW w:w="1129" w:type="dxa"/>
            <w:tcBorders>
              <w:top w:val="nil"/>
              <w:left w:val="nil"/>
              <w:bottom w:val="single" w:sz="4" w:space="0" w:color="auto"/>
              <w:right w:val="single" w:sz="4" w:space="0" w:color="auto"/>
            </w:tcBorders>
            <w:shd w:val="clear" w:color="auto" w:fill="auto"/>
            <w:noWrap/>
            <w:vAlign w:val="bottom"/>
          </w:tcPr>
          <w:p w:rsidR="0066473F" w:rsidRPr="0066473F" w:rsidRDefault="0066473F" w:rsidP="0066473F">
            <w:pPr>
              <w:suppressAutoHyphens w:val="0"/>
              <w:rPr>
                <w:color w:val="000000"/>
                <w:sz w:val="16"/>
                <w:szCs w:val="16"/>
                <w:lang w:eastAsia="el-GR"/>
              </w:rPr>
            </w:pPr>
            <w:r w:rsidRPr="0066473F">
              <w:rPr>
                <w:color w:val="000000"/>
                <w:sz w:val="16"/>
                <w:szCs w:val="16"/>
                <w:lang w:eastAsia="el-GR"/>
              </w:rPr>
              <w:t>Ηλεκτρική εγκατάσταση για τη λειτουργία των φαναριών του τρέιλερ</w:t>
            </w:r>
          </w:p>
        </w:tc>
        <w:tc>
          <w:tcPr>
            <w:tcW w:w="1100" w:type="dxa"/>
            <w:tcBorders>
              <w:top w:val="nil"/>
              <w:left w:val="nil"/>
              <w:bottom w:val="single" w:sz="4" w:space="0" w:color="auto"/>
              <w:right w:val="single" w:sz="4" w:space="0" w:color="auto"/>
            </w:tcBorders>
            <w:shd w:val="clear" w:color="auto" w:fill="auto"/>
            <w:noWrap/>
            <w:vAlign w:val="bottom"/>
          </w:tcPr>
          <w:p w:rsidR="0066473F" w:rsidRPr="0066473F" w:rsidRDefault="0066473F" w:rsidP="0066473F">
            <w:pPr>
              <w:suppressAutoHyphens w:val="0"/>
              <w:rPr>
                <w:color w:val="000000"/>
                <w:sz w:val="16"/>
                <w:szCs w:val="16"/>
                <w:lang w:eastAsia="el-GR"/>
              </w:rPr>
            </w:pPr>
            <w:r w:rsidRPr="0066473F">
              <w:rPr>
                <w:color w:val="000000"/>
                <w:sz w:val="16"/>
                <w:szCs w:val="16"/>
                <w:lang w:eastAsia="el-GR"/>
              </w:rPr>
              <w:t>1</w:t>
            </w:r>
          </w:p>
        </w:tc>
        <w:tc>
          <w:tcPr>
            <w:tcW w:w="1265" w:type="dxa"/>
            <w:tcBorders>
              <w:top w:val="nil"/>
              <w:left w:val="nil"/>
              <w:bottom w:val="single" w:sz="4" w:space="0" w:color="auto"/>
              <w:right w:val="single" w:sz="4" w:space="0" w:color="auto"/>
            </w:tcBorders>
            <w:shd w:val="clear" w:color="auto" w:fill="auto"/>
            <w:noWrap/>
            <w:vAlign w:val="bottom"/>
          </w:tcPr>
          <w:p w:rsidR="0066473F" w:rsidRPr="0066473F" w:rsidRDefault="0066473F" w:rsidP="0066473F">
            <w:pPr>
              <w:suppressAutoHyphens w:val="0"/>
              <w:rPr>
                <w:color w:val="000000"/>
                <w:sz w:val="16"/>
                <w:szCs w:val="16"/>
                <w:lang w:eastAsia="el-GR"/>
              </w:rPr>
            </w:pPr>
            <w:r w:rsidRPr="0066473F">
              <w:rPr>
                <w:color w:val="000000"/>
                <w:sz w:val="16"/>
                <w:szCs w:val="16"/>
                <w:lang w:eastAsia="el-GR"/>
              </w:rPr>
              <w:t>Υπηρεσία</w:t>
            </w:r>
          </w:p>
        </w:tc>
        <w:tc>
          <w:tcPr>
            <w:tcW w:w="990" w:type="dxa"/>
            <w:tcBorders>
              <w:top w:val="nil"/>
              <w:left w:val="nil"/>
              <w:bottom w:val="single" w:sz="4" w:space="0" w:color="auto"/>
              <w:right w:val="single" w:sz="4" w:space="0" w:color="auto"/>
            </w:tcBorders>
            <w:shd w:val="clear" w:color="auto" w:fill="auto"/>
            <w:noWrap/>
            <w:vAlign w:val="bottom"/>
          </w:tcPr>
          <w:p w:rsidR="0066473F" w:rsidRPr="0066473F" w:rsidRDefault="0066473F" w:rsidP="0066473F">
            <w:pPr>
              <w:suppressAutoHyphens w:val="0"/>
              <w:rPr>
                <w:color w:val="000000"/>
                <w:sz w:val="16"/>
                <w:szCs w:val="16"/>
                <w:lang w:eastAsia="el-GR"/>
              </w:rPr>
            </w:pPr>
            <w:r w:rsidRPr="0066473F">
              <w:rPr>
                <w:color w:val="000000"/>
                <w:sz w:val="16"/>
                <w:szCs w:val="16"/>
                <w:lang w:eastAsia="el-GR"/>
              </w:rPr>
              <w:t> </w:t>
            </w:r>
            <w:r w:rsidRPr="0066473F">
              <w:rPr>
                <w:rFonts w:eastAsiaTheme="minorHAnsi"/>
                <w:color w:val="222222"/>
                <w:sz w:val="16"/>
                <w:szCs w:val="16"/>
                <w:shd w:val="clear" w:color="auto" w:fill="FFFFFF"/>
                <w:lang w:eastAsia="en-US"/>
              </w:rPr>
              <w:t> 50100000-6 </w:t>
            </w:r>
          </w:p>
        </w:tc>
        <w:tc>
          <w:tcPr>
            <w:tcW w:w="1416" w:type="dxa"/>
            <w:tcBorders>
              <w:top w:val="nil"/>
              <w:left w:val="nil"/>
              <w:bottom w:val="single" w:sz="4" w:space="0" w:color="auto"/>
              <w:right w:val="single" w:sz="4" w:space="0" w:color="auto"/>
            </w:tcBorders>
            <w:shd w:val="clear" w:color="auto" w:fill="auto"/>
            <w:noWrap/>
            <w:vAlign w:val="bottom"/>
          </w:tcPr>
          <w:p w:rsidR="0066473F" w:rsidRPr="0066473F" w:rsidRDefault="0066473F" w:rsidP="0066473F">
            <w:pPr>
              <w:suppressAutoHyphens w:val="0"/>
              <w:rPr>
                <w:color w:val="000000"/>
                <w:sz w:val="16"/>
                <w:szCs w:val="16"/>
                <w:lang w:eastAsia="el-GR"/>
              </w:rPr>
            </w:pPr>
            <w:r>
              <w:rPr>
                <w:color w:val="000000"/>
                <w:sz w:val="16"/>
                <w:szCs w:val="16"/>
                <w:lang w:eastAsia="el-GR"/>
              </w:rPr>
              <w:t xml:space="preserve"> </w:t>
            </w:r>
          </w:p>
        </w:tc>
        <w:tc>
          <w:tcPr>
            <w:tcW w:w="618" w:type="dxa"/>
            <w:tcBorders>
              <w:top w:val="nil"/>
              <w:left w:val="nil"/>
              <w:bottom w:val="single" w:sz="4" w:space="0" w:color="auto"/>
              <w:right w:val="single" w:sz="4" w:space="0" w:color="auto"/>
            </w:tcBorders>
            <w:shd w:val="clear" w:color="auto" w:fill="auto"/>
            <w:noWrap/>
            <w:vAlign w:val="bottom"/>
          </w:tcPr>
          <w:p w:rsidR="0066473F" w:rsidRPr="0066473F" w:rsidRDefault="0066473F" w:rsidP="0066473F">
            <w:pPr>
              <w:suppressAutoHyphens w:val="0"/>
              <w:rPr>
                <w:color w:val="000000"/>
                <w:sz w:val="16"/>
                <w:szCs w:val="16"/>
                <w:lang w:eastAsia="el-GR"/>
              </w:rPr>
            </w:pPr>
            <w:r>
              <w:rPr>
                <w:color w:val="000000"/>
                <w:sz w:val="16"/>
                <w:szCs w:val="16"/>
                <w:lang w:eastAsia="el-GR"/>
              </w:rPr>
              <w:t xml:space="preserve"> </w:t>
            </w:r>
          </w:p>
        </w:tc>
        <w:tc>
          <w:tcPr>
            <w:tcW w:w="1897" w:type="dxa"/>
            <w:tcBorders>
              <w:top w:val="nil"/>
              <w:left w:val="nil"/>
              <w:bottom w:val="single" w:sz="4" w:space="0" w:color="auto"/>
              <w:right w:val="single" w:sz="4" w:space="0" w:color="auto"/>
            </w:tcBorders>
            <w:shd w:val="clear" w:color="auto" w:fill="auto"/>
            <w:noWrap/>
            <w:vAlign w:val="bottom"/>
          </w:tcPr>
          <w:p w:rsidR="0066473F" w:rsidRPr="0066473F" w:rsidRDefault="0066473F" w:rsidP="0066473F">
            <w:pPr>
              <w:suppressAutoHyphens w:val="0"/>
              <w:rPr>
                <w:color w:val="000000"/>
                <w:sz w:val="16"/>
                <w:szCs w:val="16"/>
                <w:lang w:eastAsia="el-GR"/>
              </w:rPr>
            </w:pPr>
            <w:r>
              <w:rPr>
                <w:color w:val="000000"/>
                <w:sz w:val="16"/>
                <w:szCs w:val="16"/>
                <w:lang w:eastAsia="el-GR"/>
              </w:rPr>
              <w:t xml:space="preserve"> </w:t>
            </w:r>
          </w:p>
        </w:tc>
        <w:tc>
          <w:tcPr>
            <w:tcW w:w="567" w:type="dxa"/>
            <w:tcBorders>
              <w:top w:val="nil"/>
              <w:left w:val="nil"/>
              <w:bottom w:val="single" w:sz="4" w:space="0" w:color="auto"/>
              <w:right w:val="single" w:sz="4" w:space="0" w:color="auto"/>
            </w:tcBorders>
          </w:tcPr>
          <w:p w:rsidR="0066473F" w:rsidRPr="0066473F" w:rsidRDefault="0066473F" w:rsidP="0066473F">
            <w:pPr>
              <w:suppressAutoHyphens w:val="0"/>
              <w:rPr>
                <w:color w:val="000000"/>
                <w:sz w:val="16"/>
                <w:szCs w:val="16"/>
                <w:lang w:eastAsia="el-GR"/>
              </w:rPr>
            </w:pPr>
            <w:r w:rsidRPr="0066473F">
              <w:rPr>
                <w:color w:val="000000"/>
                <w:sz w:val="16"/>
                <w:szCs w:val="16"/>
                <w:lang w:eastAsia="el-GR"/>
              </w:rPr>
              <w:t>0881</w:t>
            </w:r>
          </w:p>
        </w:tc>
      </w:tr>
      <w:tr w:rsidR="0066473F" w:rsidRPr="0066473F" w:rsidTr="00820057">
        <w:trPr>
          <w:trHeight w:val="23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rsidR="0066473F" w:rsidRPr="0066473F" w:rsidRDefault="0066473F" w:rsidP="0066473F">
            <w:pPr>
              <w:suppressAutoHyphens w:val="0"/>
              <w:jc w:val="center"/>
              <w:rPr>
                <w:b/>
                <w:bCs/>
                <w:color w:val="000000"/>
                <w:sz w:val="16"/>
                <w:szCs w:val="16"/>
                <w:lang w:eastAsia="el-GR"/>
              </w:rPr>
            </w:pPr>
            <w:r w:rsidRPr="0066473F">
              <w:rPr>
                <w:b/>
                <w:bCs/>
                <w:color w:val="000000"/>
                <w:sz w:val="16"/>
                <w:szCs w:val="16"/>
                <w:lang w:eastAsia="el-GR"/>
              </w:rPr>
              <w:t>4</w:t>
            </w:r>
          </w:p>
        </w:tc>
        <w:tc>
          <w:tcPr>
            <w:tcW w:w="1129" w:type="dxa"/>
            <w:tcBorders>
              <w:top w:val="nil"/>
              <w:left w:val="nil"/>
              <w:bottom w:val="single" w:sz="4" w:space="0" w:color="auto"/>
              <w:right w:val="single" w:sz="4" w:space="0" w:color="auto"/>
            </w:tcBorders>
            <w:shd w:val="clear" w:color="auto" w:fill="auto"/>
            <w:noWrap/>
            <w:vAlign w:val="bottom"/>
          </w:tcPr>
          <w:p w:rsidR="0066473F" w:rsidRPr="0066473F" w:rsidRDefault="0066473F" w:rsidP="0066473F">
            <w:pPr>
              <w:suppressAutoHyphens w:val="0"/>
              <w:rPr>
                <w:color w:val="000000"/>
                <w:sz w:val="16"/>
                <w:szCs w:val="16"/>
                <w:lang w:eastAsia="el-GR"/>
              </w:rPr>
            </w:pPr>
          </w:p>
        </w:tc>
        <w:tc>
          <w:tcPr>
            <w:tcW w:w="1100" w:type="dxa"/>
            <w:tcBorders>
              <w:top w:val="nil"/>
              <w:left w:val="nil"/>
              <w:bottom w:val="single" w:sz="4" w:space="0" w:color="auto"/>
              <w:right w:val="single" w:sz="4" w:space="0" w:color="auto"/>
            </w:tcBorders>
            <w:shd w:val="clear" w:color="auto" w:fill="auto"/>
            <w:noWrap/>
            <w:vAlign w:val="bottom"/>
          </w:tcPr>
          <w:p w:rsidR="0066473F" w:rsidRPr="0066473F" w:rsidRDefault="0066473F" w:rsidP="0066473F">
            <w:pPr>
              <w:suppressAutoHyphens w:val="0"/>
              <w:rPr>
                <w:color w:val="000000"/>
                <w:sz w:val="16"/>
                <w:szCs w:val="16"/>
                <w:lang w:eastAsia="el-GR"/>
              </w:rPr>
            </w:pPr>
          </w:p>
        </w:tc>
        <w:tc>
          <w:tcPr>
            <w:tcW w:w="1265" w:type="dxa"/>
            <w:tcBorders>
              <w:top w:val="nil"/>
              <w:left w:val="nil"/>
              <w:bottom w:val="single" w:sz="4" w:space="0" w:color="auto"/>
              <w:right w:val="single" w:sz="4" w:space="0" w:color="auto"/>
            </w:tcBorders>
            <w:shd w:val="clear" w:color="auto" w:fill="auto"/>
            <w:noWrap/>
            <w:vAlign w:val="bottom"/>
          </w:tcPr>
          <w:p w:rsidR="0066473F" w:rsidRPr="0066473F" w:rsidRDefault="0066473F" w:rsidP="0066473F">
            <w:pPr>
              <w:suppressAutoHyphens w:val="0"/>
              <w:rPr>
                <w:color w:val="000000"/>
                <w:sz w:val="16"/>
                <w:szCs w:val="16"/>
                <w:lang w:eastAsia="el-GR"/>
              </w:rPr>
            </w:pPr>
          </w:p>
        </w:tc>
        <w:tc>
          <w:tcPr>
            <w:tcW w:w="990" w:type="dxa"/>
            <w:tcBorders>
              <w:top w:val="nil"/>
              <w:left w:val="nil"/>
              <w:bottom w:val="single" w:sz="4" w:space="0" w:color="auto"/>
              <w:right w:val="single" w:sz="4" w:space="0" w:color="auto"/>
            </w:tcBorders>
            <w:shd w:val="clear" w:color="auto" w:fill="auto"/>
            <w:noWrap/>
            <w:vAlign w:val="bottom"/>
          </w:tcPr>
          <w:p w:rsidR="0066473F" w:rsidRPr="0066473F" w:rsidRDefault="0066473F" w:rsidP="0066473F">
            <w:pPr>
              <w:suppressAutoHyphens w:val="0"/>
              <w:rPr>
                <w:color w:val="000000"/>
                <w:sz w:val="16"/>
                <w:szCs w:val="16"/>
                <w:lang w:eastAsia="el-GR"/>
              </w:rPr>
            </w:pPr>
          </w:p>
        </w:tc>
        <w:tc>
          <w:tcPr>
            <w:tcW w:w="1416" w:type="dxa"/>
            <w:tcBorders>
              <w:top w:val="nil"/>
              <w:left w:val="nil"/>
              <w:bottom w:val="single" w:sz="4" w:space="0" w:color="auto"/>
              <w:right w:val="single" w:sz="4" w:space="0" w:color="auto"/>
            </w:tcBorders>
            <w:shd w:val="clear" w:color="auto" w:fill="auto"/>
            <w:noWrap/>
            <w:vAlign w:val="bottom"/>
          </w:tcPr>
          <w:p w:rsidR="0066473F" w:rsidRPr="0066473F" w:rsidRDefault="0066473F" w:rsidP="0066473F">
            <w:pPr>
              <w:suppressAutoHyphens w:val="0"/>
              <w:rPr>
                <w:color w:val="000000"/>
                <w:sz w:val="16"/>
                <w:szCs w:val="16"/>
                <w:lang w:eastAsia="el-GR"/>
              </w:rPr>
            </w:pPr>
          </w:p>
        </w:tc>
        <w:tc>
          <w:tcPr>
            <w:tcW w:w="618" w:type="dxa"/>
            <w:tcBorders>
              <w:top w:val="nil"/>
              <w:left w:val="nil"/>
              <w:bottom w:val="single" w:sz="4" w:space="0" w:color="auto"/>
              <w:right w:val="single" w:sz="4" w:space="0" w:color="auto"/>
            </w:tcBorders>
            <w:shd w:val="clear" w:color="auto" w:fill="auto"/>
            <w:noWrap/>
            <w:vAlign w:val="bottom"/>
          </w:tcPr>
          <w:p w:rsidR="0066473F" w:rsidRPr="0066473F" w:rsidRDefault="0066473F" w:rsidP="0066473F">
            <w:pPr>
              <w:suppressAutoHyphens w:val="0"/>
              <w:rPr>
                <w:color w:val="000000"/>
                <w:sz w:val="16"/>
                <w:szCs w:val="16"/>
                <w:lang w:eastAsia="el-GR"/>
              </w:rPr>
            </w:pPr>
          </w:p>
        </w:tc>
        <w:tc>
          <w:tcPr>
            <w:tcW w:w="1897" w:type="dxa"/>
            <w:tcBorders>
              <w:top w:val="nil"/>
              <w:left w:val="nil"/>
              <w:bottom w:val="single" w:sz="4" w:space="0" w:color="auto"/>
              <w:right w:val="single" w:sz="4" w:space="0" w:color="auto"/>
            </w:tcBorders>
            <w:shd w:val="clear" w:color="auto" w:fill="auto"/>
            <w:noWrap/>
            <w:vAlign w:val="bottom"/>
          </w:tcPr>
          <w:p w:rsidR="0066473F" w:rsidRPr="0066473F" w:rsidRDefault="0066473F" w:rsidP="0066473F">
            <w:pPr>
              <w:suppressAutoHyphens w:val="0"/>
              <w:rPr>
                <w:color w:val="000000"/>
                <w:sz w:val="16"/>
                <w:szCs w:val="16"/>
                <w:lang w:eastAsia="el-GR"/>
              </w:rPr>
            </w:pPr>
          </w:p>
        </w:tc>
        <w:tc>
          <w:tcPr>
            <w:tcW w:w="567" w:type="dxa"/>
            <w:tcBorders>
              <w:top w:val="nil"/>
              <w:left w:val="nil"/>
              <w:bottom w:val="single" w:sz="4" w:space="0" w:color="auto"/>
              <w:right w:val="single" w:sz="4" w:space="0" w:color="auto"/>
            </w:tcBorders>
          </w:tcPr>
          <w:p w:rsidR="0066473F" w:rsidRPr="0066473F" w:rsidRDefault="0066473F" w:rsidP="0066473F">
            <w:pPr>
              <w:suppressAutoHyphens w:val="0"/>
              <w:rPr>
                <w:color w:val="000000"/>
                <w:sz w:val="16"/>
                <w:szCs w:val="16"/>
                <w:lang w:eastAsia="el-GR"/>
              </w:rPr>
            </w:pPr>
          </w:p>
        </w:tc>
      </w:tr>
    </w:tbl>
    <w:p w:rsidR="00D10A5F" w:rsidRPr="00D10A5F" w:rsidRDefault="00D10A5F" w:rsidP="0097421C">
      <w:pPr>
        <w:suppressAutoHyphens w:val="0"/>
        <w:autoSpaceDE w:val="0"/>
        <w:autoSpaceDN w:val="0"/>
        <w:adjustRightInd w:val="0"/>
        <w:spacing w:after="120"/>
        <w:contextualSpacing/>
        <w:rPr>
          <w:rFonts w:ascii="Calibri" w:hAnsi="Calibri" w:cs="Calibri"/>
          <w:b/>
          <w:color w:val="000000"/>
          <w:sz w:val="22"/>
          <w:szCs w:val="22"/>
          <w:lang w:eastAsia="el-GR"/>
        </w:rPr>
      </w:pPr>
    </w:p>
    <w:p w:rsid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1F0761" w:rsidRPr="00D10A5F"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r w:rsidRPr="00D10A5F">
        <w:rPr>
          <w:rFonts w:ascii="Calibri" w:hAnsi="Calibri" w:cs="Calibri"/>
          <w:b/>
          <w:color w:val="000000"/>
          <w:sz w:val="22"/>
          <w:szCs w:val="22"/>
          <w:lang w:eastAsia="el-GR"/>
        </w:rPr>
        <w:t>Ο/Η ΝΟΜΙΜΟΣ/Η  ΕΚΠΡΟΣΩΠΟΣ</w:t>
      </w: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r w:rsidRPr="00D10A5F">
        <w:rPr>
          <w:rFonts w:ascii="Calibri" w:hAnsi="Calibri" w:cs="Calibri"/>
          <w:b/>
          <w:color w:val="000000"/>
          <w:sz w:val="22"/>
          <w:szCs w:val="22"/>
          <w:lang w:eastAsia="el-GR"/>
        </w:rPr>
        <w:t>(Ημερομηνία &amp; Υπογραφή)</w:t>
      </w:r>
    </w:p>
    <w:p w:rsidR="00D10A5F" w:rsidRPr="00D10A5F" w:rsidRDefault="00D10A5F" w:rsidP="00D10A5F">
      <w:pPr>
        <w:suppressAutoHyphens w:val="0"/>
        <w:spacing w:line="360" w:lineRule="auto"/>
        <w:rPr>
          <w:rFonts w:ascii="Calibri" w:hAnsi="Calibri" w:cs="Calibri"/>
          <w:b/>
          <w:sz w:val="16"/>
          <w:szCs w:val="16"/>
          <w:highlight w:val="yellow"/>
        </w:rPr>
      </w:pPr>
      <w:r>
        <w:br w:type="page"/>
      </w:r>
    </w:p>
    <w:p w:rsidR="00D10A5F" w:rsidRPr="00585BC5" w:rsidRDefault="00D10A5F" w:rsidP="008926BE">
      <w:pPr>
        <w:rPr>
          <w:rFonts w:asciiTheme="minorHAnsi" w:hAnsiTheme="minorHAnsi"/>
          <w:b/>
          <w:color w:val="000000"/>
          <w:sz w:val="22"/>
          <w:szCs w:val="22"/>
          <w:lang w:eastAsia="el-GR"/>
        </w:rPr>
      </w:pPr>
      <w:r w:rsidRPr="00832858">
        <w:lastRenderedPageBreak/>
        <w:t>(</w:t>
      </w:r>
      <w:r w:rsidRPr="00585BC5">
        <w:rPr>
          <w:rFonts w:asciiTheme="minorHAnsi" w:hAnsiTheme="minorHAnsi"/>
          <w:b/>
          <w:sz w:val="22"/>
          <w:szCs w:val="22"/>
        </w:rPr>
        <w:t xml:space="preserve">αποτελεί αναπόσπαστο τμήμα της </w:t>
      </w:r>
      <w:proofErr w:type="spellStart"/>
      <w:r w:rsidRPr="00585BC5">
        <w:rPr>
          <w:rFonts w:asciiTheme="minorHAnsi" w:hAnsiTheme="minorHAnsi"/>
          <w:b/>
          <w:sz w:val="22"/>
          <w:szCs w:val="22"/>
        </w:rPr>
        <w:t>αριθμ</w:t>
      </w:r>
      <w:proofErr w:type="spellEnd"/>
      <w:r w:rsidRPr="00585BC5">
        <w:rPr>
          <w:rFonts w:asciiTheme="minorHAnsi" w:hAnsiTheme="minorHAnsi"/>
          <w:b/>
          <w:sz w:val="22"/>
          <w:szCs w:val="22"/>
        </w:rPr>
        <w:t xml:space="preserve">. </w:t>
      </w:r>
      <w:proofErr w:type="spellStart"/>
      <w:r w:rsidRPr="00585BC5">
        <w:rPr>
          <w:rFonts w:asciiTheme="minorHAnsi" w:hAnsiTheme="minorHAnsi"/>
          <w:b/>
          <w:sz w:val="22"/>
          <w:szCs w:val="22"/>
        </w:rPr>
        <w:t>πρωτ</w:t>
      </w:r>
      <w:proofErr w:type="spellEnd"/>
      <w:r w:rsidRPr="00585BC5">
        <w:rPr>
          <w:rFonts w:asciiTheme="minorHAnsi" w:hAnsiTheme="minorHAnsi"/>
          <w:b/>
          <w:sz w:val="22"/>
          <w:szCs w:val="22"/>
        </w:rPr>
        <w:t xml:space="preserve">. </w:t>
      </w:r>
      <w:r w:rsidR="002C1191" w:rsidRPr="00585BC5">
        <w:rPr>
          <w:rFonts w:asciiTheme="minorHAnsi" w:hAnsiTheme="minorHAnsi"/>
          <w:b/>
          <w:sz w:val="22"/>
          <w:szCs w:val="22"/>
        </w:rPr>
        <w:t>4365</w:t>
      </w:r>
      <w:r w:rsidR="00832858" w:rsidRPr="00585BC5">
        <w:rPr>
          <w:rFonts w:asciiTheme="minorHAnsi" w:hAnsiTheme="minorHAnsi"/>
          <w:b/>
          <w:sz w:val="22"/>
          <w:szCs w:val="22"/>
        </w:rPr>
        <w:t>/</w:t>
      </w:r>
      <w:r w:rsidR="009B462C" w:rsidRPr="00585BC5">
        <w:rPr>
          <w:rFonts w:asciiTheme="minorHAnsi" w:hAnsiTheme="minorHAnsi"/>
          <w:b/>
          <w:sz w:val="22"/>
          <w:szCs w:val="22"/>
        </w:rPr>
        <w:t>20</w:t>
      </w:r>
      <w:r w:rsidR="00832858" w:rsidRPr="00585BC5">
        <w:rPr>
          <w:rFonts w:asciiTheme="minorHAnsi" w:hAnsiTheme="minorHAnsi"/>
          <w:b/>
          <w:sz w:val="22"/>
          <w:szCs w:val="22"/>
        </w:rPr>
        <w:t>/ΓΠ</w:t>
      </w:r>
      <w:r w:rsidR="002D057D" w:rsidRPr="00585BC5">
        <w:rPr>
          <w:rFonts w:asciiTheme="minorHAnsi" w:hAnsiTheme="minorHAnsi"/>
          <w:b/>
          <w:sz w:val="22"/>
          <w:szCs w:val="22"/>
        </w:rPr>
        <w:t xml:space="preserve"> </w:t>
      </w:r>
      <w:r w:rsidR="008926BE" w:rsidRPr="00585BC5">
        <w:rPr>
          <w:rFonts w:asciiTheme="minorHAnsi" w:hAnsiTheme="minorHAnsi"/>
          <w:b/>
          <w:sz w:val="22"/>
          <w:szCs w:val="22"/>
        </w:rPr>
        <w:t>24</w:t>
      </w:r>
      <w:r w:rsidR="009B462C" w:rsidRPr="00585BC5">
        <w:rPr>
          <w:rFonts w:asciiTheme="minorHAnsi" w:hAnsiTheme="minorHAnsi"/>
          <w:b/>
          <w:sz w:val="22"/>
          <w:szCs w:val="22"/>
        </w:rPr>
        <w:t>-2-2020</w:t>
      </w:r>
      <w:r w:rsidR="001F7A88" w:rsidRPr="00585BC5">
        <w:rPr>
          <w:rFonts w:asciiTheme="minorHAnsi" w:hAnsiTheme="minorHAnsi"/>
          <w:b/>
          <w:sz w:val="22"/>
          <w:szCs w:val="22"/>
        </w:rPr>
        <w:t xml:space="preserve"> </w:t>
      </w:r>
      <w:r w:rsidRPr="00585BC5">
        <w:rPr>
          <w:rFonts w:asciiTheme="minorHAnsi" w:hAnsiTheme="minorHAnsi"/>
          <w:b/>
          <w:sz w:val="22"/>
          <w:szCs w:val="22"/>
        </w:rPr>
        <w:t xml:space="preserve">.πρόσκλησης ενδιαφέροντος του Πανεπιστημίου Θεσσαλίας) </w:t>
      </w:r>
    </w:p>
    <w:p w:rsidR="00D10A5F" w:rsidRPr="00B61E96" w:rsidRDefault="00D10A5F" w:rsidP="00D10A5F">
      <w:pPr>
        <w:suppressAutoHyphens w:val="0"/>
        <w:spacing w:line="360" w:lineRule="auto"/>
        <w:jc w:val="center"/>
        <w:rPr>
          <w:rFonts w:asciiTheme="minorHAnsi" w:hAnsiTheme="minorHAnsi" w:cs="Calibri"/>
          <w:b/>
          <w:bCs/>
          <w:sz w:val="22"/>
          <w:szCs w:val="22"/>
          <w:lang w:eastAsia="el-GR"/>
        </w:rPr>
      </w:pPr>
      <w:r w:rsidRPr="00B61E96">
        <w:rPr>
          <w:rFonts w:asciiTheme="minorHAnsi" w:hAnsiTheme="minorHAnsi" w:cs="Calibri"/>
          <w:b/>
          <w:noProof/>
          <w:color w:val="000000"/>
          <w:sz w:val="22"/>
          <w:szCs w:val="22"/>
          <w:lang w:eastAsia="el-GR"/>
        </w:rPr>
        <w:drawing>
          <wp:inline distT="0" distB="0" distL="0" distR="0" wp14:anchorId="7D2BEC1A" wp14:editId="190DA240">
            <wp:extent cx="533400" cy="54292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pic:spPr>
                </pic:pic>
              </a:graphicData>
            </a:graphic>
          </wp:inline>
        </w:drawing>
      </w:r>
    </w:p>
    <w:p w:rsidR="00D10A5F" w:rsidRPr="00D10A5F" w:rsidRDefault="00D10A5F" w:rsidP="00D10A5F">
      <w:pPr>
        <w:suppressAutoHyphens w:val="0"/>
        <w:spacing w:line="240" w:lineRule="exact"/>
        <w:jc w:val="center"/>
        <w:rPr>
          <w:rFonts w:ascii="Calibri" w:hAnsi="Calibri" w:cs="Calibri"/>
          <w:b/>
          <w:bCs/>
          <w:lang w:eastAsia="el-GR"/>
        </w:rPr>
      </w:pPr>
      <w:r w:rsidRPr="00D10A5F">
        <w:rPr>
          <w:rFonts w:ascii="Calibri" w:hAnsi="Calibri" w:cs="Calibri"/>
          <w:b/>
          <w:bCs/>
          <w:lang w:eastAsia="el-GR"/>
        </w:rPr>
        <w:t>ΥΠΕΥΘΥΝΗ ΔΗΛΩΣΗ</w:t>
      </w:r>
    </w:p>
    <w:p w:rsidR="00D10A5F" w:rsidRPr="00D10A5F" w:rsidRDefault="00D10A5F" w:rsidP="00D10A5F">
      <w:pPr>
        <w:keepNext/>
        <w:suppressAutoHyphens w:val="0"/>
        <w:spacing w:line="240" w:lineRule="exact"/>
        <w:jc w:val="center"/>
        <w:outlineLvl w:val="2"/>
        <w:rPr>
          <w:rFonts w:ascii="Calibri" w:hAnsi="Calibri" w:cs="Calibri"/>
          <w:b/>
          <w:bCs/>
          <w:vertAlign w:val="superscript"/>
          <w:lang w:eastAsia="el-GR"/>
        </w:rPr>
      </w:pPr>
      <w:r w:rsidRPr="00D10A5F">
        <w:rPr>
          <w:rFonts w:ascii="Calibri" w:hAnsi="Calibri" w:cs="Calibri"/>
          <w:b/>
          <w:bCs/>
          <w:vertAlign w:val="superscript"/>
          <w:lang w:eastAsia="el-GR"/>
        </w:rPr>
        <w:t>(άρθρο 8 Ν.1599/1986)</w:t>
      </w:r>
    </w:p>
    <w:p w:rsidR="00D10A5F" w:rsidRPr="00D10A5F" w:rsidRDefault="00D10A5F" w:rsidP="00D10A5F">
      <w:pPr>
        <w:suppressAutoHyphens w:val="0"/>
        <w:ind w:right="281"/>
        <w:jc w:val="center"/>
        <w:rPr>
          <w:rFonts w:ascii="Calibri" w:hAnsi="Calibri" w:cs="Calibri"/>
          <w:sz w:val="18"/>
          <w:lang w:eastAsia="el-GR"/>
        </w:rPr>
      </w:pPr>
      <w:r w:rsidRPr="00D10A5F">
        <w:rPr>
          <w:rFonts w:ascii="Calibri" w:hAnsi="Calibri" w:cs="Calibri"/>
          <w:sz w:val="18"/>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330"/>
        <w:gridCol w:w="658"/>
        <w:gridCol w:w="93"/>
        <w:gridCol w:w="1950"/>
        <w:gridCol w:w="720"/>
        <w:gridCol w:w="360"/>
        <w:gridCol w:w="31"/>
        <w:gridCol w:w="689"/>
        <w:gridCol w:w="751"/>
        <w:gridCol w:w="329"/>
        <w:gridCol w:w="720"/>
        <w:gridCol w:w="540"/>
        <w:gridCol w:w="540"/>
        <w:gridCol w:w="984"/>
      </w:tblGrid>
      <w:tr w:rsidR="00D10A5F" w:rsidRPr="00D10A5F" w:rsidTr="00D10A5F">
        <w:trPr>
          <w:cantSplit/>
          <w:trHeight w:val="235"/>
        </w:trPr>
        <w:tc>
          <w:tcPr>
            <w:tcW w:w="1796" w:type="dxa"/>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ΠΡΟΣ</w:t>
            </w:r>
            <w:r w:rsidRPr="00D10A5F">
              <w:rPr>
                <w:rFonts w:ascii="Calibri" w:hAnsi="Calibri" w:cs="Calibri"/>
                <w:sz w:val="18"/>
                <w:szCs w:val="18"/>
                <w:vertAlign w:val="superscript"/>
                <w:lang w:eastAsia="el-GR"/>
              </w:rPr>
              <w:t>(1)</w:t>
            </w:r>
            <w:r w:rsidRPr="00D10A5F">
              <w:rPr>
                <w:rFonts w:ascii="Calibri" w:hAnsi="Calibri" w:cs="Calibri"/>
                <w:sz w:val="18"/>
                <w:szCs w:val="18"/>
                <w:lang w:eastAsia="el-GR"/>
              </w:rPr>
              <w:t>:</w:t>
            </w:r>
          </w:p>
        </w:tc>
        <w:tc>
          <w:tcPr>
            <w:tcW w:w="8695" w:type="dxa"/>
            <w:gridSpan w:val="14"/>
          </w:tcPr>
          <w:p w:rsidR="00D10A5F" w:rsidRPr="00D10A5F" w:rsidRDefault="00D10A5F" w:rsidP="00D10A5F">
            <w:pPr>
              <w:suppressAutoHyphens w:val="0"/>
              <w:spacing w:before="240"/>
              <w:ind w:right="-6878"/>
              <w:rPr>
                <w:rFonts w:ascii="Calibri" w:hAnsi="Calibri" w:cs="Calibri"/>
                <w:sz w:val="18"/>
                <w:szCs w:val="18"/>
                <w:lang w:val="en-US" w:eastAsia="el-GR"/>
              </w:rPr>
            </w:pPr>
          </w:p>
        </w:tc>
      </w:tr>
      <w:tr w:rsidR="00D10A5F" w:rsidRPr="00D10A5F" w:rsidTr="00D10A5F">
        <w:trPr>
          <w:cantSplit/>
          <w:trHeight w:val="227"/>
        </w:trPr>
        <w:tc>
          <w:tcPr>
            <w:tcW w:w="1796" w:type="dxa"/>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Ο – Η Όνομα:</w:t>
            </w:r>
          </w:p>
        </w:tc>
        <w:tc>
          <w:tcPr>
            <w:tcW w:w="3751" w:type="dxa"/>
            <w:gridSpan w:val="5"/>
          </w:tcPr>
          <w:p w:rsidR="00D10A5F" w:rsidRPr="00D10A5F" w:rsidRDefault="00D10A5F" w:rsidP="00D10A5F">
            <w:pPr>
              <w:suppressAutoHyphens w:val="0"/>
              <w:spacing w:before="240"/>
              <w:ind w:right="-6878"/>
              <w:rPr>
                <w:rFonts w:ascii="Calibri" w:hAnsi="Calibri" w:cs="Calibri"/>
                <w:sz w:val="18"/>
                <w:szCs w:val="18"/>
                <w:lang w:eastAsia="el-GR"/>
              </w:rPr>
            </w:pPr>
          </w:p>
        </w:tc>
        <w:tc>
          <w:tcPr>
            <w:tcW w:w="1080" w:type="dxa"/>
            <w:gridSpan w:val="3"/>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Επώνυμο:</w:t>
            </w:r>
          </w:p>
        </w:tc>
        <w:tc>
          <w:tcPr>
            <w:tcW w:w="3864" w:type="dxa"/>
            <w:gridSpan w:val="6"/>
          </w:tcPr>
          <w:p w:rsidR="00D10A5F" w:rsidRPr="00D10A5F" w:rsidRDefault="00D10A5F" w:rsidP="00D10A5F">
            <w:pPr>
              <w:suppressAutoHyphens w:val="0"/>
              <w:spacing w:before="240"/>
              <w:ind w:right="-6878"/>
              <w:rPr>
                <w:rFonts w:ascii="Calibri" w:hAnsi="Calibri" w:cs="Calibri"/>
                <w:sz w:val="18"/>
                <w:szCs w:val="18"/>
                <w:lang w:eastAsia="el-GR"/>
              </w:rPr>
            </w:pPr>
          </w:p>
        </w:tc>
      </w:tr>
      <w:tr w:rsidR="00D10A5F" w:rsidRPr="00D10A5F" w:rsidTr="00D10A5F">
        <w:trPr>
          <w:cantSplit/>
          <w:trHeight w:val="219"/>
        </w:trPr>
        <w:tc>
          <w:tcPr>
            <w:tcW w:w="2877"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 xml:space="preserve">Όνομα και Επώνυμο Πατέρα: </w:t>
            </w:r>
          </w:p>
        </w:tc>
        <w:tc>
          <w:tcPr>
            <w:tcW w:w="7614" w:type="dxa"/>
            <w:gridSpan w:val="11"/>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Height w:val="99"/>
        </w:trPr>
        <w:tc>
          <w:tcPr>
            <w:tcW w:w="2877"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Όνομα και Επώνυμο Μητέρας:</w:t>
            </w:r>
          </w:p>
        </w:tc>
        <w:tc>
          <w:tcPr>
            <w:tcW w:w="7614" w:type="dxa"/>
            <w:gridSpan w:val="11"/>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Pr>
        <w:tc>
          <w:tcPr>
            <w:tcW w:w="2877" w:type="dxa"/>
            <w:gridSpan w:val="4"/>
          </w:tcPr>
          <w:p w:rsidR="00D10A5F" w:rsidRPr="00D10A5F" w:rsidRDefault="00D10A5F" w:rsidP="00D10A5F">
            <w:pPr>
              <w:suppressAutoHyphens w:val="0"/>
              <w:spacing w:before="240"/>
              <w:ind w:right="-2332"/>
              <w:rPr>
                <w:rFonts w:ascii="Calibri" w:hAnsi="Calibri" w:cs="Calibri"/>
                <w:sz w:val="18"/>
                <w:szCs w:val="18"/>
                <w:lang w:eastAsia="el-GR"/>
              </w:rPr>
            </w:pPr>
            <w:r w:rsidRPr="00D10A5F">
              <w:rPr>
                <w:rFonts w:ascii="Calibri" w:hAnsi="Calibri" w:cs="Calibri"/>
                <w:sz w:val="18"/>
                <w:szCs w:val="18"/>
                <w:lang w:eastAsia="el-GR"/>
              </w:rPr>
              <w:t>Ημερομηνία γέννησης</w:t>
            </w:r>
            <w:r w:rsidRPr="00D10A5F">
              <w:rPr>
                <w:rFonts w:ascii="Calibri" w:hAnsi="Calibri" w:cs="Calibri"/>
                <w:sz w:val="18"/>
                <w:szCs w:val="18"/>
                <w:vertAlign w:val="superscript"/>
                <w:lang w:eastAsia="el-GR"/>
              </w:rPr>
              <w:t>(2)</w:t>
            </w:r>
            <w:r w:rsidRPr="00D10A5F">
              <w:rPr>
                <w:rFonts w:ascii="Calibri" w:hAnsi="Calibri" w:cs="Calibri"/>
                <w:sz w:val="18"/>
                <w:szCs w:val="18"/>
                <w:lang w:eastAsia="el-GR"/>
              </w:rPr>
              <w:t xml:space="preserve">: </w:t>
            </w:r>
          </w:p>
        </w:tc>
        <w:tc>
          <w:tcPr>
            <w:tcW w:w="7614" w:type="dxa"/>
            <w:gridSpan w:val="11"/>
          </w:tcPr>
          <w:p w:rsidR="00D10A5F" w:rsidRPr="00D10A5F" w:rsidRDefault="00D10A5F" w:rsidP="00D10A5F">
            <w:pPr>
              <w:suppressAutoHyphens w:val="0"/>
              <w:spacing w:before="240"/>
              <w:ind w:right="-2332"/>
              <w:rPr>
                <w:rFonts w:ascii="Calibri" w:hAnsi="Calibri" w:cs="Calibri"/>
                <w:sz w:val="18"/>
                <w:szCs w:val="18"/>
                <w:lang w:eastAsia="el-GR"/>
              </w:rPr>
            </w:pPr>
          </w:p>
        </w:tc>
      </w:tr>
      <w:tr w:rsidR="00D10A5F" w:rsidRPr="00D10A5F" w:rsidTr="00D10A5F">
        <w:trPr>
          <w:cantSplit/>
          <w:trHeight w:val="99"/>
        </w:trPr>
        <w:tc>
          <w:tcPr>
            <w:tcW w:w="2877" w:type="dxa"/>
            <w:gridSpan w:val="4"/>
            <w:tcBorders>
              <w:top w:val="single" w:sz="4" w:space="0" w:color="auto"/>
              <w:left w:val="single" w:sz="4" w:space="0" w:color="auto"/>
              <w:bottom w:val="single" w:sz="4" w:space="0" w:color="auto"/>
              <w:right w:val="single" w:sz="4" w:space="0" w:color="auto"/>
            </w:tcBorders>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Τόπος Γέννησης:</w:t>
            </w:r>
          </w:p>
        </w:tc>
        <w:tc>
          <w:tcPr>
            <w:tcW w:w="7614" w:type="dxa"/>
            <w:gridSpan w:val="11"/>
            <w:tcBorders>
              <w:top w:val="single" w:sz="4" w:space="0" w:color="auto"/>
              <w:left w:val="single" w:sz="4" w:space="0" w:color="auto"/>
              <w:bottom w:val="single" w:sz="4" w:space="0" w:color="auto"/>
              <w:right w:val="single" w:sz="4" w:space="0" w:color="auto"/>
            </w:tcBorders>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Height w:val="329"/>
        </w:trPr>
        <w:tc>
          <w:tcPr>
            <w:tcW w:w="2877"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Αριθμός Δελτίου Ταυτότητας:</w:t>
            </w:r>
          </w:p>
        </w:tc>
        <w:tc>
          <w:tcPr>
            <w:tcW w:w="3030" w:type="dxa"/>
            <w:gridSpan w:val="3"/>
          </w:tcPr>
          <w:p w:rsidR="00D10A5F" w:rsidRPr="00D10A5F" w:rsidRDefault="00D10A5F" w:rsidP="00D10A5F">
            <w:pPr>
              <w:suppressAutoHyphens w:val="0"/>
              <w:spacing w:before="240"/>
              <w:rPr>
                <w:rFonts w:ascii="Calibri" w:hAnsi="Calibri" w:cs="Calibri"/>
                <w:sz w:val="18"/>
                <w:szCs w:val="18"/>
                <w:lang w:eastAsia="el-GR"/>
              </w:rPr>
            </w:pPr>
          </w:p>
        </w:tc>
        <w:tc>
          <w:tcPr>
            <w:tcW w:w="720" w:type="dxa"/>
            <w:gridSpan w:val="2"/>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Τηλ</w:t>
            </w:r>
            <w:proofErr w:type="spellEnd"/>
            <w:r w:rsidRPr="00D10A5F">
              <w:rPr>
                <w:rFonts w:ascii="Calibri" w:hAnsi="Calibri" w:cs="Calibri"/>
                <w:sz w:val="18"/>
                <w:szCs w:val="18"/>
                <w:lang w:eastAsia="el-GR"/>
              </w:rPr>
              <w:t>:</w:t>
            </w:r>
          </w:p>
        </w:tc>
        <w:tc>
          <w:tcPr>
            <w:tcW w:w="3864" w:type="dxa"/>
            <w:gridSpan w:val="6"/>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Pr>
        <w:tc>
          <w:tcPr>
            <w:tcW w:w="2126" w:type="dxa"/>
            <w:gridSpan w:val="2"/>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Τόπος Κατοικίας:</w:t>
            </w:r>
          </w:p>
        </w:tc>
        <w:tc>
          <w:tcPr>
            <w:tcW w:w="2701" w:type="dxa"/>
            <w:gridSpan w:val="3"/>
          </w:tcPr>
          <w:p w:rsidR="00D10A5F" w:rsidRPr="00D10A5F" w:rsidRDefault="00D10A5F" w:rsidP="00D10A5F">
            <w:pPr>
              <w:suppressAutoHyphens w:val="0"/>
              <w:spacing w:before="240"/>
              <w:rPr>
                <w:rFonts w:ascii="Calibri" w:hAnsi="Calibri" w:cs="Calibri"/>
                <w:sz w:val="18"/>
                <w:szCs w:val="18"/>
                <w:lang w:eastAsia="el-GR"/>
              </w:rPr>
            </w:pPr>
          </w:p>
        </w:tc>
        <w:tc>
          <w:tcPr>
            <w:tcW w:w="720" w:type="dxa"/>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Οδός:</w:t>
            </w:r>
          </w:p>
        </w:tc>
        <w:tc>
          <w:tcPr>
            <w:tcW w:w="2160" w:type="dxa"/>
            <w:gridSpan w:val="5"/>
          </w:tcPr>
          <w:p w:rsidR="00D10A5F" w:rsidRPr="00D10A5F" w:rsidRDefault="00D10A5F" w:rsidP="00D10A5F">
            <w:pPr>
              <w:suppressAutoHyphens w:val="0"/>
              <w:spacing w:before="240"/>
              <w:rPr>
                <w:rFonts w:ascii="Calibri" w:hAnsi="Calibri" w:cs="Calibri"/>
                <w:sz w:val="18"/>
                <w:szCs w:val="18"/>
                <w:lang w:eastAsia="el-GR"/>
              </w:rPr>
            </w:pPr>
          </w:p>
        </w:tc>
        <w:tc>
          <w:tcPr>
            <w:tcW w:w="720" w:type="dxa"/>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Αριθ</w:t>
            </w:r>
            <w:proofErr w:type="spellEnd"/>
            <w:r w:rsidRPr="00D10A5F">
              <w:rPr>
                <w:rFonts w:ascii="Calibri" w:hAnsi="Calibri" w:cs="Calibri"/>
                <w:sz w:val="18"/>
                <w:szCs w:val="18"/>
                <w:lang w:eastAsia="el-GR"/>
              </w:rPr>
              <w:t>:</w:t>
            </w:r>
          </w:p>
        </w:tc>
        <w:tc>
          <w:tcPr>
            <w:tcW w:w="540" w:type="dxa"/>
          </w:tcPr>
          <w:p w:rsidR="00D10A5F" w:rsidRPr="00D10A5F" w:rsidRDefault="00D10A5F" w:rsidP="00D10A5F">
            <w:pPr>
              <w:suppressAutoHyphens w:val="0"/>
              <w:spacing w:before="240"/>
              <w:rPr>
                <w:rFonts w:ascii="Calibri" w:hAnsi="Calibri" w:cs="Calibri"/>
                <w:sz w:val="18"/>
                <w:szCs w:val="18"/>
                <w:lang w:eastAsia="el-GR"/>
              </w:rPr>
            </w:pPr>
          </w:p>
        </w:tc>
        <w:tc>
          <w:tcPr>
            <w:tcW w:w="540" w:type="dxa"/>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ΤΚ:</w:t>
            </w:r>
          </w:p>
        </w:tc>
        <w:tc>
          <w:tcPr>
            <w:tcW w:w="984" w:type="dxa"/>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D10A5F">
        <w:trPr>
          <w:cantSplit/>
          <w:trHeight w:val="520"/>
        </w:trPr>
        <w:tc>
          <w:tcPr>
            <w:tcW w:w="2784" w:type="dxa"/>
            <w:gridSpan w:val="3"/>
            <w:vAlign w:val="bottom"/>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Αρ</w:t>
            </w:r>
            <w:proofErr w:type="spellEnd"/>
            <w:r w:rsidRPr="00D10A5F">
              <w:rPr>
                <w:rFonts w:ascii="Calibri" w:hAnsi="Calibri" w:cs="Calibri"/>
                <w:sz w:val="18"/>
                <w:szCs w:val="18"/>
                <w:lang w:eastAsia="el-GR"/>
              </w:rPr>
              <w:t xml:space="preserve">. </w:t>
            </w:r>
            <w:proofErr w:type="spellStart"/>
            <w:r w:rsidRPr="00D10A5F">
              <w:rPr>
                <w:rFonts w:ascii="Calibri" w:hAnsi="Calibri" w:cs="Calibri"/>
                <w:sz w:val="18"/>
                <w:szCs w:val="18"/>
                <w:lang w:eastAsia="el-GR"/>
              </w:rPr>
              <w:t>Τηλεομοιοτύπου</w:t>
            </w:r>
            <w:proofErr w:type="spellEnd"/>
            <w:r w:rsidRPr="00D10A5F">
              <w:rPr>
                <w:rFonts w:ascii="Calibri" w:hAnsi="Calibri" w:cs="Calibri"/>
                <w:sz w:val="18"/>
                <w:szCs w:val="18"/>
                <w:lang w:eastAsia="el-GR"/>
              </w:rPr>
              <w:t xml:space="preserve"> (</w:t>
            </w:r>
            <w:r w:rsidRPr="00D10A5F">
              <w:rPr>
                <w:rFonts w:ascii="Calibri" w:hAnsi="Calibri" w:cs="Calibri"/>
                <w:sz w:val="18"/>
                <w:szCs w:val="18"/>
                <w:lang w:val="en-US" w:eastAsia="el-GR"/>
              </w:rPr>
              <w:t>Fax</w:t>
            </w:r>
            <w:r w:rsidRPr="00D10A5F">
              <w:rPr>
                <w:rFonts w:ascii="Calibri" w:hAnsi="Calibri" w:cs="Calibri"/>
                <w:sz w:val="18"/>
                <w:szCs w:val="18"/>
                <w:lang w:eastAsia="el-GR"/>
              </w:rPr>
              <w:t>):</w:t>
            </w:r>
          </w:p>
        </w:tc>
        <w:tc>
          <w:tcPr>
            <w:tcW w:w="3154" w:type="dxa"/>
            <w:gridSpan w:val="5"/>
            <w:vAlign w:val="bottom"/>
          </w:tcPr>
          <w:p w:rsidR="00D10A5F" w:rsidRPr="00D10A5F" w:rsidRDefault="00D10A5F" w:rsidP="00D10A5F">
            <w:pPr>
              <w:suppressAutoHyphens w:val="0"/>
              <w:spacing w:before="240"/>
              <w:rPr>
                <w:rFonts w:ascii="Calibri" w:hAnsi="Calibri" w:cs="Calibri"/>
                <w:sz w:val="18"/>
                <w:szCs w:val="18"/>
                <w:lang w:eastAsia="el-GR"/>
              </w:rPr>
            </w:pPr>
          </w:p>
        </w:tc>
        <w:tc>
          <w:tcPr>
            <w:tcW w:w="1440" w:type="dxa"/>
            <w:gridSpan w:val="2"/>
            <w:vAlign w:val="bottom"/>
          </w:tcPr>
          <w:p w:rsidR="00D10A5F" w:rsidRPr="00D10A5F" w:rsidRDefault="00D10A5F" w:rsidP="00D10A5F">
            <w:pPr>
              <w:suppressAutoHyphens w:val="0"/>
              <w:rPr>
                <w:rFonts w:ascii="Calibri" w:hAnsi="Calibri" w:cs="Calibri"/>
                <w:sz w:val="18"/>
                <w:szCs w:val="18"/>
                <w:lang w:eastAsia="el-GR"/>
              </w:rPr>
            </w:pPr>
            <w:r w:rsidRPr="00D10A5F">
              <w:rPr>
                <w:rFonts w:ascii="Calibri" w:hAnsi="Calibri" w:cs="Calibri"/>
                <w:sz w:val="18"/>
                <w:szCs w:val="18"/>
                <w:lang w:eastAsia="el-GR"/>
              </w:rPr>
              <w:t>Δ/</w:t>
            </w:r>
            <w:proofErr w:type="spellStart"/>
            <w:r w:rsidRPr="00D10A5F">
              <w:rPr>
                <w:rFonts w:ascii="Calibri" w:hAnsi="Calibri" w:cs="Calibri"/>
                <w:sz w:val="18"/>
                <w:szCs w:val="18"/>
                <w:lang w:eastAsia="el-GR"/>
              </w:rPr>
              <w:t>νση</w:t>
            </w:r>
            <w:proofErr w:type="spellEnd"/>
            <w:r w:rsidRPr="00D10A5F">
              <w:rPr>
                <w:rFonts w:ascii="Calibri" w:hAnsi="Calibri" w:cs="Calibri"/>
                <w:sz w:val="18"/>
                <w:szCs w:val="18"/>
                <w:lang w:eastAsia="el-GR"/>
              </w:rPr>
              <w:t xml:space="preserve"> Ηλεκτρ. Ταχυδρομείου</w:t>
            </w:r>
          </w:p>
          <w:p w:rsidR="00D10A5F" w:rsidRPr="00D10A5F" w:rsidRDefault="00D10A5F" w:rsidP="00D10A5F">
            <w:pPr>
              <w:suppressAutoHyphens w:val="0"/>
              <w:rPr>
                <w:rFonts w:ascii="Calibri" w:hAnsi="Calibri" w:cs="Calibri"/>
                <w:sz w:val="18"/>
                <w:szCs w:val="18"/>
                <w:lang w:eastAsia="el-GR"/>
              </w:rPr>
            </w:pPr>
            <w:r w:rsidRPr="00D10A5F">
              <w:rPr>
                <w:rFonts w:ascii="Calibri" w:hAnsi="Calibri" w:cs="Calibri"/>
                <w:sz w:val="18"/>
                <w:szCs w:val="18"/>
                <w:lang w:eastAsia="el-GR"/>
              </w:rPr>
              <w:t>(Ε</w:t>
            </w:r>
            <w:r w:rsidRPr="00D10A5F">
              <w:rPr>
                <w:rFonts w:ascii="Calibri" w:hAnsi="Calibri" w:cs="Calibri"/>
                <w:sz w:val="18"/>
                <w:szCs w:val="18"/>
                <w:lang w:val="en-US" w:eastAsia="el-GR"/>
              </w:rPr>
              <w:t>mail</w:t>
            </w:r>
            <w:r w:rsidRPr="00D10A5F">
              <w:rPr>
                <w:rFonts w:ascii="Calibri" w:hAnsi="Calibri" w:cs="Calibri"/>
                <w:sz w:val="18"/>
                <w:szCs w:val="18"/>
                <w:lang w:eastAsia="el-GR"/>
              </w:rPr>
              <w:t>):</w:t>
            </w:r>
          </w:p>
        </w:tc>
        <w:tc>
          <w:tcPr>
            <w:tcW w:w="3113" w:type="dxa"/>
            <w:gridSpan w:val="5"/>
            <w:vAlign w:val="bottom"/>
          </w:tcPr>
          <w:p w:rsidR="00D10A5F" w:rsidRPr="00D10A5F" w:rsidRDefault="00D10A5F" w:rsidP="00D10A5F">
            <w:pPr>
              <w:suppressAutoHyphens w:val="0"/>
              <w:spacing w:before="240"/>
              <w:rPr>
                <w:rFonts w:ascii="Calibri" w:hAnsi="Calibri" w:cs="Calibri"/>
                <w:sz w:val="18"/>
                <w:szCs w:val="18"/>
                <w:lang w:eastAsia="el-GR"/>
              </w:rPr>
            </w:pPr>
          </w:p>
        </w:tc>
      </w:tr>
    </w:tbl>
    <w:p w:rsidR="00D10A5F" w:rsidRDefault="00D10A5F" w:rsidP="00D10A5F">
      <w:pPr>
        <w:suppressAutoHyphens w:val="0"/>
      </w:pPr>
    </w:p>
    <w:tbl>
      <w:tblPr>
        <w:tblpPr w:leftFromText="180" w:rightFromText="180" w:vertAnchor="text" w:horzAnchor="margin" w:tblpX="-436" w:tblpY="123"/>
        <w:tblW w:w="5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D10A5F" w:rsidRPr="00D10A5F" w:rsidTr="00D10A5F">
        <w:trPr>
          <w:trHeight w:val="2967"/>
        </w:trPr>
        <w:tc>
          <w:tcPr>
            <w:tcW w:w="5000" w:type="pct"/>
          </w:tcPr>
          <w:p w:rsidR="00D10A5F" w:rsidRPr="00D10A5F" w:rsidRDefault="00D10A5F" w:rsidP="00D10A5F">
            <w:pPr>
              <w:suppressAutoHyphens w:val="0"/>
              <w:ind w:right="124"/>
              <w:rPr>
                <w:rFonts w:ascii="Calibri" w:hAnsi="Calibri" w:cs="Calibri"/>
                <w:sz w:val="16"/>
                <w:szCs w:val="16"/>
                <w:lang w:eastAsia="el-GR"/>
              </w:rPr>
            </w:pPr>
          </w:p>
          <w:p w:rsidR="00D10A5F" w:rsidRPr="00D10A5F" w:rsidRDefault="00D10A5F" w:rsidP="00D10A5F">
            <w:pPr>
              <w:tabs>
                <w:tab w:val="left" w:pos="34"/>
              </w:tabs>
              <w:suppressAutoHyphens w:val="0"/>
              <w:ind w:right="124"/>
              <w:rPr>
                <w:rFonts w:ascii="Calibri" w:hAnsi="Calibri" w:cs="Calibri"/>
                <w:sz w:val="18"/>
                <w:szCs w:val="18"/>
                <w:lang w:eastAsia="el-GR"/>
              </w:rPr>
            </w:pPr>
            <w:r w:rsidRPr="00D10A5F">
              <w:rPr>
                <w:rFonts w:ascii="Calibri" w:hAnsi="Calibri" w:cs="Calibri"/>
                <w:sz w:val="18"/>
                <w:szCs w:val="18"/>
                <w:lang w:eastAsia="el-GR"/>
              </w:rPr>
              <w:t>Με ατομική μου ευθύνη και γνωρίζοντας τις κυρώσεις, που προβλέπονται από τις διατάξεις της παρ. 6 του άρθρου 22 του Ν. 1599/1986, δηλώνω ότι:</w:t>
            </w:r>
          </w:p>
          <w:p w:rsidR="00D10A5F" w:rsidRPr="00D10A5F" w:rsidRDefault="00D10A5F" w:rsidP="00D10A5F">
            <w:pPr>
              <w:numPr>
                <w:ilvl w:val="0"/>
                <w:numId w:val="2"/>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«έχουμε λάβει γνώση των τεχνικών προδιαγραφών, εργασιών και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εργασίες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«η εταιρεία/επιχείρησή μας δεν βρίσκετε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lastRenderedPageBreak/>
              <w:t>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D10A5F"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8"/>
                <w:szCs w:val="18"/>
                <w:lang w:eastAsia="el-GR"/>
              </w:rPr>
            </w:pPr>
            <w:r w:rsidRPr="00D10A5F">
              <w:rPr>
                <w:rFonts w:ascii="Calibri" w:hAnsi="Calibri" w:cs="Calibri"/>
                <w:color w:val="000000"/>
                <w:sz w:val="18"/>
                <w:szCs w:val="18"/>
                <w:lang w:eastAsia="el-GR"/>
              </w:rPr>
              <w:t>λαμβάνω τα κατάλληλα μέτρα για να διαφυλάξω την εμπιστευτικότητα των πληροφοριών που έχουν χαρακτηρισθεί ως τέτοιες</w:t>
            </w:r>
          </w:p>
          <w:p w:rsidR="00D10A5F" w:rsidRPr="00D10A5F" w:rsidRDefault="00D10A5F" w:rsidP="00D10A5F">
            <w:pPr>
              <w:tabs>
                <w:tab w:val="left" w:pos="34"/>
              </w:tabs>
              <w:suppressAutoHyphens w:val="0"/>
              <w:ind w:right="484"/>
              <w:jc w:val="right"/>
              <w:rPr>
                <w:rFonts w:ascii="Calibri" w:hAnsi="Calibri" w:cs="Calibri"/>
                <w:sz w:val="18"/>
                <w:szCs w:val="18"/>
                <w:lang w:eastAsia="el-GR"/>
              </w:rPr>
            </w:pPr>
          </w:p>
          <w:p w:rsidR="00D10A5F" w:rsidRPr="00D10A5F" w:rsidRDefault="00D10A5F" w:rsidP="00D10A5F">
            <w:pPr>
              <w:tabs>
                <w:tab w:val="left" w:pos="34"/>
              </w:tabs>
              <w:suppressAutoHyphens w:val="0"/>
              <w:ind w:right="484"/>
              <w:jc w:val="right"/>
              <w:rPr>
                <w:rFonts w:ascii="Calibri" w:hAnsi="Calibri" w:cs="Calibri"/>
                <w:sz w:val="18"/>
                <w:szCs w:val="18"/>
                <w:lang w:eastAsia="el-GR"/>
              </w:rPr>
            </w:pPr>
            <w:r w:rsidRPr="00D10A5F">
              <w:rPr>
                <w:rFonts w:ascii="Calibri" w:hAnsi="Calibri" w:cs="Calibri"/>
                <w:sz w:val="18"/>
                <w:szCs w:val="18"/>
                <w:lang w:eastAsia="el-GR"/>
              </w:rPr>
              <w:t>Ημερομηνία:      ……….2019</w:t>
            </w:r>
          </w:p>
          <w:p w:rsidR="00D10A5F" w:rsidRPr="00D10A5F" w:rsidRDefault="00D10A5F" w:rsidP="00D10A5F">
            <w:pPr>
              <w:tabs>
                <w:tab w:val="left" w:pos="34"/>
              </w:tabs>
              <w:suppressAutoHyphens w:val="0"/>
              <w:ind w:right="484"/>
              <w:jc w:val="right"/>
              <w:rPr>
                <w:rFonts w:ascii="Calibri" w:hAnsi="Calibri" w:cs="Calibri"/>
                <w:sz w:val="18"/>
                <w:szCs w:val="18"/>
                <w:lang w:eastAsia="el-GR"/>
              </w:rPr>
            </w:pPr>
          </w:p>
          <w:p w:rsidR="00D10A5F" w:rsidRPr="00D10A5F" w:rsidRDefault="00D10A5F" w:rsidP="00D10A5F">
            <w:pPr>
              <w:tabs>
                <w:tab w:val="left" w:pos="34"/>
              </w:tabs>
              <w:suppressAutoHyphens w:val="0"/>
              <w:ind w:right="484"/>
              <w:jc w:val="right"/>
              <w:rPr>
                <w:rFonts w:ascii="Calibri" w:hAnsi="Calibri" w:cs="Calibri"/>
                <w:sz w:val="18"/>
                <w:szCs w:val="18"/>
                <w:lang w:eastAsia="el-GR"/>
              </w:rPr>
            </w:pPr>
          </w:p>
          <w:p w:rsidR="00D10A5F" w:rsidRPr="00D10A5F" w:rsidRDefault="00D10A5F" w:rsidP="00D10A5F">
            <w:pPr>
              <w:tabs>
                <w:tab w:val="left" w:pos="34"/>
              </w:tabs>
              <w:suppressAutoHyphens w:val="0"/>
              <w:ind w:right="484"/>
              <w:rPr>
                <w:rFonts w:ascii="Calibri" w:hAnsi="Calibri" w:cs="Calibri"/>
                <w:sz w:val="18"/>
                <w:szCs w:val="18"/>
                <w:lang w:eastAsia="el-GR"/>
              </w:rPr>
            </w:pPr>
          </w:p>
          <w:p w:rsidR="00D10A5F" w:rsidRPr="00D10A5F" w:rsidRDefault="00D10A5F" w:rsidP="00D10A5F">
            <w:pPr>
              <w:tabs>
                <w:tab w:val="left" w:pos="34"/>
              </w:tabs>
              <w:suppressAutoHyphens w:val="0"/>
              <w:ind w:right="484"/>
              <w:jc w:val="right"/>
              <w:rPr>
                <w:rFonts w:ascii="Calibri" w:hAnsi="Calibri" w:cs="Calibri"/>
                <w:sz w:val="16"/>
                <w:szCs w:val="16"/>
                <w:lang w:eastAsia="el-GR"/>
              </w:rPr>
            </w:pPr>
            <w:r w:rsidRPr="00D10A5F">
              <w:rPr>
                <w:rFonts w:ascii="Calibri" w:hAnsi="Calibri" w:cs="Calibri"/>
                <w:sz w:val="18"/>
                <w:szCs w:val="18"/>
                <w:lang w:eastAsia="el-GR"/>
              </w:rPr>
              <w:t xml:space="preserve"> Ο – Η </w:t>
            </w:r>
            <w:proofErr w:type="spellStart"/>
            <w:r w:rsidRPr="00D10A5F">
              <w:rPr>
                <w:rFonts w:ascii="Calibri" w:hAnsi="Calibri" w:cs="Calibri"/>
                <w:sz w:val="18"/>
                <w:szCs w:val="18"/>
                <w:lang w:eastAsia="el-GR"/>
              </w:rPr>
              <w:t>Δηλ</w:t>
            </w:r>
            <w:proofErr w:type="spellEnd"/>
            <w:r w:rsidRPr="00D10A5F">
              <w:rPr>
                <w:rFonts w:ascii="Calibri" w:hAnsi="Calibri" w:cs="Calibri"/>
                <w:sz w:val="18"/>
                <w:szCs w:val="18"/>
                <w:lang w:eastAsia="el-GR"/>
              </w:rPr>
              <w:t>………..</w:t>
            </w:r>
          </w:p>
        </w:tc>
      </w:tr>
    </w:tbl>
    <w:p w:rsidR="00D10A5F" w:rsidRDefault="00D10A5F" w:rsidP="00D10A5F">
      <w:pPr>
        <w:suppressAutoHyphens w:val="0"/>
        <w:spacing w:after="160" w:line="259" w:lineRule="auto"/>
        <w:ind w:left="-284"/>
      </w:pPr>
    </w:p>
    <w:sectPr w:rsidR="00D10A5F" w:rsidSect="00D10A5F">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838"/>
    <w:multiLevelType w:val="hybridMultilevel"/>
    <w:tmpl w:val="A04E8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8266822"/>
    <w:multiLevelType w:val="hybridMultilevel"/>
    <w:tmpl w:val="6E3ED798"/>
    <w:lvl w:ilvl="0" w:tplc="89E8F50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3BC11B5"/>
    <w:multiLevelType w:val="hybridMultilevel"/>
    <w:tmpl w:val="F9DE725C"/>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0639C2"/>
    <w:multiLevelType w:val="hybridMultilevel"/>
    <w:tmpl w:val="28CC9606"/>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5F"/>
    <w:rsid w:val="00022EAB"/>
    <w:rsid w:val="00032E0B"/>
    <w:rsid w:val="00034CF6"/>
    <w:rsid w:val="00061AD1"/>
    <w:rsid w:val="00097147"/>
    <w:rsid w:val="000E1EBB"/>
    <w:rsid w:val="000E22A6"/>
    <w:rsid w:val="000E3491"/>
    <w:rsid w:val="00127CA3"/>
    <w:rsid w:val="00130A84"/>
    <w:rsid w:val="00133D57"/>
    <w:rsid w:val="001419B6"/>
    <w:rsid w:val="00162DD1"/>
    <w:rsid w:val="001926ED"/>
    <w:rsid w:val="001E1B8A"/>
    <w:rsid w:val="001F0761"/>
    <w:rsid w:val="001F3C4A"/>
    <w:rsid w:val="001F7A88"/>
    <w:rsid w:val="00231A1B"/>
    <w:rsid w:val="00255616"/>
    <w:rsid w:val="002C1191"/>
    <w:rsid w:val="002C1FE2"/>
    <w:rsid w:val="002C5209"/>
    <w:rsid w:val="002D057D"/>
    <w:rsid w:val="002F2D20"/>
    <w:rsid w:val="002F6CD0"/>
    <w:rsid w:val="00354292"/>
    <w:rsid w:val="003C0551"/>
    <w:rsid w:val="003D7CC8"/>
    <w:rsid w:val="003F1484"/>
    <w:rsid w:val="003F78C6"/>
    <w:rsid w:val="00421220"/>
    <w:rsid w:val="00453A5A"/>
    <w:rsid w:val="00504E14"/>
    <w:rsid w:val="00533D51"/>
    <w:rsid w:val="00560846"/>
    <w:rsid w:val="00585BC5"/>
    <w:rsid w:val="0058723C"/>
    <w:rsid w:val="005A46B6"/>
    <w:rsid w:val="005D4870"/>
    <w:rsid w:val="005F4216"/>
    <w:rsid w:val="0066473F"/>
    <w:rsid w:val="006756A1"/>
    <w:rsid w:val="006A402F"/>
    <w:rsid w:val="007258C8"/>
    <w:rsid w:val="007747B3"/>
    <w:rsid w:val="00774DE9"/>
    <w:rsid w:val="00776BAE"/>
    <w:rsid w:val="007C3E20"/>
    <w:rsid w:val="007C59A7"/>
    <w:rsid w:val="00832858"/>
    <w:rsid w:val="008335B0"/>
    <w:rsid w:val="00864D92"/>
    <w:rsid w:val="00880EC4"/>
    <w:rsid w:val="008812CE"/>
    <w:rsid w:val="008926BE"/>
    <w:rsid w:val="00893BDB"/>
    <w:rsid w:val="008970F0"/>
    <w:rsid w:val="008D775F"/>
    <w:rsid w:val="0091364C"/>
    <w:rsid w:val="0096768A"/>
    <w:rsid w:val="00970B4C"/>
    <w:rsid w:val="0097421C"/>
    <w:rsid w:val="0098741A"/>
    <w:rsid w:val="009B41B5"/>
    <w:rsid w:val="009B462C"/>
    <w:rsid w:val="009F0DF3"/>
    <w:rsid w:val="00A07B03"/>
    <w:rsid w:val="00A17D85"/>
    <w:rsid w:val="00A66CD8"/>
    <w:rsid w:val="00A9482D"/>
    <w:rsid w:val="00AA68DC"/>
    <w:rsid w:val="00AB18F8"/>
    <w:rsid w:val="00AF344F"/>
    <w:rsid w:val="00B61D1F"/>
    <w:rsid w:val="00B61E96"/>
    <w:rsid w:val="00B72CC2"/>
    <w:rsid w:val="00B74B87"/>
    <w:rsid w:val="00B835F3"/>
    <w:rsid w:val="00B96501"/>
    <w:rsid w:val="00BB18F1"/>
    <w:rsid w:val="00C076DB"/>
    <w:rsid w:val="00C87C2F"/>
    <w:rsid w:val="00CA4C56"/>
    <w:rsid w:val="00CC7C4F"/>
    <w:rsid w:val="00CD0492"/>
    <w:rsid w:val="00CD2B76"/>
    <w:rsid w:val="00D05789"/>
    <w:rsid w:val="00D10A5F"/>
    <w:rsid w:val="00D43ACE"/>
    <w:rsid w:val="00D67B3F"/>
    <w:rsid w:val="00DB0D9C"/>
    <w:rsid w:val="00DC4538"/>
    <w:rsid w:val="00DE0257"/>
    <w:rsid w:val="00DF6A3A"/>
    <w:rsid w:val="00E012AF"/>
    <w:rsid w:val="00E147EC"/>
    <w:rsid w:val="00E336CA"/>
    <w:rsid w:val="00E4616C"/>
    <w:rsid w:val="00E53FB9"/>
    <w:rsid w:val="00EA020B"/>
    <w:rsid w:val="00EB78D7"/>
    <w:rsid w:val="00EC3851"/>
    <w:rsid w:val="00EC4A42"/>
    <w:rsid w:val="00EE4BF9"/>
    <w:rsid w:val="00EF6330"/>
    <w:rsid w:val="00F43A30"/>
    <w:rsid w:val="00F81589"/>
    <w:rsid w:val="00FA594F"/>
    <w:rsid w:val="00FC0020"/>
    <w:rsid w:val="00FE39F0"/>
    <w:rsid w:val="00FE6E7D"/>
    <w:rsid w:val="00FF18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052E"/>
  <w15:chartTrackingRefBased/>
  <w15:docId w15:val="{004D8980-EDBF-40E3-95C0-C485EA22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A5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0A5F"/>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basedOn w:val="a"/>
    <w:uiPriority w:val="34"/>
    <w:qFormat/>
    <w:rsid w:val="00D10A5F"/>
    <w:pPr>
      <w:spacing w:after="200" w:line="276" w:lineRule="auto"/>
      <w:ind w:left="720"/>
    </w:pPr>
    <w:rPr>
      <w:rFonts w:ascii="Calibri" w:eastAsia="Calibri" w:hAnsi="Calibri" w:cs="Calibri"/>
      <w:sz w:val="22"/>
      <w:szCs w:val="22"/>
    </w:rPr>
  </w:style>
  <w:style w:type="character" w:styleId="-">
    <w:name w:val="Hyperlink"/>
    <w:basedOn w:val="a0"/>
    <w:uiPriority w:val="99"/>
    <w:unhideWhenUsed/>
    <w:rsid w:val="0097421C"/>
    <w:rPr>
      <w:color w:val="0563C1" w:themeColor="hyperlink"/>
      <w:u w:val="single"/>
    </w:rPr>
  </w:style>
  <w:style w:type="table" w:styleId="a4">
    <w:name w:val="Table Grid"/>
    <w:basedOn w:val="a1"/>
    <w:uiPriority w:val="39"/>
    <w:rsid w:val="0091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promith@uth.gr.&#928;&#955;&#951;&#961;&#959;&#966;&#959;&#961;&#943;&#949;&#9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26593-CE7F-4A23-B885-203598863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1788</Words>
  <Characters>9658</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tm-prom02</dc:creator>
  <cp:keywords/>
  <dc:description/>
  <cp:lastModifiedBy>THEODOSIOU VIOLETTA</cp:lastModifiedBy>
  <cp:revision>70</cp:revision>
  <dcterms:created xsi:type="dcterms:W3CDTF">2020-02-13T10:52:00Z</dcterms:created>
  <dcterms:modified xsi:type="dcterms:W3CDTF">2020-02-24T12:58:00Z</dcterms:modified>
</cp:coreProperties>
</file>