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BBE15" w14:textId="1E4D2B42" w:rsidR="0088070F" w:rsidRDefault="0088070F" w:rsidP="0088070F">
      <w:pPr>
        <w:jc w:val="center"/>
        <w:rPr>
          <w:b/>
          <w:bCs/>
          <w:noProof/>
        </w:rPr>
      </w:pPr>
      <w:bookmarkStart w:id="0" w:name="_GoBack"/>
      <w:r>
        <w:rPr>
          <w:b/>
          <w:bCs/>
          <w:noProof/>
          <w:lang w:eastAsia="el-GR"/>
        </w:rPr>
        <w:drawing>
          <wp:inline distT="0" distB="0" distL="0" distR="0" wp14:anchorId="11813E06" wp14:editId="014D3A49">
            <wp:extent cx="1301833" cy="876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7178" cy="879898"/>
                    </a:xfrm>
                    <a:prstGeom prst="rect">
                      <a:avLst/>
                    </a:prstGeom>
                  </pic:spPr>
                </pic:pic>
              </a:graphicData>
            </a:graphic>
          </wp:inline>
        </w:drawing>
      </w:r>
      <w:bookmarkEnd w:id="0"/>
    </w:p>
    <w:p w14:paraId="25C693EE" w14:textId="3C48E451" w:rsidR="0088070F" w:rsidRDefault="0088070F" w:rsidP="0088070F">
      <w:pPr>
        <w:jc w:val="center"/>
        <w:rPr>
          <w:b/>
          <w:bCs/>
          <w:noProof/>
        </w:rPr>
      </w:pPr>
      <w:r>
        <w:rPr>
          <w:b/>
          <w:bCs/>
          <w:noProof/>
        </w:rPr>
        <w:t>ΔΕΛΤΙΟ ΤΥΠΟΥ</w:t>
      </w:r>
    </w:p>
    <w:p w14:paraId="78FB157C" w14:textId="3C27DC83" w:rsidR="007503B6" w:rsidRPr="0088070F" w:rsidRDefault="009D6CB2" w:rsidP="0088070F">
      <w:pPr>
        <w:jc w:val="center"/>
        <w:rPr>
          <w:b/>
          <w:bCs/>
          <w:noProof/>
        </w:rPr>
      </w:pPr>
      <w:r>
        <w:rPr>
          <w:b/>
          <w:bCs/>
          <w:noProof/>
        </w:rPr>
        <w:t>Καινοτομία με λύσεις εμπνευσμένες από τ</w:t>
      </w:r>
      <w:r w:rsidR="0088070F">
        <w:rPr>
          <w:b/>
          <w:bCs/>
          <w:noProof/>
        </w:rPr>
        <w:t>η</w:t>
      </w:r>
      <w:r>
        <w:rPr>
          <w:b/>
          <w:bCs/>
          <w:noProof/>
        </w:rPr>
        <w:t xml:space="preserve"> φύση στην επαγγελματική κατάρτιση</w:t>
      </w:r>
    </w:p>
    <w:p w14:paraId="691764F0" w14:textId="477062E9" w:rsidR="00F17B99" w:rsidRPr="00F17B99" w:rsidRDefault="00F17B99" w:rsidP="00026B06">
      <w:pPr>
        <w:jc w:val="both"/>
      </w:pPr>
      <w:r>
        <w:rPr>
          <w:lang w:val="en-US"/>
        </w:rPr>
        <w:t>To</w:t>
      </w:r>
      <w:r w:rsidRPr="00F17B99">
        <w:t xml:space="preserve"> </w:t>
      </w:r>
      <w:r>
        <w:t>Τμήμα Ηλεκτρολόγων Μηχανικών και Μηχανικών Υπολογιστών του Πανεπιστημίου Θεσσαλίας</w:t>
      </w:r>
      <w:r w:rsidR="00255FC8">
        <w:t xml:space="preserve"> (ΤΗΜΜΥ)</w:t>
      </w:r>
      <w:r>
        <w:t>, και συγκεκριμένα η ερευνητική ομάδα Δημιουργικών Τεχνολογιών Μάθησης (</w:t>
      </w:r>
      <w:hyperlink r:id="rId6" w:history="1">
        <w:r w:rsidRPr="00320490">
          <w:rPr>
            <w:rStyle w:val="-"/>
            <w:lang w:val="en-US"/>
          </w:rPr>
          <w:t>http</w:t>
        </w:r>
        <w:r w:rsidRPr="00320490">
          <w:rPr>
            <w:rStyle w:val="-"/>
          </w:rPr>
          <w:t>://</w:t>
        </w:r>
        <w:proofErr w:type="spellStart"/>
        <w:r w:rsidRPr="00320490">
          <w:rPr>
            <w:rStyle w:val="-"/>
            <w:lang w:val="en-GB"/>
          </w:rPr>
          <w:t>ctll</w:t>
        </w:r>
        <w:proofErr w:type="spellEnd"/>
        <w:r w:rsidRPr="00320490">
          <w:rPr>
            <w:rStyle w:val="-"/>
          </w:rPr>
          <w:t>.</w:t>
        </w:r>
        <w:r w:rsidRPr="00320490">
          <w:rPr>
            <w:rStyle w:val="-"/>
            <w:lang w:val="en-GB"/>
          </w:rPr>
          <w:t>e</w:t>
        </w:r>
        <w:r w:rsidRPr="00320490">
          <w:rPr>
            <w:rStyle w:val="-"/>
          </w:rPr>
          <w:t>-</w:t>
        </w:r>
        <w:proofErr w:type="spellStart"/>
        <w:r w:rsidRPr="00320490">
          <w:rPr>
            <w:rStyle w:val="-"/>
            <w:lang w:val="en-GB"/>
          </w:rPr>
          <w:t>ce</w:t>
        </w:r>
        <w:proofErr w:type="spellEnd"/>
        <w:r w:rsidRPr="00320490">
          <w:rPr>
            <w:rStyle w:val="-"/>
          </w:rPr>
          <w:t>.</w:t>
        </w:r>
        <w:proofErr w:type="spellStart"/>
        <w:r w:rsidRPr="00320490">
          <w:rPr>
            <w:rStyle w:val="-"/>
            <w:lang w:val="en-GB"/>
          </w:rPr>
          <w:t>uth</w:t>
        </w:r>
        <w:proofErr w:type="spellEnd"/>
        <w:r w:rsidRPr="00320490">
          <w:rPr>
            <w:rStyle w:val="-"/>
          </w:rPr>
          <w:t>.</w:t>
        </w:r>
        <w:r w:rsidRPr="00320490">
          <w:rPr>
            <w:rStyle w:val="-"/>
            <w:lang w:val="en-GB"/>
          </w:rPr>
          <w:t>gr</w:t>
        </w:r>
      </w:hyperlink>
      <w:r w:rsidRPr="00F17B99">
        <w:t xml:space="preserve">) </w:t>
      </w:r>
      <w:r>
        <w:t>συντονίζει μια νέα ερευνητική δράση που</w:t>
      </w:r>
      <w:r w:rsidRPr="00F17B99">
        <w:t xml:space="preserve"> αξιοποιεί τη δύναμη της </w:t>
      </w:r>
      <w:proofErr w:type="spellStart"/>
      <w:r w:rsidRPr="00F17B99">
        <w:rPr>
          <w:i/>
          <w:iCs/>
        </w:rPr>
        <w:t>βιομίμησης</w:t>
      </w:r>
      <w:proofErr w:type="spellEnd"/>
      <w:r w:rsidRPr="00F17B99">
        <w:rPr>
          <w:i/>
          <w:iCs/>
        </w:rPr>
        <w:t xml:space="preserve"> </w:t>
      </w:r>
      <w:r w:rsidRPr="00F17B99">
        <w:t xml:space="preserve">—την πρακτική της μάθησης από τη φύση για την επίλυση ανθρώπινων προκλήσεων— για την προώθηση της καινοτομίας στην επαγγελματική εκπαίδευση και κατάρτιση. </w:t>
      </w:r>
      <w:r w:rsidR="00AE5C53">
        <w:t xml:space="preserve">Το ερευνητικό έργο </w:t>
      </w:r>
      <w:r w:rsidR="00AE5C53">
        <w:rPr>
          <w:lang w:val="en-US"/>
        </w:rPr>
        <w:t>Let</w:t>
      </w:r>
      <w:r w:rsidR="00AE5C53" w:rsidRPr="00AE5C53">
        <w:t>’</w:t>
      </w:r>
      <w:r w:rsidR="00AE5C53">
        <w:rPr>
          <w:lang w:val="en-US"/>
        </w:rPr>
        <w:t>s</w:t>
      </w:r>
      <w:r w:rsidR="00AE5C53" w:rsidRPr="00AE5C53">
        <w:t xml:space="preserve"> </w:t>
      </w:r>
      <w:r w:rsidR="00AE5C53">
        <w:rPr>
          <w:lang w:val="en-US"/>
        </w:rPr>
        <w:t>Mimic</w:t>
      </w:r>
      <w:r w:rsidR="00AE5C53" w:rsidRPr="00AE5C53">
        <w:t xml:space="preserve">: </w:t>
      </w:r>
      <w:r w:rsidR="00AE5C53">
        <w:rPr>
          <w:lang w:val="en-GB"/>
        </w:rPr>
        <w:t>Biomimicry</w:t>
      </w:r>
      <w:r w:rsidR="00AE5C53" w:rsidRPr="00AE5C53">
        <w:t xml:space="preserve"> </w:t>
      </w:r>
      <w:r w:rsidR="00AE5C53">
        <w:rPr>
          <w:lang w:val="en-GB"/>
        </w:rPr>
        <w:t>Design</w:t>
      </w:r>
      <w:r w:rsidR="00AE5C53" w:rsidRPr="00AE5C53">
        <w:t xml:space="preserve"> </w:t>
      </w:r>
      <w:r w:rsidR="00AE5C53">
        <w:rPr>
          <w:lang w:val="en-GB"/>
        </w:rPr>
        <w:t>for</w:t>
      </w:r>
      <w:r w:rsidR="00AE5C53" w:rsidRPr="00AE5C53">
        <w:t xml:space="preserve"> </w:t>
      </w:r>
      <w:r w:rsidR="00AE5C53">
        <w:rPr>
          <w:lang w:val="en-GB"/>
        </w:rPr>
        <w:t>Sustainability</w:t>
      </w:r>
      <w:r w:rsidR="00AE5C53" w:rsidRPr="00AE5C53">
        <w:t xml:space="preserve"> </w:t>
      </w:r>
      <w:r w:rsidR="00AE5C53">
        <w:rPr>
          <w:lang w:val="en-GB"/>
        </w:rPr>
        <w:t>Skills</w:t>
      </w:r>
      <w:r w:rsidR="00AE5C53" w:rsidRPr="00AE5C53">
        <w:t xml:space="preserve"> </w:t>
      </w:r>
      <w:r w:rsidR="00AE5C53">
        <w:rPr>
          <w:lang w:val="en-GB"/>
        </w:rPr>
        <w:t>in</w:t>
      </w:r>
      <w:r w:rsidR="00AE5C53" w:rsidRPr="00AE5C53">
        <w:t xml:space="preserve"> </w:t>
      </w:r>
      <w:r w:rsidR="00AE5C53">
        <w:rPr>
          <w:lang w:val="en-GB"/>
        </w:rPr>
        <w:t>VET</w:t>
      </w:r>
      <w:r w:rsidR="00AE5C53">
        <w:t xml:space="preserve"> στοχεύει </w:t>
      </w:r>
      <w:r w:rsidR="00AE5C53" w:rsidRPr="00F17B99">
        <w:t xml:space="preserve">να εξοπλίσει τους εκπαιδευόμενους </w:t>
      </w:r>
      <w:r w:rsidR="00AE5C53">
        <w:t>επαγγελματικής κατάρτισης</w:t>
      </w:r>
      <w:r w:rsidR="00AE5C53" w:rsidRPr="00F17B99">
        <w:t xml:space="preserve"> με τις δημιουργικές και πρακτικές δεξιότητες που απαιτούνται για την πράσινη μετάβαση</w:t>
      </w:r>
      <w:r w:rsidR="00AE5C53">
        <w:t xml:space="preserve"> α</w:t>
      </w:r>
      <w:r w:rsidRPr="00F17B99">
        <w:t>ντλώντας έμπνευση από δοκιμασμένα στο χρόνο πρότυπα</w:t>
      </w:r>
      <w:r>
        <w:t>, διαδικασίες,</w:t>
      </w:r>
      <w:r w:rsidRPr="00F17B99">
        <w:t xml:space="preserve"> και στρατηγικές του φυσικού κόσμου. Η </w:t>
      </w:r>
      <w:proofErr w:type="spellStart"/>
      <w:r w:rsidRPr="00F17B99">
        <w:t>βιομίμηση</w:t>
      </w:r>
      <w:proofErr w:type="spellEnd"/>
      <w:r w:rsidRPr="00F17B99">
        <w:t xml:space="preserve"> ενθαρρύνει τους μαθητές να διερευνήσουν πώς σχεδιάζει η φύση για αποδοτικότητα, ανθεκτικότητα και βιωσιμότητα, βοηθώντας τους να αναπτύξουν καινοτόμες λύσεις που είναι τόσο προοδευτικές όσο και περιβαλλοντικά υπεύθυνες.</w:t>
      </w:r>
    </w:p>
    <w:p w14:paraId="4188453F" w14:textId="61C4CAC3" w:rsidR="00F17B99" w:rsidRPr="00F17B99" w:rsidRDefault="00F17B99" w:rsidP="00026B06">
      <w:pPr>
        <w:jc w:val="both"/>
      </w:pPr>
      <w:r w:rsidRPr="00F17B99">
        <w:t xml:space="preserve">Μέσω της πρακτικής μάθησης, των εργαλείων ψηφιακής συνεργασίας και του διεπιστημονικού περιεχομένου κατάρτισης, το έργο θα επιτρέψει στους εκπαιδευόμενους και τους εκπαιδευτικούς της </w:t>
      </w:r>
      <w:r>
        <w:t>επαγγελματικής κατάρτισης</w:t>
      </w:r>
      <w:r w:rsidRPr="00F17B99">
        <w:t xml:space="preserve"> να εφαρμόσουν τη σκέψη εμπνευσμένη από τη φύση σε πραγματικά προβλήματα στο σχεδιασμό, την τεχνολογία και τη βιώσιμη ανάπτυξη. Με την ενσωμάτωση της </w:t>
      </w:r>
      <w:proofErr w:type="spellStart"/>
      <w:r w:rsidRPr="00F17B99">
        <w:t>βιομίμησης</w:t>
      </w:r>
      <w:proofErr w:type="spellEnd"/>
      <w:r w:rsidRPr="00F17B99">
        <w:t xml:space="preserve"> στ</w:t>
      </w:r>
      <w:r>
        <w:t>η μάθηση</w:t>
      </w:r>
      <w:r w:rsidRPr="00F17B99">
        <w:t xml:space="preserve">, το έργο όχι μόνο ενισχύει τις τεχνικές δεξιότητες και τις δεξιότητες επίλυσης προβλημάτων, αλλά προωθεί επίσης μια νοοτροπία </w:t>
      </w:r>
      <w:r>
        <w:t>που εκτιμά</w:t>
      </w:r>
      <w:r w:rsidRPr="00F17B99">
        <w:t xml:space="preserve"> την οικολογική νοημοσύνη και τη συστημική σκέψη. Σε έναν κόσμο που χρειάζεται επειγόντως βιώσιμες λύσεις, αυτό το έργο δίνει τη δυνατότητα στην επόμενη γενιά επαγγελματιών να δημιουργήσουν με τη φύση, όχι εναντίον της.</w:t>
      </w:r>
    </w:p>
    <w:p w14:paraId="640C56FA" w14:textId="3D8F4E39" w:rsidR="00442387" w:rsidRPr="0088070F" w:rsidRDefault="00F17B99" w:rsidP="00026B06">
      <w:pPr>
        <w:pBdr>
          <w:bottom w:val="single" w:sz="12" w:space="1" w:color="auto"/>
        </w:pBdr>
        <w:jc w:val="both"/>
        <w:rPr>
          <w:lang w:val="en-US"/>
        </w:rPr>
      </w:pPr>
      <w:r>
        <w:t xml:space="preserve">Η ερευνητική Ομάδα Δημιουργικών Τεχνολογιών Μάθησης διοργάνωσε </w:t>
      </w:r>
      <w:proofErr w:type="spellStart"/>
      <w:r>
        <w:t>σην</w:t>
      </w:r>
      <w:proofErr w:type="spellEnd"/>
      <w:r>
        <w:t xml:space="preserve"> 3</w:t>
      </w:r>
      <w:r w:rsidRPr="00F17B99">
        <w:rPr>
          <w:vertAlign w:val="superscript"/>
        </w:rPr>
        <w:t>η</w:t>
      </w:r>
      <w:r>
        <w:t xml:space="preserve"> προγραμματισμένη συνάντηση κοινοπραξίας στο Βόλο στις 10 και 11 Απριλίου 2025. Στη συνάντηση συμμετείχαν εκπαιδευτικοί και ερευνητικοί οργανισμοί από τη Ρουμανία, την Τουρκία, την Ισπανία, τη Γαλλία και την Πορτογαλία συζητώντας </w:t>
      </w:r>
      <w:r w:rsidR="00F53210">
        <w:t xml:space="preserve">την προτεινόμενη ψηφιακή μαθησιακή παρέμβαση. </w:t>
      </w:r>
      <w:r w:rsidR="00616C9E">
        <w:rPr>
          <w:lang w:val="en-US"/>
        </w:rPr>
        <w:t>To</w:t>
      </w:r>
      <w:r w:rsidR="00616C9E" w:rsidRPr="00616C9E">
        <w:t xml:space="preserve"> </w:t>
      </w:r>
      <w:r w:rsidR="00616C9E">
        <w:t xml:space="preserve">ερευνητικό έργο </w:t>
      </w:r>
      <w:r w:rsidR="00616C9E">
        <w:rPr>
          <w:lang w:val="en-US"/>
        </w:rPr>
        <w:t>Let</w:t>
      </w:r>
      <w:r w:rsidR="00616C9E" w:rsidRPr="00616C9E">
        <w:t>’</w:t>
      </w:r>
      <w:r w:rsidR="00616C9E">
        <w:rPr>
          <w:lang w:val="en-US"/>
        </w:rPr>
        <w:t>s</w:t>
      </w:r>
      <w:r w:rsidR="00616C9E" w:rsidRPr="00616C9E">
        <w:t xml:space="preserve"> </w:t>
      </w:r>
      <w:r w:rsidR="00616C9E">
        <w:rPr>
          <w:lang w:val="en-US"/>
        </w:rPr>
        <w:t>Mimic</w:t>
      </w:r>
      <w:r w:rsidR="00616C9E" w:rsidRPr="00616C9E">
        <w:t xml:space="preserve"> </w:t>
      </w:r>
      <w:r w:rsidR="00616C9E">
        <w:t xml:space="preserve">χρηματοδοτείται από το πρόγραμμα </w:t>
      </w:r>
      <w:r w:rsidR="00616C9E">
        <w:rPr>
          <w:lang w:val="en-US"/>
        </w:rPr>
        <w:t>Erasmus</w:t>
      </w:r>
      <w:r w:rsidR="00616C9E" w:rsidRPr="00616C9E">
        <w:t xml:space="preserve">+ </w:t>
      </w:r>
      <w:r w:rsidR="00616C9E">
        <w:t xml:space="preserve">μέσω της Ελληνικής Διαχειριστικής Αρχής ΙΚΥ. </w:t>
      </w:r>
      <w:r>
        <w:t xml:space="preserve">Επιστημονικά </w:t>
      </w:r>
      <w:r>
        <w:lastRenderedPageBreak/>
        <w:t xml:space="preserve">υπεύθυνοι του έργου είναι το μέλος ΕΔΙΠ του ΤΗΜΜΥ κ. Χαρίκλεια </w:t>
      </w:r>
      <w:r w:rsidR="00026B06">
        <w:rPr>
          <w:noProof/>
          <w:lang w:eastAsia="el-GR"/>
        </w:rPr>
        <w:drawing>
          <wp:anchor distT="0" distB="0" distL="114300" distR="114300" simplePos="0" relativeHeight="251658240" behindDoc="1" locked="0" layoutInCell="1" allowOverlap="1" wp14:anchorId="65CB4427" wp14:editId="146E1C41">
            <wp:simplePos x="0" y="0"/>
            <wp:positionH relativeFrom="column">
              <wp:posOffset>1047750</wp:posOffset>
            </wp:positionH>
            <wp:positionV relativeFrom="paragraph">
              <wp:posOffset>989965</wp:posOffset>
            </wp:positionV>
            <wp:extent cx="3435350" cy="1836171"/>
            <wp:effectExtent l="0" t="0" r="0" b="0"/>
            <wp:wrapTight wrapText="bothSides">
              <wp:wrapPolygon edited="0">
                <wp:start x="0" y="0"/>
                <wp:lineTo x="0" y="21294"/>
                <wp:lineTo x="21440" y="21294"/>
                <wp:lineTo x="21440" y="0"/>
                <wp:lineTo x="0" y="0"/>
              </wp:wrapPolygon>
            </wp:wrapTight>
            <wp:docPr id="2018151294" name="Picture 2" descr="A group of people standing in front of a large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51294" name="Picture 2" descr="A group of people standing in front of a large screen&#10;&#10;AI-generated content may be incorrect."/>
                    <pic:cNvPicPr/>
                  </pic:nvPicPr>
                  <pic:blipFill rotWithShape="1">
                    <a:blip r:embed="rId7" cstate="print">
                      <a:extLst>
                        <a:ext uri="{28A0092B-C50C-407E-A947-70E740481C1C}">
                          <a14:useLocalDpi xmlns:a14="http://schemas.microsoft.com/office/drawing/2010/main" val="0"/>
                        </a:ext>
                      </a:extLst>
                    </a:blip>
                    <a:srcRect l="12089" b="16465"/>
                    <a:stretch/>
                  </pic:blipFill>
                  <pic:spPr bwMode="auto">
                    <a:xfrm>
                      <a:off x="0" y="0"/>
                      <a:ext cx="3435350" cy="1836171"/>
                    </a:xfrm>
                    <a:prstGeom prst="rect">
                      <a:avLst/>
                    </a:prstGeom>
                    <a:ln>
                      <a:noFill/>
                    </a:ln>
                    <a:extLst>
                      <a:ext uri="{53640926-AAD7-44D8-BBD7-CCE9431645EC}">
                        <a14:shadowObscured xmlns:a14="http://schemas.microsoft.com/office/drawing/2010/main"/>
                      </a:ext>
                    </a:extLst>
                  </pic:spPr>
                </pic:pic>
              </a:graphicData>
            </a:graphic>
          </wp:anchor>
        </w:drawing>
      </w:r>
      <w:r>
        <w:t>Τσα</w:t>
      </w:r>
      <w:r w:rsidR="00814C1C">
        <w:t>λ</w:t>
      </w:r>
      <w:r>
        <w:t xml:space="preserve">απάτα και το </w:t>
      </w:r>
      <w:proofErr w:type="spellStart"/>
      <w:r>
        <w:t>Ομ</w:t>
      </w:r>
      <w:proofErr w:type="spellEnd"/>
      <w:r>
        <w:t>. Καθηγητής</w:t>
      </w:r>
      <w:r w:rsidRPr="0088070F">
        <w:rPr>
          <w:lang w:val="en-US"/>
        </w:rPr>
        <w:t xml:space="preserve"> </w:t>
      </w:r>
      <w:r>
        <w:t>του</w:t>
      </w:r>
      <w:r w:rsidRPr="0088070F">
        <w:rPr>
          <w:lang w:val="en-US"/>
        </w:rPr>
        <w:t xml:space="preserve"> </w:t>
      </w:r>
      <w:r>
        <w:t>τμήματος</w:t>
      </w:r>
      <w:r w:rsidRPr="0088070F">
        <w:rPr>
          <w:lang w:val="en-US"/>
        </w:rPr>
        <w:t xml:space="preserve"> </w:t>
      </w:r>
      <w:r>
        <w:t>κ</w:t>
      </w:r>
      <w:r w:rsidRPr="0088070F">
        <w:rPr>
          <w:lang w:val="en-US"/>
        </w:rPr>
        <w:t xml:space="preserve">. </w:t>
      </w:r>
      <w:r>
        <w:t>Ηλίας</w:t>
      </w:r>
      <w:r w:rsidRPr="0088070F">
        <w:rPr>
          <w:lang w:val="en-US"/>
        </w:rPr>
        <w:t xml:space="preserve"> </w:t>
      </w:r>
      <w:proofErr w:type="spellStart"/>
      <w:r>
        <w:t>Χούστης</w:t>
      </w:r>
      <w:proofErr w:type="spellEnd"/>
      <w:r w:rsidRPr="0088070F">
        <w:rPr>
          <w:lang w:val="en-US"/>
        </w:rPr>
        <w:t xml:space="preserve">. </w:t>
      </w:r>
    </w:p>
    <w:sectPr w:rsidR="00442387" w:rsidRPr="0088070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79"/>
    <w:rsid w:val="000026D5"/>
    <w:rsid w:val="00026B06"/>
    <w:rsid w:val="00054724"/>
    <w:rsid w:val="00057E79"/>
    <w:rsid w:val="00073EF4"/>
    <w:rsid w:val="000807D6"/>
    <w:rsid w:val="000A2638"/>
    <w:rsid w:val="001045E8"/>
    <w:rsid w:val="00140427"/>
    <w:rsid w:val="00145120"/>
    <w:rsid w:val="00160F84"/>
    <w:rsid w:val="0017613B"/>
    <w:rsid w:val="00190D04"/>
    <w:rsid w:val="00201F5C"/>
    <w:rsid w:val="002063A2"/>
    <w:rsid w:val="00232B21"/>
    <w:rsid w:val="0023717D"/>
    <w:rsid w:val="00255FC8"/>
    <w:rsid w:val="002931A8"/>
    <w:rsid w:val="002B50D0"/>
    <w:rsid w:val="002D0074"/>
    <w:rsid w:val="002D4A9B"/>
    <w:rsid w:val="00301E95"/>
    <w:rsid w:val="003567F5"/>
    <w:rsid w:val="00357379"/>
    <w:rsid w:val="00372C34"/>
    <w:rsid w:val="00381D26"/>
    <w:rsid w:val="0039069E"/>
    <w:rsid w:val="00442387"/>
    <w:rsid w:val="00462A1B"/>
    <w:rsid w:val="00480CE0"/>
    <w:rsid w:val="00487136"/>
    <w:rsid w:val="00487558"/>
    <w:rsid w:val="004B6D41"/>
    <w:rsid w:val="004B77A5"/>
    <w:rsid w:val="004C55C3"/>
    <w:rsid w:val="004F349D"/>
    <w:rsid w:val="00505A8B"/>
    <w:rsid w:val="00583CA4"/>
    <w:rsid w:val="0058635D"/>
    <w:rsid w:val="005D007F"/>
    <w:rsid w:val="005E2A9E"/>
    <w:rsid w:val="005F6159"/>
    <w:rsid w:val="00616C9E"/>
    <w:rsid w:val="00631F87"/>
    <w:rsid w:val="00632D74"/>
    <w:rsid w:val="0063407E"/>
    <w:rsid w:val="006545A4"/>
    <w:rsid w:val="00667A8F"/>
    <w:rsid w:val="006B4302"/>
    <w:rsid w:val="006C3B22"/>
    <w:rsid w:val="00702DF7"/>
    <w:rsid w:val="00711178"/>
    <w:rsid w:val="00740A9F"/>
    <w:rsid w:val="007503B6"/>
    <w:rsid w:val="007775AB"/>
    <w:rsid w:val="007C47CD"/>
    <w:rsid w:val="007E5C9F"/>
    <w:rsid w:val="007F02A5"/>
    <w:rsid w:val="007F0AE0"/>
    <w:rsid w:val="00814C1C"/>
    <w:rsid w:val="0088070F"/>
    <w:rsid w:val="00895367"/>
    <w:rsid w:val="008A3832"/>
    <w:rsid w:val="008C7C45"/>
    <w:rsid w:val="008D5EA0"/>
    <w:rsid w:val="0096455F"/>
    <w:rsid w:val="0098433D"/>
    <w:rsid w:val="009941D3"/>
    <w:rsid w:val="009C2D56"/>
    <w:rsid w:val="009C375C"/>
    <w:rsid w:val="009D6CB2"/>
    <w:rsid w:val="009D767A"/>
    <w:rsid w:val="00A02DDF"/>
    <w:rsid w:val="00A15DD8"/>
    <w:rsid w:val="00A71045"/>
    <w:rsid w:val="00A94307"/>
    <w:rsid w:val="00AA1E6A"/>
    <w:rsid w:val="00AA611F"/>
    <w:rsid w:val="00AA7351"/>
    <w:rsid w:val="00AB51AE"/>
    <w:rsid w:val="00AC0147"/>
    <w:rsid w:val="00AE5C53"/>
    <w:rsid w:val="00B15EEC"/>
    <w:rsid w:val="00B242A1"/>
    <w:rsid w:val="00B27F77"/>
    <w:rsid w:val="00B3451C"/>
    <w:rsid w:val="00B4479F"/>
    <w:rsid w:val="00B71ECE"/>
    <w:rsid w:val="00BA015F"/>
    <w:rsid w:val="00BA5975"/>
    <w:rsid w:val="00BC2EC0"/>
    <w:rsid w:val="00C47902"/>
    <w:rsid w:val="00C7030B"/>
    <w:rsid w:val="00C81BF9"/>
    <w:rsid w:val="00CB23A5"/>
    <w:rsid w:val="00CD0CF8"/>
    <w:rsid w:val="00CF4D3F"/>
    <w:rsid w:val="00CF5567"/>
    <w:rsid w:val="00D0250C"/>
    <w:rsid w:val="00D130C9"/>
    <w:rsid w:val="00D50EAE"/>
    <w:rsid w:val="00D600C0"/>
    <w:rsid w:val="00D6258F"/>
    <w:rsid w:val="00D843E2"/>
    <w:rsid w:val="00DD59CC"/>
    <w:rsid w:val="00DE05D2"/>
    <w:rsid w:val="00DF1F66"/>
    <w:rsid w:val="00E1471C"/>
    <w:rsid w:val="00E170DA"/>
    <w:rsid w:val="00E239D6"/>
    <w:rsid w:val="00E47DD7"/>
    <w:rsid w:val="00E65471"/>
    <w:rsid w:val="00E66963"/>
    <w:rsid w:val="00E80748"/>
    <w:rsid w:val="00E909DF"/>
    <w:rsid w:val="00EA589B"/>
    <w:rsid w:val="00EA7BBC"/>
    <w:rsid w:val="00ED5862"/>
    <w:rsid w:val="00F17B99"/>
    <w:rsid w:val="00F41B7E"/>
    <w:rsid w:val="00F469B1"/>
    <w:rsid w:val="00F52ECF"/>
    <w:rsid w:val="00F53210"/>
    <w:rsid w:val="00F734AD"/>
    <w:rsid w:val="00F80875"/>
    <w:rsid w:val="00FE4E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2C2DC"/>
  <w15:chartTrackingRefBased/>
  <w15:docId w15:val="{05107D48-655C-434F-B4A1-6DE124100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057E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57E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57E7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57E7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57E7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57E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57E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57E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57E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57E79"/>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57E79"/>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57E79"/>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57E79"/>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57E79"/>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57E79"/>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57E79"/>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57E79"/>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57E79"/>
    <w:rPr>
      <w:rFonts w:eastAsiaTheme="majorEastAsia" w:cstheme="majorBidi"/>
      <w:color w:val="272727" w:themeColor="text1" w:themeTint="D8"/>
    </w:rPr>
  </w:style>
  <w:style w:type="paragraph" w:styleId="a3">
    <w:name w:val="Title"/>
    <w:basedOn w:val="a"/>
    <w:next w:val="a"/>
    <w:link w:val="Char"/>
    <w:uiPriority w:val="10"/>
    <w:qFormat/>
    <w:rsid w:val="00057E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57E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57E79"/>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57E7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57E79"/>
    <w:pPr>
      <w:spacing w:before="160"/>
      <w:jc w:val="center"/>
    </w:pPr>
    <w:rPr>
      <w:i/>
      <w:iCs/>
      <w:color w:val="404040" w:themeColor="text1" w:themeTint="BF"/>
    </w:rPr>
  </w:style>
  <w:style w:type="character" w:customStyle="1" w:styleId="Char1">
    <w:name w:val="Απόσπασμα Char"/>
    <w:basedOn w:val="a0"/>
    <w:link w:val="a5"/>
    <w:uiPriority w:val="29"/>
    <w:rsid w:val="00057E79"/>
    <w:rPr>
      <w:i/>
      <w:iCs/>
      <w:color w:val="404040" w:themeColor="text1" w:themeTint="BF"/>
    </w:rPr>
  </w:style>
  <w:style w:type="paragraph" w:styleId="a6">
    <w:name w:val="List Paragraph"/>
    <w:basedOn w:val="a"/>
    <w:uiPriority w:val="34"/>
    <w:qFormat/>
    <w:rsid w:val="00057E79"/>
    <w:pPr>
      <w:ind w:left="720"/>
      <w:contextualSpacing/>
    </w:pPr>
  </w:style>
  <w:style w:type="character" w:styleId="a7">
    <w:name w:val="Intense Emphasis"/>
    <w:basedOn w:val="a0"/>
    <w:uiPriority w:val="21"/>
    <w:qFormat/>
    <w:rsid w:val="00057E79"/>
    <w:rPr>
      <w:i/>
      <w:iCs/>
      <w:color w:val="0F4761" w:themeColor="accent1" w:themeShade="BF"/>
    </w:rPr>
  </w:style>
  <w:style w:type="paragraph" w:styleId="a8">
    <w:name w:val="Intense Quote"/>
    <w:basedOn w:val="a"/>
    <w:next w:val="a"/>
    <w:link w:val="Char2"/>
    <w:uiPriority w:val="30"/>
    <w:qFormat/>
    <w:rsid w:val="00057E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57E79"/>
    <w:rPr>
      <w:i/>
      <w:iCs/>
      <w:color w:val="0F4761" w:themeColor="accent1" w:themeShade="BF"/>
    </w:rPr>
  </w:style>
  <w:style w:type="character" w:styleId="a9">
    <w:name w:val="Intense Reference"/>
    <w:basedOn w:val="a0"/>
    <w:uiPriority w:val="32"/>
    <w:qFormat/>
    <w:rsid w:val="00057E79"/>
    <w:rPr>
      <w:b/>
      <w:bCs/>
      <w:smallCaps/>
      <w:color w:val="0F4761" w:themeColor="accent1" w:themeShade="BF"/>
      <w:spacing w:val="5"/>
    </w:rPr>
  </w:style>
  <w:style w:type="character" w:styleId="-">
    <w:name w:val="Hyperlink"/>
    <w:basedOn w:val="a0"/>
    <w:uiPriority w:val="99"/>
    <w:unhideWhenUsed/>
    <w:rsid w:val="00505A8B"/>
    <w:rPr>
      <w:color w:val="467886" w:themeColor="hyperlink"/>
      <w:u w:val="single"/>
    </w:rPr>
  </w:style>
  <w:style w:type="character" w:customStyle="1" w:styleId="UnresolvedMention">
    <w:name w:val="Unresolved Mention"/>
    <w:basedOn w:val="a0"/>
    <w:uiPriority w:val="99"/>
    <w:semiHidden/>
    <w:unhideWhenUsed/>
    <w:rsid w:val="00505A8B"/>
    <w:rPr>
      <w:color w:val="605E5C"/>
      <w:shd w:val="clear" w:color="auto" w:fill="E1DFDD"/>
    </w:rPr>
  </w:style>
  <w:style w:type="paragraph" w:styleId="aa">
    <w:name w:val="caption"/>
    <w:basedOn w:val="a"/>
    <w:next w:val="a"/>
    <w:uiPriority w:val="35"/>
    <w:unhideWhenUsed/>
    <w:qFormat/>
    <w:rsid w:val="002063A2"/>
    <w:pPr>
      <w:spacing w:after="200" w:line="240" w:lineRule="auto"/>
    </w:pPr>
    <w:rPr>
      <w:i/>
      <w:iCs/>
      <w:color w:val="0E2841" w:themeColor="text2"/>
      <w:sz w:val="18"/>
      <w:szCs w:val="18"/>
    </w:rPr>
  </w:style>
  <w:style w:type="paragraph" w:styleId="Web">
    <w:name w:val="Normal (Web)"/>
    <w:basedOn w:val="a"/>
    <w:uiPriority w:val="99"/>
    <w:semiHidden/>
    <w:unhideWhenUsed/>
    <w:rsid w:val="00B27F7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8233">
      <w:bodyDiv w:val="1"/>
      <w:marLeft w:val="0"/>
      <w:marRight w:val="0"/>
      <w:marTop w:val="0"/>
      <w:marBottom w:val="0"/>
      <w:divBdr>
        <w:top w:val="none" w:sz="0" w:space="0" w:color="auto"/>
        <w:left w:val="none" w:sz="0" w:space="0" w:color="auto"/>
        <w:bottom w:val="none" w:sz="0" w:space="0" w:color="auto"/>
        <w:right w:val="none" w:sz="0" w:space="0" w:color="auto"/>
      </w:divBdr>
    </w:div>
    <w:div w:id="534124306">
      <w:bodyDiv w:val="1"/>
      <w:marLeft w:val="0"/>
      <w:marRight w:val="0"/>
      <w:marTop w:val="0"/>
      <w:marBottom w:val="0"/>
      <w:divBdr>
        <w:top w:val="none" w:sz="0" w:space="0" w:color="auto"/>
        <w:left w:val="none" w:sz="0" w:space="0" w:color="auto"/>
        <w:bottom w:val="none" w:sz="0" w:space="0" w:color="auto"/>
        <w:right w:val="none" w:sz="0" w:space="0" w:color="auto"/>
      </w:divBdr>
      <w:divsChild>
        <w:div w:id="1067344852">
          <w:marLeft w:val="0"/>
          <w:marRight w:val="0"/>
          <w:marTop w:val="0"/>
          <w:marBottom w:val="0"/>
          <w:divBdr>
            <w:top w:val="none" w:sz="0" w:space="0" w:color="auto"/>
            <w:left w:val="none" w:sz="0" w:space="0" w:color="auto"/>
            <w:bottom w:val="none" w:sz="0" w:space="0" w:color="auto"/>
            <w:right w:val="none" w:sz="0" w:space="0" w:color="auto"/>
          </w:divBdr>
          <w:divsChild>
            <w:div w:id="1324430738">
              <w:marLeft w:val="0"/>
              <w:marRight w:val="0"/>
              <w:marTop w:val="0"/>
              <w:marBottom w:val="0"/>
              <w:divBdr>
                <w:top w:val="none" w:sz="0" w:space="0" w:color="auto"/>
                <w:left w:val="none" w:sz="0" w:space="0" w:color="auto"/>
                <w:bottom w:val="none" w:sz="0" w:space="0" w:color="auto"/>
                <w:right w:val="none" w:sz="0" w:space="0" w:color="auto"/>
              </w:divBdr>
              <w:divsChild>
                <w:div w:id="726611937">
                  <w:marLeft w:val="0"/>
                  <w:marRight w:val="0"/>
                  <w:marTop w:val="0"/>
                  <w:marBottom w:val="0"/>
                  <w:divBdr>
                    <w:top w:val="none" w:sz="0" w:space="0" w:color="auto"/>
                    <w:left w:val="none" w:sz="0" w:space="0" w:color="auto"/>
                    <w:bottom w:val="none" w:sz="0" w:space="0" w:color="auto"/>
                    <w:right w:val="none" w:sz="0" w:space="0" w:color="auto"/>
                  </w:divBdr>
                  <w:divsChild>
                    <w:div w:id="641349510">
                      <w:marLeft w:val="0"/>
                      <w:marRight w:val="0"/>
                      <w:marTop w:val="0"/>
                      <w:marBottom w:val="0"/>
                      <w:divBdr>
                        <w:top w:val="none" w:sz="0" w:space="0" w:color="auto"/>
                        <w:left w:val="none" w:sz="0" w:space="0" w:color="auto"/>
                        <w:bottom w:val="none" w:sz="0" w:space="0" w:color="auto"/>
                        <w:right w:val="none" w:sz="0" w:space="0" w:color="auto"/>
                      </w:divBdr>
                      <w:divsChild>
                        <w:div w:id="1801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9900">
          <w:marLeft w:val="0"/>
          <w:marRight w:val="0"/>
          <w:marTop w:val="0"/>
          <w:marBottom w:val="0"/>
          <w:divBdr>
            <w:top w:val="none" w:sz="0" w:space="0" w:color="auto"/>
            <w:left w:val="none" w:sz="0" w:space="0" w:color="auto"/>
            <w:bottom w:val="none" w:sz="0" w:space="0" w:color="auto"/>
            <w:right w:val="none" w:sz="0" w:space="0" w:color="auto"/>
          </w:divBdr>
          <w:divsChild>
            <w:div w:id="1195576868">
              <w:marLeft w:val="0"/>
              <w:marRight w:val="0"/>
              <w:marTop w:val="0"/>
              <w:marBottom w:val="0"/>
              <w:divBdr>
                <w:top w:val="none" w:sz="0" w:space="0" w:color="auto"/>
                <w:left w:val="none" w:sz="0" w:space="0" w:color="auto"/>
                <w:bottom w:val="none" w:sz="0" w:space="0" w:color="auto"/>
                <w:right w:val="none" w:sz="0" w:space="0" w:color="auto"/>
              </w:divBdr>
              <w:divsChild>
                <w:div w:id="1038704839">
                  <w:marLeft w:val="0"/>
                  <w:marRight w:val="0"/>
                  <w:marTop w:val="0"/>
                  <w:marBottom w:val="0"/>
                  <w:divBdr>
                    <w:top w:val="none" w:sz="0" w:space="0" w:color="auto"/>
                    <w:left w:val="none" w:sz="0" w:space="0" w:color="auto"/>
                    <w:bottom w:val="none" w:sz="0" w:space="0" w:color="auto"/>
                    <w:right w:val="none" w:sz="0" w:space="0" w:color="auto"/>
                  </w:divBdr>
                  <w:divsChild>
                    <w:div w:id="1895579347">
                      <w:marLeft w:val="0"/>
                      <w:marRight w:val="0"/>
                      <w:marTop w:val="0"/>
                      <w:marBottom w:val="0"/>
                      <w:divBdr>
                        <w:top w:val="none" w:sz="0" w:space="0" w:color="auto"/>
                        <w:left w:val="none" w:sz="0" w:space="0" w:color="auto"/>
                        <w:bottom w:val="none" w:sz="0" w:space="0" w:color="auto"/>
                        <w:right w:val="none" w:sz="0" w:space="0" w:color="auto"/>
                      </w:divBdr>
                      <w:divsChild>
                        <w:div w:id="1771050782">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1407">
          <w:marLeft w:val="0"/>
          <w:marRight w:val="0"/>
          <w:marTop w:val="0"/>
          <w:marBottom w:val="0"/>
          <w:divBdr>
            <w:top w:val="none" w:sz="0" w:space="0" w:color="auto"/>
            <w:left w:val="none" w:sz="0" w:space="0" w:color="auto"/>
            <w:bottom w:val="none" w:sz="0" w:space="0" w:color="auto"/>
            <w:right w:val="none" w:sz="0" w:space="0" w:color="auto"/>
          </w:divBdr>
          <w:divsChild>
            <w:div w:id="828013426">
              <w:marLeft w:val="0"/>
              <w:marRight w:val="0"/>
              <w:marTop w:val="0"/>
              <w:marBottom w:val="0"/>
              <w:divBdr>
                <w:top w:val="none" w:sz="0" w:space="0" w:color="auto"/>
                <w:left w:val="none" w:sz="0" w:space="0" w:color="auto"/>
                <w:bottom w:val="none" w:sz="0" w:space="0" w:color="auto"/>
                <w:right w:val="none" w:sz="0" w:space="0" w:color="auto"/>
              </w:divBdr>
              <w:divsChild>
                <w:div w:id="1749691349">
                  <w:marLeft w:val="0"/>
                  <w:marRight w:val="0"/>
                  <w:marTop w:val="0"/>
                  <w:marBottom w:val="150"/>
                  <w:divBdr>
                    <w:top w:val="none" w:sz="0" w:space="0" w:color="auto"/>
                    <w:left w:val="none" w:sz="0" w:space="0" w:color="auto"/>
                    <w:bottom w:val="none" w:sz="0" w:space="0" w:color="auto"/>
                    <w:right w:val="none" w:sz="0" w:space="0" w:color="auto"/>
                  </w:divBdr>
                  <w:divsChild>
                    <w:div w:id="1202134771">
                      <w:marLeft w:val="0"/>
                      <w:marRight w:val="0"/>
                      <w:marTop w:val="0"/>
                      <w:marBottom w:val="0"/>
                      <w:divBdr>
                        <w:top w:val="none" w:sz="0" w:space="0" w:color="auto"/>
                        <w:left w:val="none" w:sz="0" w:space="0" w:color="auto"/>
                        <w:bottom w:val="none" w:sz="0" w:space="0" w:color="auto"/>
                        <w:right w:val="none" w:sz="0" w:space="0" w:color="auto"/>
                      </w:divBdr>
                    </w:div>
                  </w:divsChild>
                </w:div>
                <w:div w:id="234978828">
                  <w:marLeft w:val="0"/>
                  <w:marRight w:val="0"/>
                  <w:marTop w:val="75"/>
                  <w:marBottom w:val="0"/>
                  <w:divBdr>
                    <w:top w:val="none" w:sz="0" w:space="0" w:color="auto"/>
                    <w:left w:val="none" w:sz="0" w:space="0" w:color="auto"/>
                    <w:bottom w:val="none" w:sz="0" w:space="0" w:color="auto"/>
                    <w:right w:val="none" w:sz="0" w:space="0" w:color="auto"/>
                  </w:divBdr>
                  <w:divsChild>
                    <w:div w:id="64379450">
                      <w:marLeft w:val="0"/>
                      <w:marRight w:val="0"/>
                      <w:marTop w:val="0"/>
                      <w:marBottom w:val="0"/>
                      <w:divBdr>
                        <w:top w:val="none" w:sz="0" w:space="0" w:color="auto"/>
                        <w:left w:val="none" w:sz="0" w:space="0" w:color="auto"/>
                        <w:bottom w:val="none" w:sz="0" w:space="0" w:color="auto"/>
                        <w:right w:val="none" w:sz="0" w:space="0" w:color="auto"/>
                      </w:divBdr>
                      <w:divsChild>
                        <w:div w:id="1070888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8076760">
      <w:bodyDiv w:val="1"/>
      <w:marLeft w:val="0"/>
      <w:marRight w:val="0"/>
      <w:marTop w:val="0"/>
      <w:marBottom w:val="0"/>
      <w:divBdr>
        <w:top w:val="none" w:sz="0" w:space="0" w:color="auto"/>
        <w:left w:val="none" w:sz="0" w:space="0" w:color="auto"/>
        <w:bottom w:val="none" w:sz="0" w:space="0" w:color="auto"/>
        <w:right w:val="none" w:sz="0" w:space="0" w:color="auto"/>
      </w:divBdr>
    </w:div>
    <w:div w:id="837621217">
      <w:bodyDiv w:val="1"/>
      <w:marLeft w:val="0"/>
      <w:marRight w:val="0"/>
      <w:marTop w:val="0"/>
      <w:marBottom w:val="0"/>
      <w:divBdr>
        <w:top w:val="none" w:sz="0" w:space="0" w:color="auto"/>
        <w:left w:val="none" w:sz="0" w:space="0" w:color="auto"/>
        <w:bottom w:val="none" w:sz="0" w:space="0" w:color="auto"/>
        <w:right w:val="none" w:sz="0" w:space="0" w:color="auto"/>
      </w:divBdr>
    </w:div>
    <w:div w:id="1256397491">
      <w:bodyDiv w:val="1"/>
      <w:marLeft w:val="0"/>
      <w:marRight w:val="0"/>
      <w:marTop w:val="0"/>
      <w:marBottom w:val="0"/>
      <w:divBdr>
        <w:top w:val="none" w:sz="0" w:space="0" w:color="auto"/>
        <w:left w:val="none" w:sz="0" w:space="0" w:color="auto"/>
        <w:bottom w:val="none" w:sz="0" w:space="0" w:color="auto"/>
        <w:right w:val="none" w:sz="0" w:space="0" w:color="auto"/>
      </w:divBdr>
      <w:divsChild>
        <w:div w:id="1196651348">
          <w:marLeft w:val="0"/>
          <w:marRight w:val="0"/>
          <w:marTop w:val="0"/>
          <w:marBottom w:val="0"/>
          <w:divBdr>
            <w:top w:val="none" w:sz="0" w:space="0" w:color="auto"/>
            <w:left w:val="none" w:sz="0" w:space="0" w:color="auto"/>
            <w:bottom w:val="none" w:sz="0" w:space="0" w:color="auto"/>
            <w:right w:val="none" w:sz="0" w:space="0" w:color="auto"/>
          </w:divBdr>
          <w:divsChild>
            <w:div w:id="610747142">
              <w:marLeft w:val="0"/>
              <w:marRight w:val="0"/>
              <w:marTop w:val="0"/>
              <w:marBottom w:val="0"/>
              <w:divBdr>
                <w:top w:val="none" w:sz="0" w:space="0" w:color="auto"/>
                <w:left w:val="none" w:sz="0" w:space="0" w:color="auto"/>
                <w:bottom w:val="none" w:sz="0" w:space="0" w:color="auto"/>
                <w:right w:val="none" w:sz="0" w:space="0" w:color="auto"/>
              </w:divBdr>
              <w:divsChild>
                <w:div w:id="1014844516">
                  <w:marLeft w:val="0"/>
                  <w:marRight w:val="0"/>
                  <w:marTop w:val="0"/>
                  <w:marBottom w:val="0"/>
                  <w:divBdr>
                    <w:top w:val="none" w:sz="0" w:space="0" w:color="auto"/>
                    <w:left w:val="none" w:sz="0" w:space="0" w:color="auto"/>
                    <w:bottom w:val="none" w:sz="0" w:space="0" w:color="auto"/>
                    <w:right w:val="none" w:sz="0" w:space="0" w:color="auto"/>
                  </w:divBdr>
                  <w:divsChild>
                    <w:div w:id="262105901">
                      <w:marLeft w:val="0"/>
                      <w:marRight w:val="0"/>
                      <w:marTop w:val="0"/>
                      <w:marBottom w:val="0"/>
                      <w:divBdr>
                        <w:top w:val="none" w:sz="0" w:space="0" w:color="auto"/>
                        <w:left w:val="none" w:sz="0" w:space="0" w:color="auto"/>
                        <w:bottom w:val="none" w:sz="0" w:space="0" w:color="auto"/>
                        <w:right w:val="none" w:sz="0" w:space="0" w:color="auto"/>
                      </w:divBdr>
                      <w:divsChild>
                        <w:div w:id="5058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027936">
          <w:marLeft w:val="0"/>
          <w:marRight w:val="0"/>
          <w:marTop w:val="0"/>
          <w:marBottom w:val="0"/>
          <w:divBdr>
            <w:top w:val="none" w:sz="0" w:space="0" w:color="auto"/>
            <w:left w:val="none" w:sz="0" w:space="0" w:color="auto"/>
            <w:bottom w:val="none" w:sz="0" w:space="0" w:color="auto"/>
            <w:right w:val="none" w:sz="0" w:space="0" w:color="auto"/>
          </w:divBdr>
          <w:divsChild>
            <w:div w:id="1844199941">
              <w:marLeft w:val="0"/>
              <w:marRight w:val="0"/>
              <w:marTop w:val="0"/>
              <w:marBottom w:val="0"/>
              <w:divBdr>
                <w:top w:val="none" w:sz="0" w:space="0" w:color="auto"/>
                <w:left w:val="none" w:sz="0" w:space="0" w:color="auto"/>
                <w:bottom w:val="none" w:sz="0" w:space="0" w:color="auto"/>
                <w:right w:val="none" w:sz="0" w:space="0" w:color="auto"/>
              </w:divBdr>
              <w:divsChild>
                <w:div w:id="2116170551">
                  <w:marLeft w:val="0"/>
                  <w:marRight w:val="0"/>
                  <w:marTop w:val="0"/>
                  <w:marBottom w:val="0"/>
                  <w:divBdr>
                    <w:top w:val="none" w:sz="0" w:space="0" w:color="auto"/>
                    <w:left w:val="none" w:sz="0" w:space="0" w:color="auto"/>
                    <w:bottom w:val="none" w:sz="0" w:space="0" w:color="auto"/>
                    <w:right w:val="none" w:sz="0" w:space="0" w:color="auto"/>
                  </w:divBdr>
                  <w:divsChild>
                    <w:div w:id="369306910">
                      <w:marLeft w:val="0"/>
                      <w:marRight w:val="0"/>
                      <w:marTop w:val="0"/>
                      <w:marBottom w:val="0"/>
                      <w:divBdr>
                        <w:top w:val="none" w:sz="0" w:space="0" w:color="auto"/>
                        <w:left w:val="none" w:sz="0" w:space="0" w:color="auto"/>
                        <w:bottom w:val="none" w:sz="0" w:space="0" w:color="auto"/>
                        <w:right w:val="none" w:sz="0" w:space="0" w:color="auto"/>
                      </w:divBdr>
                      <w:divsChild>
                        <w:div w:id="5886389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45897">
          <w:marLeft w:val="0"/>
          <w:marRight w:val="0"/>
          <w:marTop w:val="0"/>
          <w:marBottom w:val="0"/>
          <w:divBdr>
            <w:top w:val="none" w:sz="0" w:space="0" w:color="auto"/>
            <w:left w:val="none" w:sz="0" w:space="0" w:color="auto"/>
            <w:bottom w:val="none" w:sz="0" w:space="0" w:color="auto"/>
            <w:right w:val="none" w:sz="0" w:space="0" w:color="auto"/>
          </w:divBdr>
          <w:divsChild>
            <w:div w:id="762922276">
              <w:marLeft w:val="0"/>
              <w:marRight w:val="0"/>
              <w:marTop w:val="0"/>
              <w:marBottom w:val="0"/>
              <w:divBdr>
                <w:top w:val="none" w:sz="0" w:space="0" w:color="auto"/>
                <w:left w:val="none" w:sz="0" w:space="0" w:color="auto"/>
                <w:bottom w:val="none" w:sz="0" w:space="0" w:color="auto"/>
                <w:right w:val="none" w:sz="0" w:space="0" w:color="auto"/>
              </w:divBdr>
              <w:divsChild>
                <w:div w:id="1912344193">
                  <w:marLeft w:val="0"/>
                  <w:marRight w:val="0"/>
                  <w:marTop w:val="0"/>
                  <w:marBottom w:val="150"/>
                  <w:divBdr>
                    <w:top w:val="none" w:sz="0" w:space="0" w:color="auto"/>
                    <w:left w:val="none" w:sz="0" w:space="0" w:color="auto"/>
                    <w:bottom w:val="none" w:sz="0" w:space="0" w:color="auto"/>
                    <w:right w:val="none" w:sz="0" w:space="0" w:color="auto"/>
                  </w:divBdr>
                  <w:divsChild>
                    <w:div w:id="904486434">
                      <w:marLeft w:val="0"/>
                      <w:marRight w:val="0"/>
                      <w:marTop w:val="0"/>
                      <w:marBottom w:val="0"/>
                      <w:divBdr>
                        <w:top w:val="none" w:sz="0" w:space="0" w:color="auto"/>
                        <w:left w:val="none" w:sz="0" w:space="0" w:color="auto"/>
                        <w:bottom w:val="none" w:sz="0" w:space="0" w:color="auto"/>
                        <w:right w:val="none" w:sz="0" w:space="0" w:color="auto"/>
                      </w:divBdr>
                    </w:div>
                  </w:divsChild>
                </w:div>
                <w:div w:id="367488069">
                  <w:marLeft w:val="0"/>
                  <w:marRight w:val="0"/>
                  <w:marTop w:val="75"/>
                  <w:marBottom w:val="0"/>
                  <w:divBdr>
                    <w:top w:val="none" w:sz="0" w:space="0" w:color="auto"/>
                    <w:left w:val="none" w:sz="0" w:space="0" w:color="auto"/>
                    <w:bottom w:val="none" w:sz="0" w:space="0" w:color="auto"/>
                    <w:right w:val="none" w:sz="0" w:space="0" w:color="auto"/>
                  </w:divBdr>
                  <w:divsChild>
                    <w:div w:id="1184442358">
                      <w:marLeft w:val="0"/>
                      <w:marRight w:val="0"/>
                      <w:marTop w:val="0"/>
                      <w:marBottom w:val="0"/>
                      <w:divBdr>
                        <w:top w:val="none" w:sz="0" w:space="0" w:color="auto"/>
                        <w:left w:val="none" w:sz="0" w:space="0" w:color="auto"/>
                        <w:bottom w:val="none" w:sz="0" w:space="0" w:color="auto"/>
                        <w:right w:val="none" w:sz="0" w:space="0" w:color="auto"/>
                      </w:divBdr>
                      <w:divsChild>
                        <w:div w:id="313142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40774540">
      <w:bodyDiv w:val="1"/>
      <w:marLeft w:val="0"/>
      <w:marRight w:val="0"/>
      <w:marTop w:val="0"/>
      <w:marBottom w:val="0"/>
      <w:divBdr>
        <w:top w:val="none" w:sz="0" w:space="0" w:color="auto"/>
        <w:left w:val="none" w:sz="0" w:space="0" w:color="auto"/>
        <w:bottom w:val="none" w:sz="0" w:space="0" w:color="auto"/>
        <w:right w:val="none" w:sz="0" w:space="0" w:color="auto"/>
      </w:divBdr>
    </w:div>
    <w:div w:id="2106657015">
      <w:bodyDiv w:val="1"/>
      <w:marLeft w:val="0"/>
      <w:marRight w:val="0"/>
      <w:marTop w:val="0"/>
      <w:marBottom w:val="0"/>
      <w:divBdr>
        <w:top w:val="none" w:sz="0" w:space="0" w:color="auto"/>
        <w:left w:val="none" w:sz="0" w:space="0" w:color="auto"/>
        <w:bottom w:val="none" w:sz="0" w:space="0" w:color="auto"/>
        <w:right w:val="none" w:sz="0" w:space="0" w:color="auto"/>
      </w:divBdr>
    </w:div>
    <w:div w:id="212017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tll.e-ce.uth.g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A7E4-6869-4B40-8A09-C0722FDA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325</Words>
  <Characters>2137</Characters>
  <Application>Microsoft Office Word</Application>
  <DocSecurity>0</DocSecurity>
  <Lines>17</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ATHANASIADI KORALIA</cp:lastModifiedBy>
  <cp:revision>11</cp:revision>
  <dcterms:created xsi:type="dcterms:W3CDTF">2025-04-14T11:56:00Z</dcterms:created>
  <dcterms:modified xsi:type="dcterms:W3CDTF">2025-04-14T12:17:00Z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3536cd696c88f1a5f3d345a5e1d93124711b221811a22e85fd42cc5ba07275f5</vt:lpwstr>
  </property>
</Properties>
</file>