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94D" w:rsidRDefault="0049394D" w:rsidP="0049394D">
      <w:pPr>
        <w:pStyle w:val="a3"/>
        <w:spacing w:before="76"/>
        <w:jc w:val="center"/>
        <w:rPr>
          <w:rFonts w:asciiTheme="majorHAnsi" w:hAnsiTheme="majorHAnsi" w:cstheme="minorHAnsi"/>
          <w:b/>
          <w:sz w:val="24"/>
          <w:lang w:val="en-US"/>
        </w:rPr>
      </w:pPr>
      <w:r>
        <w:rPr>
          <w:rFonts w:asciiTheme="majorHAnsi" w:hAnsiTheme="majorHAnsi" w:cstheme="minorHAnsi"/>
          <w:b/>
          <w:noProof/>
          <w:sz w:val="24"/>
          <w:lang w:eastAsia="el-GR"/>
        </w:rPr>
        <w:drawing>
          <wp:inline distT="0" distB="0" distL="0" distR="0">
            <wp:extent cx="908050" cy="908050"/>
            <wp:effectExtent l="19050" t="0" r="6350" b="0"/>
            <wp:docPr id="2" name="0 - Εικόνα" descr="logo u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th.jpg"/>
                    <pic:cNvPicPr/>
                  </pic:nvPicPr>
                  <pic:blipFill>
                    <a:blip r:embed="rId4" cstate="print"/>
                    <a:stretch>
                      <a:fillRect/>
                    </a:stretch>
                  </pic:blipFill>
                  <pic:spPr>
                    <a:xfrm>
                      <a:off x="0" y="0"/>
                      <a:ext cx="908426" cy="908426"/>
                    </a:xfrm>
                    <a:prstGeom prst="rect">
                      <a:avLst/>
                    </a:prstGeom>
                  </pic:spPr>
                </pic:pic>
              </a:graphicData>
            </a:graphic>
          </wp:inline>
        </w:drawing>
      </w:r>
    </w:p>
    <w:p w:rsidR="0049394D" w:rsidRDefault="0049394D" w:rsidP="0049394D">
      <w:pPr>
        <w:pStyle w:val="a3"/>
        <w:spacing w:before="76"/>
        <w:jc w:val="center"/>
        <w:rPr>
          <w:rFonts w:asciiTheme="majorHAnsi" w:hAnsiTheme="majorHAnsi" w:cstheme="minorHAnsi"/>
          <w:b/>
          <w:sz w:val="24"/>
          <w:lang w:val="en-US"/>
        </w:rPr>
      </w:pPr>
    </w:p>
    <w:p w:rsidR="007D3C44" w:rsidRDefault="00001DD7" w:rsidP="0049394D">
      <w:pPr>
        <w:pStyle w:val="a3"/>
        <w:spacing w:before="76"/>
        <w:ind w:left="0"/>
        <w:jc w:val="center"/>
        <w:rPr>
          <w:rFonts w:asciiTheme="majorHAnsi" w:hAnsiTheme="majorHAnsi" w:cstheme="minorHAnsi"/>
          <w:b/>
          <w:spacing w:val="-2"/>
          <w:sz w:val="24"/>
          <w:lang w:val="en-US"/>
        </w:rPr>
      </w:pPr>
      <w:r w:rsidRPr="0049394D">
        <w:rPr>
          <w:rFonts w:asciiTheme="majorHAnsi" w:hAnsiTheme="majorHAnsi" w:cstheme="minorHAnsi"/>
          <w:b/>
          <w:sz w:val="24"/>
        </w:rPr>
        <w:t>Δελτίο</w:t>
      </w:r>
      <w:r w:rsidRPr="0049394D">
        <w:rPr>
          <w:rFonts w:asciiTheme="majorHAnsi" w:hAnsiTheme="majorHAnsi" w:cstheme="minorHAnsi"/>
          <w:b/>
          <w:spacing w:val="-6"/>
          <w:sz w:val="24"/>
        </w:rPr>
        <w:t xml:space="preserve"> </w:t>
      </w:r>
      <w:r w:rsidRPr="0049394D">
        <w:rPr>
          <w:rFonts w:asciiTheme="majorHAnsi" w:hAnsiTheme="majorHAnsi" w:cstheme="minorHAnsi"/>
          <w:b/>
          <w:spacing w:val="-2"/>
          <w:sz w:val="24"/>
        </w:rPr>
        <w:t>Τύπου</w:t>
      </w:r>
    </w:p>
    <w:p w:rsidR="0049394D" w:rsidRDefault="0049394D" w:rsidP="0049394D">
      <w:pPr>
        <w:pStyle w:val="a3"/>
        <w:spacing w:before="76"/>
        <w:ind w:left="0"/>
        <w:jc w:val="center"/>
        <w:rPr>
          <w:rFonts w:asciiTheme="majorHAnsi" w:hAnsiTheme="majorHAnsi" w:cstheme="minorHAnsi"/>
          <w:b/>
          <w:spacing w:val="-2"/>
          <w:sz w:val="24"/>
          <w:lang w:val="en-US"/>
        </w:rPr>
      </w:pPr>
    </w:p>
    <w:p w:rsidR="0049394D" w:rsidRPr="0049394D" w:rsidRDefault="0049394D" w:rsidP="0049394D">
      <w:pPr>
        <w:pStyle w:val="a3"/>
        <w:spacing w:before="76"/>
        <w:ind w:left="0"/>
        <w:jc w:val="right"/>
        <w:rPr>
          <w:rFonts w:asciiTheme="majorHAnsi" w:hAnsiTheme="majorHAnsi" w:cstheme="minorHAnsi"/>
          <w:b/>
          <w:lang w:val="en-US"/>
        </w:rPr>
      </w:pPr>
      <w:r>
        <w:rPr>
          <w:rFonts w:asciiTheme="majorHAnsi" w:hAnsiTheme="majorHAnsi" w:cstheme="minorHAnsi"/>
          <w:b/>
          <w:spacing w:val="-2"/>
          <w:sz w:val="24"/>
          <w:lang w:val="en-US"/>
        </w:rPr>
        <w:t>25/10/2025</w:t>
      </w:r>
    </w:p>
    <w:p w:rsidR="007D3C44" w:rsidRDefault="007D3C44">
      <w:pPr>
        <w:pStyle w:val="a3"/>
        <w:ind w:left="0"/>
      </w:pPr>
    </w:p>
    <w:p w:rsidR="007D3C44" w:rsidRPr="0049394D" w:rsidRDefault="00001DD7" w:rsidP="0049394D">
      <w:pPr>
        <w:pStyle w:val="a3"/>
        <w:spacing w:before="0"/>
        <w:jc w:val="center"/>
        <w:rPr>
          <w:rFonts w:asciiTheme="majorHAnsi" w:hAnsiTheme="majorHAnsi"/>
          <w:b/>
          <w:sz w:val="22"/>
        </w:rPr>
      </w:pPr>
      <w:r w:rsidRPr="0049394D">
        <w:rPr>
          <w:rFonts w:asciiTheme="majorHAnsi" w:hAnsiTheme="majorHAnsi"/>
          <w:b/>
          <w:sz w:val="22"/>
        </w:rPr>
        <w:t>Το</w:t>
      </w:r>
      <w:r w:rsidRPr="0049394D">
        <w:rPr>
          <w:rFonts w:asciiTheme="majorHAnsi" w:hAnsiTheme="majorHAnsi"/>
          <w:b/>
          <w:spacing w:val="-4"/>
          <w:sz w:val="22"/>
        </w:rPr>
        <w:t xml:space="preserve"> </w:t>
      </w:r>
      <w:r w:rsidRPr="0049394D">
        <w:rPr>
          <w:rFonts w:asciiTheme="majorHAnsi" w:hAnsiTheme="majorHAnsi"/>
          <w:b/>
          <w:sz w:val="22"/>
        </w:rPr>
        <w:t>Τμήμα</w:t>
      </w:r>
      <w:r w:rsidRPr="0049394D">
        <w:rPr>
          <w:rFonts w:asciiTheme="majorHAnsi" w:hAnsiTheme="majorHAnsi"/>
          <w:b/>
          <w:spacing w:val="-4"/>
          <w:sz w:val="22"/>
        </w:rPr>
        <w:t xml:space="preserve"> </w:t>
      </w:r>
      <w:r w:rsidRPr="0049394D">
        <w:rPr>
          <w:rFonts w:asciiTheme="majorHAnsi" w:hAnsiTheme="majorHAnsi"/>
          <w:b/>
          <w:sz w:val="22"/>
        </w:rPr>
        <w:t>Πληροφορικής</w:t>
      </w:r>
      <w:r w:rsidRPr="0049394D">
        <w:rPr>
          <w:rFonts w:asciiTheme="majorHAnsi" w:hAnsiTheme="majorHAnsi"/>
          <w:b/>
          <w:spacing w:val="-4"/>
          <w:sz w:val="22"/>
        </w:rPr>
        <w:t xml:space="preserve"> </w:t>
      </w:r>
      <w:r w:rsidRPr="0049394D">
        <w:rPr>
          <w:rFonts w:asciiTheme="majorHAnsi" w:hAnsiTheme="majorHAnsi"/>
          <w:b/>
          <w:sz w:val="22"/>
        </w:rPr>
        <w:t>με</w:t>
      </w:r>
      <w:r w:rsidRPr="0049394D">
        <w:rPr>
          <w:rFonts w:asciiTheme="majorHAnsi" w:hAnsiTheme="majorHAnsi"/>
          <w:b/>
          <w:spacing w:val="-4"/>
          <w:sz w:val="22"/>
        </w:rPr>
        <w:t xml:space="preserve"> </w:t>
      </w:r>
      <w:r w:rsidRPr="0049394D">
        <w:rPr>
          <w:rFonts w:asciiTheme="majorHAnsi" w:hAnsiTheme="majorHAnsi"/>
          <w:b/>
          <w:sz w:val="22"/>
        </w:rPr>
        <w:t>Εφαρμογές</w:t>
      </w:r>
      <w:r w:rsidRPr="0049394D">
        <w:rPr>
          <w:rFonts w:asciiTheme="majorHAnsi" w:hAnsiTheme="majorHAnsi"/>
          <w:b/>
          <w:spacing w:val="-4"/>
          <w:sz w:val="22"/>
        </w:rPr>
        <w:t xml:space="preserve"> </w:t>
      </w:r>
      <w:r w:rsidRPr="0049394D">
        <w:rPr>
          <w:rFonts w:asciiTheme="majorHAnsi" w:hAnsiTheme="majorHAnsi"/>
          <w:b/>
          <w:sz w:val="22"/>
        </w:rPr>
        <w:t>στη</w:t>
      </w:r>
      <w:r w:rsidRPr="0049394D">
        <w:rPr>
          <w:rFonts w:asciiTheme="majorHAnsi" w:hAnsiTheme="majorHAnsi"/>
          <w:b/>
          <w:spacing w:val="-4"/>
          <w:sz w:val="22"/>
        </w:rPr>
        <w:t xml:space="preserve"> </w:t>
      </w:r>
      <w:proofErr w:type="spellStart"/>
      <w:r w:rsidRPr="0049394D">
        <w:rPr>
          <w:rFonts w:asciiTheme="majorHAnsi" w:hAnsiTheme="majorHAnsi"/>
          <w:b/>
          <w:sz w:val="22"/>
        </w:rPr>
        <w:t>Βιοϊατρική</w:t>
      </w:r>
      <w:proofErr w:type="spellEnd"/>
      <w:r w:rsidRPr="0049394D">
        <w:rPr>
          <w:rFonts w:asciiTheme="majorHAnsi" w:hAnsiTheme="majorHAnsi"/>
          <w:b/>
          <w:spacing w:val="-4"/>
          <w:sz w:val="22"/>
        </w:rPr>
        <w:t xml:space="preserve"> </w:t>
      </w:r>
      <w:r w:rsidRPr="0049394D">
        <w:rPr>
          <w:rFonts w:asciiTheme="majorHAnsi" w:hAnsiTheme="majorHAnsi"/>
          <w:b/>
          <w:sz w:val="22"/>
        </w:rPr>
        <w:t>συμμετείχε</w:t>
      </w:r>
      <w:r w:rsidRPr="0049394D">
        <w:rPr>
          <w:rFonts w:asciiTheme="majorHAnsi" w:hAnsiTheme="majorHAnsi"/>
          <w:b/>
          <w:spacing w:val="-4"/>
          <w:sz w:val="22"/>
        </w:rPr>
        <w:t xml:space="preserve"> </w:t>
      </w:r>
      <w:r w:rsidRPr="0049394D">
        <w:rPr>
          <w:rFonts w:asciiTheme="majorHAnsi" w:hAnsiTheme="majorHAnsi"/>
          <w:b/>
          <w:sz w:val="22"/>
        </w:rPr>
        <w:t>στο</w:t>
      </w:r>
      <w:r w:rsidRPr="0049394D">
        <w:rPr>
          <w:rFonts w:asciiTheme="majorHAnsi" w:hAnsiTheme="majorHAnsi"/>
          <w:b/>
          <w:spacing w:val="-4"/>
          <w:sz w:val="22"/>
        </w:rPr>
        <w:t xml:space="preserve"> </w:t>
      </w:r>
      <w:r w:rsidRPr="0049394D">
        <w:rPr>
          <w:rFonts w:asciiTheme="majorHAnsi" w:hAnsiTheme="majorHAnsi"/>
          <w:b/>
          <w:sz w:val="22"/>
        </w:rPr>
        <w:t xml:space="preserve">παγκόσμιο διαγωνισμό προγραμματισμού </w:t>
      </w:r>
      <w:proofErr w:type="spellStart"/>
      <w:r w:rsidRPr="0049394D">
        <w:rPr>
          <w:rFonts w:asciiTheme="majorHAnsi" w:hAnsiTheme="majorHAnsi"/>
          <w:b/>
          <w:sz w:val="22"/>
        </w:rPr>
        <w:t>IEEEXtreme</w:t>
      </w:r>
      <w:proofErr w:type="spellEnd"/>
      <w:r w:rsidRPr="0049394D">
        <w:rPr>
          <w:rFonts w:asciiTheme="majorHAnsi" w:hAnsiTheme="majorHAnsi"/>
          <w:b/>
          <w:sz w:val="22"/>
        </w:rPr>
        <w:t xml:space="preserve"> 19.0</w:t>
      </w:r>
    </w:p>
    <w:p w:rsidR="007D3C44" w:rsidRPr="0049394D" w:rsidRDefault="007D3C44" w:rsidP="0049394D">
      <w:pPr>
        <w:pStyle w:val="a3"/>
        <w:ind w:left="0"/>
        <w:rPr>
          <w:rFonts w:asciiTheme="majorHAnsi" w:hAnsiTheme="majorHAnsi"/>
          <w:sz w:val="22"/>
        </w:rPr>
      </w:pPr>
    </w:p>
    <w:p w:rsidR="007D3C44" w:rsidRPr="0049394D" w:rsidRDefault="00001DD7" w:rsidP="0049394D">
      <w:pPr>
        <w:pStyle w:val="a3"/>
        <w:rPr>
          <w:rFonts w:asciiTheme="majorHAnsi" w:hAnsiTheme="majorHAnsi"/>
          <w:sz w:val="22"/>
        </w:rPr>
      </w:pPr>
      <w:r w:rsidRPr="0049394D">
        <w:rPr>
          <w:rFonts w:asciiTheme="majorHAnsi" w:hAnsiTheme="majorHAnsi"/>
          <w:sz w:val="22"/>
        </w:rPr>
        <w:t xml:space="preserve">Με επιτυχία ολοκληρώθηκε η συμμετοχή φοιτητών του Τμήματος Πληροφορικής με Εφαρμογές στη </w:t>
      </w:r>
      <w:proofErr w:type="spellStart"/>
      <w:r w:rsidRPr="0049394D">
        <w:rPr>
          <w:rFonts w:asciiTheme="majorHAnsi" w:hAnsiTheme="majorHAnsi"/>
          <w:sz w:val="22"/>
        </w:rPr>
        <w:t>Βιοϊατρική</w:t>
      </w:r>
      <w:proofErr w:type="spellEnd"/>
      <w:r w:rsidRPr="0049394D">
        <w:rPr>
          <w:rFonts w:asciiTheme="majorHAnsi" w:hAnsiTheme="majorHAnsi"/>
          <w:sz w:val="22"/>
        </w:rPr>
        <w:t xml:space="preserve"> του Πανεπιστημίου Θεσσαλίας στον διεθνή διαγωνισμό προγραμματισμού</w:t>
      </w:r>
      <w:r w:rsidRPr="0049394D">
        <w:rPr>
          <w:rFonts w:asciiTheme="majorHAnsi" w:hAnsiTheme="majorHAnsi"/>
          <w:spacing w:val="-5"/>
          <w:sz w:val="22"/>
        </w:rPr>
        <w:t xml:space="preserve"> </w:t>
      </w:r>
      <w:proofErr w:type="spellStart"/>
      <w:r w:rsidRPr="0049394D">
        <w:rPr>
          <w:rFonts w:asciiTheme="majorHAnsi" w:hAnsiTheme="majorHAnsi"/>
          <w:sz w:val="22"/>
        </w:rPr>
        <w:t>IEEEXtreme</w:t>
      </w:r>
      <w:proofErr w:type="spellEnd"/>
      <w:r w:rsidRPr="0049394D">
        <w:rPr>
          <w:rFonts w:asciiTheme="majorHAnsi" w:hAnsiTheme="majorHAnsi"/>
          <w:spacing w:val="-5"/>
          <w:sz w:val="22"/>
        </w:rPr>
        <w:t xml:space="preserve"> </w:t>
      </w:r>
      <w:r w:rsidRPr="0049394D">
        <w:rPr>
          <w:rFonts w:asciiTheme="majorHAnsi" w:hAnsiTheme="majorHAnsi"/>
          <w:sz w:val="22"/>
        </w:rPr>
        <w:t>19.0,</w:t>
      </w:r>
      <w:r w:rsidRPr="0049394D">
        <w:rPr>
          <w:rFonts w:asciiTheme="majorHAnsi" w:hAnsiTheme="majorHAnsi"/>
          <w:spacing w:val="-5"/>
          <w:sz w:val="22"/>
        </w:rPr>
        <w:t xml:space="preserve"> </w:t>
      </w:r>
      <w:r w:rsidRPr="0049394D">
        <w:rPr>
          <w:rFonts w:asciiTheme="majorHAnsi" w:hAnsiTheme="majorHAnsi"/>
          <w:sz w:val="22"/>
        </w:rPr>
        <w:t>που</w:t>
      </w:r>
      <w:r w:rsidRPr="0049394D">
        <w:rPr>
          <w:rFonts w:asciiTheme="majorHAnsi" w:hAnsiTheme="majorHAnsi"/>
          <w:spacing w:val="-5"/>
          <w:sz w:val="22"/>
        </w:rPr>
        <w:t xml:space="preserve"> </w:t>
      </w:r>
      <w:r w:rsidRPr="0049394D">
        <w:rPr>
          <w:rFonts w:asciiTheme="majorHAnsi" w:hAnsiTheme="majorHAnsi"/>
          <w:sz w:val="22"/>
        </w:rPr>
        <w:t>πραγματοποιήθηκε</w:t>
      </w:r>
      <w:r w:rsidRPr="0049394D">
        <w:rPr>
          <w:rFonts w:asciiTheme="majorHAnsi" w:hAnsiTheme="majorHAnsi"/>
          <w:spacing w:val="-5"/>
          <w:sz w:val="22"/>
        </w:rPr>
        <w:t xml:space="preserve"> </w:t>
      </w:r>
      <w:r w:rsidRPr="0049394D">
        <w:rPr>
          <w:rFonts w:asciiTheme="majorHAnsi" w:hAnsiTheme="majorHAnsi"/>
          <w:sz w:val="22"/>
        </w:rPr>
        <w:t>το</w:t>
      </w:r>
      <w:r w:rsidRPr="0049394D">
        <w:rPr>
          <w:rFonts w:asciiTheme="majorHAnsi" w:hAnsiTheme="majorHAnsi"/>
          <w:spacing w:val="-5"/>
          <w:sz w:val="22"/>
        </w:rPr>
        <w:t xml:space="preserve"> </w:t>
      </w:r>
      <w:r w:rsidRPr="0049394D">
        <w:rPr>
          <w:rFonts w:asciiTheme="majorHAnsi" w:hAnsiTheme="majorHAnsi"/>
          <w:sz w:val="22"/>
        </w:rPr>
        <w:t>Σάββατο</w:t>
      </w:r>
      <w:r w:rsidRPr="0049394D">
        <w:rPr>
          <w:rFonts w:asciiTheme="majorHAnsi" w:hAnsiTheme="majorHAnsi"/>
          <w:spacing w:val="-5"/>
          <w:sz w:val="22"/>
        </w:rPr>
        <w:t xml:space="preserve"> </w:t>
      </w:r>
      <w:r w:rsidRPr="0049394D">
        <w:rPr>
          <w:rFonts w:asciiTheme="majorHAnsi" w:hAnsiTheme="majorHAnsi"/>
          <w:sz w:val="22"/>
        </w:rPr>
        <w:t>25</w:t>
      </w:r>
      <w:r w:rsidRPr="0049394D">
        <w:rPr>
          <w:rFonts w:asciiTheme="majorHAnsi" w:hAnsiTheme="majorHAnsi"/>
          <w:spacing w:val="-5"/>
          <w:sz w:val="22"/>
        </w:rPr>
        <w:t xml:space="preserve"> </w:t>
      </w:r>
      <w:r w:rsidRPr="0049394D">
        <w:rPr>
          <w:rFonts w:asciiTheme="majorHAnsi" w:hAnsiTheme="majorHAnsi"/>
          <w:sz w:val="22"/>
        </w:rPr>
        <w:t xml:space="preserve">Οκτωβρίου </w:t>
      </w:r>
      <w:r w:rsidRPr="0049394D">
        <w:rPr>
          <w:rFonts w:asciiTheme="majorHAnsi" w:hAnsiTheme="majorHAnsi"/>
          <w:spacing w:val="-2"/>
          <w:sz w:val="22"/>
        </w:rPr>
        <w:t>2025.</w:t>
      </w:r>
    </w:p>
    <w:p w:rsidR="007D3C44" w:rsidRPr="0049394D" w:rsidRDefault="00EF5216" w:rsidP="00EF5216">
      <w:pPr>
        <w:pStyle w:val="a3"/>
        <w:tabs>
          <w:tab w:val="left" w:pos="2410"/>
        </w:tabs>
        <w:spacing w:before="2"/>
        <w:ind w:left="0"/>
        <w:rPr>
          <w:rFonts w:asciiTheme="majorHAnsi" w:hAnsiTheme="majorHAnsi"/>
          <w:sz w:val="22"/>
        </w:rPr>
      </w:pPr>
      <w:r>
        <w:rPr>
          <w:rFonts w:asciiTheme="majorHAnsi" w:hAnsiTheme="majorHAnsi"/>
          <w:sz w:val="22"/>
        </w:rPr>
        <w:tab/>
      </w:r>
    </w:p>
    <w:p w:rsidR="007D3C44" w:rsidRPr="0049394D" w:rsidRDefault="00001DD7" w:rsidP="0049394D">
      <w:pPr>
        <w:pStyle w:val="a3"/>
        <w:spacing w:before="0"/>
        <w:rPr>
          <w:rFonts w:asciiTheme="majorHAnsi" w:hAnsiTheme="majorHAnsi"/>
          <w:sz w:val="22"/>
        </w:rPr>
      </w:pPr>
      <w:r w:rsidRPr="0049394D">
        <w:rPr>
          <w:rFonts w:asciiTheme="majorHAnsi" w:hAnsiTheme="majorHAnsi"/>
          <w:sz w:val="22"/>
        </w:rPr>
        <w:t xml:space="preserve">Ο </w:t>
      </w:r>
      <w:proofErr w:type="spellStart"/>
      <w:r w:rsidRPr="0049394D">
        <w:rPr>
          <w:rFonts w:asciiTheme="majorHAnsi" w:hAnsiTheme="majorHAnsi"/>
          <w:sz w:val="22"/>
        </w:rPr>
        <w:t>IEEEXtreme</w:t>
      </w:r>
      <w:proofErr w:type="spellEnd"/>
      <w:r w:rsidRPr="0049394D">
        <w:rPr>
          <w:rFonts w:asciiTheme="majorHAnsi" w:hAnsiTheme="majorHAnsi"/>
          <w:sz w:val="22"/>
        </w:rPr>
        <w:t xml:space="preserve"> είναι έ</w:t>
      </w:r>
      <w:r w:rsidRPr="0049394D">
        <w:rPr>
          <w:rFonts w:asciiTheme="majorHAnsi" w:hAnsiTheme="majorHAnsi"/>
          <w:sz w:val="22"/>
        </w:rPr>
        <w:t>νας 24ωρος παγκόσμιος διαγωνισμός προγραμματισμού που διοργανώνεται ετησίως από το IEEE, προσκαλώντας χιλιάδες φοιτητές από πανεπιστήμια</w:t>
      </w:r>
      <w:r w:rsidRPr="0049394D">
        <w:rPr>
          <w:rFonts w:asciiTheme="majorHAnsi" w:hAnsiTheme="majorHAnsi"/>
          <w:spacing w:val="-4"/>
          <w:sz w:val="22"/>
        </w:rPr>
        <w:t xml:space="preserve"> </w:t>
      </w:r>
      <w:r w:rsidRPr="0049394D">
        <w:rPr>
          <w:rFonts w:asciiTheme="majorHAnsi" w:hAnsiTheme="majorHAnsi"/>
          <w:sz w:val="22"/>
        </w:rPr>
        <w:t>όλου</w:t>
      </w:r>
      <w:r w:rsidRPr="0049394D">
        <w:rPr>
          <w:rFonts w:asciiTheme="majorHAnsi" w:hAnsiTheme="majorHAnsi"/>
          <w:spacing w:val="-4"/>
          <w:sz w:val="22"/>
        </w:rPr>
        <w:t xml:space="preserve"> </w:t>
      </w:r>
      <w:r w:rsidRPr="0049394D">
        <w:rPr>
          <w:rFonts w:asciiTheme="majorHAnsi" w:hAnsiTheme="majorHAnsi"/>
          <w:sz w:val="22"/>
        </w:rPr>
        <w:t>του</w:t>
      </w:r>
      <w:r w:rsidRPr="0049394D">
        <w:rPr>
          <w:rFonts w:asciiTheme="majorHAnsi" w:hAnsiTheme="majorHAnsi"/>
          <w:spacing w:val="-4"/>
          <w:sz w:val="22"/>
        </w:rPr>
        <w:t xml:space="preserve"> </w:t>
      </w:r>
      <w:r w:rsidRPr="0049394D">
        <w:rPr>
          <w:rFonts w:asciiTheme="majorHAnsi" w:hAnsiTheme="majorHAnsi"/>
          <w:sz w:val="22"/>
        </w:rPr>
        <w:t>κόσμου</w:t>
      </w:r>
      <w:r w:rsidRPr="0049394D">
        <w:rPr>
          <w:rFonts w:asciiTheme="majorHAnsi" w:hAnsiTheme="majorHAnsi"/>
          <w:spacing w:val="-4"/>
          <w:sz w:val="22"/>
        </w:rPr>
        <w:t xml:space="preserve"> </w:t>
      </w:r>
      <w:r w:rsidRPr="0049394D">
        <w:rPr>
          <w:rFonts w:asciiTheme="majorHAnsi" w:hAnsiTheme="majorHAnsi"/>
          <w:sz w:val="22"/>
        </w:rPr>
        <w:t>να</w:t>
      </w:r>
      <w:r w:rsidRPr="0049394D">
        <w:rPr>
          <w:rFonts w:asciiTheme="majorHAnsi" w:hAnsiTheme="majorHAnsi"/>
          <w:spacing w:val="-4"/>
          <w:sz w:val="22"/>
        </w:rPr>
        <w:t xml:space="preserve"> </w:t>
      </w:r>
      <w:r w:rsidRPr="0049394D">
        <w:rPr>
          <w:rFonts w:asciiTheme="majorHAnsi" w:hAnsiTheme="majorHAnsi"/>
          <w:sz w:val="22"/>
        </w:rPr>
        <w:t>διαγωνιστούν</w:t>
      </w:r>
      <w:r w:rsidRPr="0049394D">
        <w:rPr>
          <w:rFonts w:asciiTheme="majorHAnsi" w:hAnsiTheme="majorHAnsi"/>
          <w:spacing w:val="-4"/>
          <w:sz w:val="22"/>
        </w:rPr>
        <w:t xml:space="preserve"> </w:t>
      </w:r>
      <w:r w:rsidRPr="0049394D">
        <w:rPr>
          <w:rFonts w:asciiTheme="majorHAnsi" w:hAnsiTheme="majorHAnsi"/>
          <w:sz w:val="22"/>
        </w:rPr>
        <w:t>σε</w:t>
      </w:r>
      <w:r w:rsidRPr="0049394D">
        <w:rPr>
          <w:rFonts w:asciiTheme="majorHAnsi" w:hAnsiTheme="majorHAnsi"/>
          <w:spacing w:val="-4"/>
          <w:sz w:val="22"/>
        </w:rPr>
        <w:t xml:space="preserve"> </w:t>
      </w:r>
      <w:r w:rsidRPr="0049394D">
        <w:rPr>
          <w:rFonts w:asciiTheme="majorHAnsi" w:hAnsiTheme="majorHAnsi"/>
          <w:sz w:val="22"/>
        </w:rPr>
        <w:t>πραγματικό</w:t>
      </w:r>
      <w:r w:rsidRPr="0049394D">
        <w:rPr>
          <w:rFonts w:asciiTheme="majorHAnsi" w:hAnsiTheme="majorHAnsi"/>
          <w:spacing w:val="-4"/>
          <w:sz w:val="22"/>
        </w:rPr>
        <w:t xml:space="preserve"> </w:t>
      </w:r>
      <w:r w:rsidRPr="0049394D">
        <w:rPr>
          <w:rFonts w:asciiTheme="majorHAnsi" w:hAnsiTheme="majorHAnsi"/>
          <w:sz w:val="22"/>
        </w:rPr>
        <w:t>χρόνο</w:t>
      </w:r>
      <w:r w:rsidRPr="0049394D">
        <w:rPr>
          <w:rFonts w:asciiTheme="majorHAnsi" w:hAnsiTheme="majorHAnsi"/>
          <w:spacing w:val="-4"/>
          <w:sz w:val="22"/>
        </w:rPr>
        <w:t xml:space="preserve"> </w:t>
      </w:r>
      <w:r w:rsidRPr="0049394D">
        <w:rPr>
          <w:rFonts w:asciiTheme="majorHAnsi" w:hAnsiTheme="majorHAnsi"/>
          <w:sz w:val="22"/>
        </w:rPr>
        <w:t>στην</w:t>
      </w:r>
      <w:r w:rsidRPr="0049394D">
        <w:rPr>
          <w:rFonts w:asciiTheme="majorHAnsi" w:hAnsiTheme="majorHAnsi"/>
          <w:spacing w:val="-4"/>
          <w:sz w:val="22"/>
        </w:rPr>
        <w:t xml:space="preserve"> </w:t>
      </w:r>
      <w:r w:rsidRPr="0049394D">
        <w:rPr>
          <w:rFonts w:asciiTheme="majorHAnsi" w:hAnsiTheme="majorHAnsi"/>
          <w:sz w:val="22"/>
        </w:rPr>
        <w:t>επίλυση σύνθετων προβλημάτων αλγοριθμικής και υπολογιστικής σκ</w:t>
      </w:r>
      <w:r w:rsidRPr="0049394D">
        <w:rPr>
          <w:rFonts w:asciiTheme="majorHAnsi" w:hAnsiTheme="majorHAnsi"/>
          <w:sz w:val="22"/>
        </w:rPr>
        <w:t>έψης.</w:t>
      </w:r>
    </w:p>
    <w:p w:rsidR="007D3C44" w:rsidRPr="0049394D" w:rsidRDefault="007D3C44" w:rsidP="0049394D">
      <w:pPr>
        <w:pStyle w:val="a3"/>
        <w:spacing w:before="2"/>
        <w:ind w:left="0"/>
        <w:rPr>
          <w:rFonts w:asciiTheme="majorHAnsi" w:hAnsiTheme="majorHAnsi"/>
          <w:sz w:val="22"/>
        </w:rPr>
      </w:pPr>
    </w:p>
    <w:p w:rsidR="007D3C44" w:rsidRPr="0049394D" w:rsidRDefault="00001DD7" w:rsidP="0049394D">
      <w:pPr>
        <w:pStyle w:val="a3"/>
        <w:spacing w:before="0"/>
        <w:rPr>
          <w:rFonts w:asciiTheme="majorHAnsi" w:hAnsiTheme="majorHAnsi"/>
          <w:sz w:val="22"/>
        </w:rPr>
      </w:pPr>
      <w:r w:rsidRPr="0049394D">
        <w:rPr>
          <w:rFonts w:asciiTheme="majorHAnsi" w:hAnsiTheme="majorHAnsi"/>
          <w:sz w:val="22"/>
        </w:rPr>
        <w:t>Η συμμετοχή των φοιτητών του Τμήματος πραγματοποιήθηκε υπό την εποπτεία του τοπικού</w:t>
      </w:r>
      <w:r w:rsidRPr="0049394D">
        <w:rPr>
          <w:rFonts w:asciiTheme="majorHAnsi" w:hAnsiTheme="majorHAnsi"/>
          <w:spacing w:val="-4"/>
          <w:sz w:val="22"/>
        </w:rPr>
        <w:t xml:space="preserve"> </w:t>
      </w:r>
      <w:r w:rsidRPr="0049394D">
        <w:rPr>
          <w:rFonts w:asciiTheme="majorHAnsi" w:hAnsiTheme="majorHAnsi"/>
          <w:sz w:val="22"/>
        </w:rPr>
        <w:t>παραρτήματος</w:t>
      </w:r>
      <w:r w:rsidRPr="0049394D">
        <w:rPr>
          <w:rFonts w:asciiTheme="majorHAnsi" w:hAnsiTheme="majorHAnsi"/>
          <w:spacing w:val="-4"/>
          <w:sz w:val="22"/>
        </w:rPr>
        <w:t xml:space="preserve"> </w:t>
      </w:r>
      <w:r w:rsidRPr="0049394D">
        <w:rPr>
          <w:rFonts w:asciiTheme="majorHAnsi" w:hAnsiTheme="majorHAnsi"/>
          <w:sz w:val="22"/>
        </w:rPr>
        <w:t>IEEE</w:t>
      </w:r>
      <w:r w:rsidRPr="0049394D">
        <w:rPr>
          <w:rFonts w:asciiTheme="majorHAnsi" w:hAnsiTheme="majorHAnsi"/>
          <w:spacing w:val="-4"/>
          <w:sz w:val="22"/>
        </w:rPr>
        <w:t xml:space="preserve"> </w:t>
      </w:r>
      <w:proofErr w:type="spellStart"/>
      <w:r w:rsidRPr="0049394D">
        <w:rPr>
          <w:rFonts w:asciiTheme="majorHAnsi" w:hAnsiTheme="majorHAnsi"/>
          <w:sz w:val="22"/>
        </w:rPr>
        <w:t>Student</w:t>
      </w:r>
      <w:proofErr w:type="spellEnd"/>
      <w:r w:rsidRPr="0049394D">
        <w:rPr>
          <w:rFonts w:asciiTheme="majorHAnsi" w:hAnsiTheme="majorHAnsi"/>
          <w:spacing w:val="-4"/>
          <w:sz w:val="22"/>
        </w:rPr>
        <w:t xml:space="preserve"> </w:t>
      </w:r>
      <w:proofErr w:type="spellStart"/>
      <w:r w:rsidRPr="0049394D">
        <w:rPr>
          <w:rFonts w:asciiTheme="majorHAnsi" w:hAnsiTheme="majorHAnsi"/>
          <w:sz w:val="22"/>
        </w:rPr>
        <w:t>Branch</w:t>
      </w:r>
      <w:proofErr w:type="spellEnd"/>
      <w:r w:rsidRPr="0049394D">
        <w:rPr>
          <w:rFonts w:asciiTheme="majorHAnsi" w:hAnsiTheme="majorHAnsi"/>
          <w:spacing w:val="-4"/>
          <w:sz w:val="22"/>
        </w:rPr>
        <w:t xml:space="preserve"> </w:t>
      </w:r>
      <w:proofErr w:type="spellStart"/>
      <w:r w:rsidRPr="0049394D">
        <w:rPr>
          <w:rFonts w:asciiTheme="majorHAnsi" w:hAnsiTheme="majorHAnsi"/>
          <w:sz w:val="22"/>
        </w:rPr>
        <w:t>Lamia</w:t>
      </w:r>
      <w:proofErr w:type="spellEnd"/>
      <w:r w:rsidRPr="0049394D">
        <w:rPr>
          <w:rFonts w:asciiTheme="majorHAnsi" w:hAnsiTheme="majorHAnsi"/>
          <w:sz w:val="22"/>
        </w:rPr>
        <w:t>,</w:t>
      </w:r>
      <w:r w:rsidRPr="0049394D">
        <w:rPr>
          <w:rFonts w:asciiTheme="majorHAnsi" w:hAnsiTheme="majorHAnsi"/>
          <w:spacing w:val="-4"/>
          <w:sz w:val="22"/>
        </w:rPr>
        <w:t xml:space="preserve"> </w:t>
      </w:r>
      <w:r w:rsidRPr="0049394D">
        <w:rPr>
          <w:rFonts w:asciiTheme="majorHAnsi" w:hAnsiTheme="majorHAnsi"/>
          <w:sz w:val="22"/>
        </w:rPr>
        <w:t>με</w:t>
      </w:r>
      <w:r w:rsidRPr="0049394D">
        <w:rPr>
          <w:rFonts w:asciiTheme="majorHAnsi" w:hAnsiTheme="majorHAnsi"/>
          <w:spacing w:val="-4"/>
          <w:sz w:val="22"/>
        </w:rPr>
        <w:t xml:space="preserve"> </w:t>
      </w:r>
      <w:r w:rsidRPr="0049394D">
        <w:rPr>
          <w:rFonts w:asciiTheme="majorHAnsi" w:hAnsiTheme="majorHAnsi"/>
          <w:sz w:val="22"/>
        </w:rPr>
        <w:t>την</w:t>
      </w:r>
      <w:r w:rsidRPr="0049394D">
        <w:rPr>
          <w:rFonts w:asciiTheme="majorHAnsi" w:hAnsiTheme="majorHAnsi"/>
          <w:spacing w:val="-4"/>
          <w:sz w:val="22"/>
        </w:rPr>
        <w:t xml:space="preserve"> </w:t>
      </w:r>
      <w:r w:rsidRPr="0049394D">
        <w:rPr>
          <w:rFonts w:asciiTheme="majorHAnsi" w:hAnsiTheme="majorHAnsi"/>
          <w:sz w:val="22"/>
        </w:rPr>
        <w:t>υποστήριξη</w:t>
      </w:r>
      <w:r w:rsidRPr="0049394D">
        <w:rPr>
          <w:rFonts w:asciiTheme="majorHAnsi" w:hAnsiTheme="majorHAnsi"/>
          <w:spacing w:val="-4"/>
          <w:sz w:val="22"/>
        </w:rPr>
        <w:t xml:space="preserve"> </w:t>
      </w:r>
      <w:r w:rsidRPr="0049394D">
        <w:rPr>
          <w:rFonts w:asciiTheme="majorHAnsi" w:hAnsiTheme="majorHAnsi"/>
          <w:sz w:val="22"/>
        </w:rPr>
        <w:t>μελών</w:t>
      </w:r>
      <w:r w:rsidRPr="0049394D">
        <w:rPr>
          <w:rFonts w:asciiTheme="majorHAnsi" w:hAnsiTheme="majorHAnsi"/>
          <w:spacing w:val="-4"/>
          <w:sz w:val="22"/>
        </w:rPr>
        <w:t xml:space="preserve"> </w:t>
      </w:r>
      <w:r w:rsidRPr="0049394D">
        <w:rPr>
          <w:rFonts w:asciiTheme="majorHAnsi" w:hAnsiTheme="majorHAnsi"/>
          <w:sz w:val="22"/>
        </w:rPr>
        <w:t>ΔΕΠ</w:t>
      </w:r>
      <w:r w:rsidRPr="0049394D">
        <w:rPr>
          <w:rFonts w:asciiTheme="majorHAnsi" w:hAnsiTheme="majorHAnsi"/>
          <w:spacing w:val="-4"/>
          <w:sz w:val="22"/>
        </w:rPr>
        <w:t xml:space="preserve"> </w:t>
      </w:r>
      <w:r w:rsidRPr="0049394D">
        <w:rPr>
          <w:rFonts w:asciiTheme="majorHAnsi" w:hAnsiTheme="majorHAnsi"/>
          <w:sz w:val="22"/>
        </w:rPr>
        <w:t>και εθελοντών του Τμήματος. Οι ομάδες των φοιτητών εργάστηκαν αδιάκοπα για 24 ώρες μέσα</w:t>
      </w:r>
      <w:r w:rsidRPr="0049394D">
        <w:rPr>
          <w:rFonts w:asciiTheme="majorHAnsi" w:hAnsiTheme="majorHAnsi"/>
          <w:spacing w:val="-5"/>
          <w:sz w:val="22"/>
        </w:rPr>
        <w:t xml:space="preserve"> </w:t>
      </w:r>
      <w:r w:rsidRPr="0049394D">
        <w:rPr>
          <w:rFonts w:asciiTheme="majorHAnsi" w:hAnsiTheme="majorHAnsi"/>
          <w:sz w:val="22"/>
        </w:rPr>
        <w:t>σε</w:t>
      </w:r>
      <w:r w:rsidRPr="0049394D">
        <w:rPr>
          <w:rFonts w:asciiTheme="majorHAnsi" w:hAnsiTheme="majorHAnsi"/>
          <w:spacing w:val="-5"/>
          <w:sz w:val="22"/>
        </w:rPr>
        <w:t xml:space="preserve"> </w:t>
      </w:r>
      <w:r w:rsidRPr="0049394D">
        <w:rPr>
          <w:rFonts w:asciiTheme="majorHAnsi" w:hAnsiTheme="majorHAnsi"/>
          <w:sz w:val="22"/>
        </w:rPr>
        <w:t>κλίμα</w:t>
      </w:r>
      <w:r w:rsidRPr="0049394D">
        <w:rPr>
          <w:rFonts w:asciiTheme="majorHAnsi" w:hAnsiTheme="majorHAnsi"/>
          <w:spacing w:val="-5"/>
          <w:sz w:val="22"/>
        </w:rPr>
        <w:t xml:space="preserve"> </w:t>
      </w:r>
      <w:r w:rsidRPr="0049394D">
        <w:rPr>
          <w:rFonts w:asciiTheme="majorHAnsi" w:hAnsiTheme="majorHAnsi"/>
          <w:sz w:val="22"/>
        </w:rPr>
        <w:t>ενθουσιασμού,</w:t>
      </w:r>
      <w:r w:rsidRPr="0049394D">
        <w:rPr>
          <w:rFonts w:asciiTheme="majorHAnsi" w:hAnsiTheme="majorHAnsi"/>
          <w:spacing w:val="-5"/>
          <w:sz w:val="22"/>
        </w:rPr>
        <w:t xml:space="preserve"> </w:t>
      </w:r>
      <w:r w:rsidRPr="0049394D">
        <w:rPr>
          <w:rFonts w:asciiTheme="majorHAnsi" w:hAnsiTheme="majorHAnsi"/>
          <w:sz w:val="22"/>
        </w:rPr>
        <w:t>συνεργασίας</w:t>
      </w:r>
      <w:r w:rsidRPr="0049394D">
        <w:rPr>
          <w:rFonts w:asciiTheme="majorHAnsi" w:hAnsiTheme="majorHAnsi"/>
          <w:spacing w:val="-5"/>
          <w:sz w:val="22"/>
        </w:rPr>
        <w:t xml:space="preserve"> </w:t>
      </w:r>
      <w:r w:rsidRPr="0049394D">
        <w:rPr>
          <w:rFonts w:asciiTheme="majorHAnsi" w:hAnsiTheme="majorHAnsi"/>
          <w:sz w:val="22"/>
        </w:rPr>
        <w:t>και</w:t>
      </w:r>
      <w:r w:rsidRPr="0049394D">
        <w:rPr>
          <w:rFonts w:asciiTheme="majorHAnsi" w:hAnsiTheme="majorHAnsi"/>
          <w:spacing w:val="-5"/>
          <w:sz w:val="22"/>
        </w:rPr>
        <w:t xml:space="preserve"> </w:t>
      </w:r>
      <w:r w:rsidRPr="0049394D">
        <w:rPr>
          <w:rFonts w:asciiTheme="majorHAnsi" w:hAnsiTheme="majorHAnsi"/>
          <w:sz w:val="22"/>
        </w:rPr>
        <w:t>δημιουργικότητας,</w:t>
      </w:r>
      <w:r w:rsidRPr="0049394D">
        <w:rPr>
          <w:rFonts w:asciiTheme="majorHAnsi" w:hAnsiTheme="majorHAnsi"/>
          <w:spacing w:val="-5"/>
          <w:sz w:val="22"/>
        </w:rPr>
        <w:t xml:space="preserve"> </w:t>
      </w:r>
      <w:r w:rsidRPr="0049394D">
        <w:rPr>
          <w:rFonts w:asciiTheme="majorHAnsi" w:hAnsiTheme="majorHAnsi"/>
          <w:sz w:val="22"/>
        </w:rPr>
        <w:t>αναδεικνύοντας</w:t>
      </w:r>
      <w:r w:rsidRPr="0049394D">
        <w:rPr>
          <w:rFonts w:asciiTheme="majorHAnsi" w:hAnsiTheme="majorHAnsi"/>
          <w:spacing w:val="-5"/>
          <w:sz w:val="22"/>
        </w:rPr>
        <w:t xml:space="preserve"> </w:t>
      </w:r>
      <w:r w:rsidRPr="0049394D">
        <w:rPr>
          <w:rFonts w:asciiTheme="majorHAnsi" w:hAnsiTheme="majorHAnsi"/>
          <w:sz w:val="22"/>
        </w:rPr>
        <w:t>το υψηλό επίπεδο γνώσεων και δεξιοτήτων τους στον προγραμματισμό.</w:t>
      </w:r>
    </w:p>
    <w:p w:rsidR="007D3C44" w:rsidRPr="0049394D" w:rsidRDefault="007D3C44" w:rsidP="0049394D">
      <w:pPr>
        <w:pStyle w:val="a3"/>
        <w:spacing w:before="2"/>
        <w:ind w:left="0"/>
        <w:rPr>
          <w:rFonts w:asciiTheme="majorHAnsi" w:hAnsiTheme="majorHAnsi"/>
          <w:sz w:val="22"/>
        </w:rPr>
      </w:pPr>
    </w:p>
    <w:p w:rsidR="0049394D" w:rsidRPr="0049394D" w:rsidRDefault="0049394D" w:rsidP="0049394D">
      <w:pPr>
        <w:widowControl/>
        <w:shd w:val="clear" w:color="auto" w:fill="FFFFFF"/>
        <w:autoSpaceDE/>
        <w:autoSpaceDN/>
        <w:rPr>
          <w:rFonts w:asciiTheme="majorHAnsi" w:eastAsia="Times New Roman" w:hAnsiTheme="majorHAnsi" w:cs="Arial"/>
          <w:color w:val="222222"/>
          <w:szCs w:val="24"/>
          <w:lang w:eastAsia="el-GR"/>
        </w:rPr>
      </w:pPr>
      <w:r w:rsidRPr="0049394D">
        <w:rPr>
          <w:rFonts w:asciiTheme="majorHAnsi" w:eastAsia="Times New Roman" w:hAnsiTheme="majorHAnsi" w:cs="Arial"/>
          <w:color w:val="222222"/>
          <w:szCs w:val="24"/>
          <w:lang w:eastAsia="el-GR"/>
        </w:rPr>
        <w:t xml:space="preserve">Η διοργάνωση φιλοξενήθηκε στις εγκαταστάσεις του Τμήματος στη Λαμία, όπου δημιουργήθηκε ένα δυναμικό περιβάλλον μάθησης και καινοτομίας προσφέροντας μια θετική εμπειρία για την ομάδα και τη δημιουργία μιας ζεστής, φιλικής ατμόσφαιρας. Ευχαριστούμε τους Αμάλθεια και </w:t>
      </w:r>
      <w:proofErr w:type="spellStart"/>
      <w:r w:rsidRPr="0049394D">
        <w:rPr>
          <w:rFonts w:asciiTheme="majorHAnsi" w:eastAsia="Times New Roman" w:hAnsiTheme="majorHAnsi" w:cs="Arial"/>
          <w:color w:val="222222"/>
          <w:szCs w:val="24"/>
          <w:lang w:eastAsia="el-GR"/>
        </w:rPr>
        <w:t>Time</w:t>
      </w:r>
      <w:proofErr w:type="spellEnd"/>
      <w:r w:rsidRPr="0049394D">
        <w:rPr>
          <w:rFonts w:asciiTheme="majorHAnsi" w:eastAsia="Times New Roman" w:hAnsiTheme="majorHAnsi" w:cs="Arial"/>
          <w:color w:val="222222"/>
          <w:szCs w:val="24"/>
          <w:lang w:eastAsia="el-GR"/>
        </w:rPr>
        <w:t xml:space="preserve"> </w:t>
      </w:r>
      <w:proofErr w:type="spellStart"/>
      <w:r w:rsidRPr="0049394D">
        <w:rPr>
          <w:rFonts w:asciiTheme="majorHAnsi" w:eastAsia="Times New Roman" w:hAnsiTheme="majorHAnsi" w:cs="Arial"/>
          <w:color w:val="222222"/>
          <w:szCs w:val="24"/>
          <w:lang w:eastAsia="el-GR"/>
        </w:rPr>
        <w:t>Out</w:t>
      </w:r>
      <w:proofErr w:type="spellEnd"/>
      <w:r w:rsidRPr="0049394D">
        <w:rPr>
          <w:rFonts w:asciiTheme="majorHAnsi" w:eastAsia="Times New Roman" w:hAnsiTheme="majorHAnsi" w:cs="Arial"/>
          <w:color w:val="222222"/>
          <w:szCs w:val="24"/>
          <w:lang w:eastAsia="el-GR"/>
        </w:rPr>
        <w:t xml:space="preserve"> (Λαμία) για τη στήριξη της εκδήλωσης με τη σίτιση των συμμετεχόντων!</w:t>
      </w:r>
    </w:p>
    <w:p w:rsidR="0049394D" w:rsidRPr="0049394D" w:rsidRDefault="0049394D" w:rsidP="0049394D">
      <w:pPr>
        <w:pStyle w:val="a3"/>
        <w:rPr>
          <w:rFonts w:asciiTheme="majorHAnsi" w:hAnsiTheme="majorHAnsi"/>
          <w:sz w:val="22"/>
        </w:rPr>
      </w:pPr>
    </w:p>
    <w:p w:rsidR="007D3C44" w:rsidRPr="0049394D" w:rsidRDefault="00001DD7" w:rsidP="0049394D">
      <w:pPr>
        <w:pStyle w:val="a3"/>
        <w:ind w:left="0" w:right="74"/>
        <w:rPr>
          <w:rFonts w:asciiTheme="majorHAnsi" w:hAnsiTheme="majorHAnsi"/>
          <w:sz w:val="22"/>
        </w:rPr>
      </w:pPr>
      <w:r w:rsidRPr="0049394D">
        <w:rPr>
          <w:rFonts w:asciiTheme="majorHAnsi" w:hAnsiTheme="majorHAnsi"/>
          <w:sz w:val="22"/>
        </w:rPr>
        <w:t>Παράλληλα, η διοργάνωση αποτέλεσε ευκαιρία για τους φοιτητές να γνωρί</w:t>
      </w:r>
      <w:r w:rsidRPr="0049394D">
        <w:rPr>
          <w:rFonts w:asciiTheme="majorHAnsi" w:hAnsiTheme="majorHAnsi"/>
          <w:sz w:val="22"/>
        </w:rPr>
        <w:t>σουν καλύτερα</w:t>
      </w:r>
      <w:r w:rsidRPr="0049394D">
        <w:rPr>
          <w:rFonts w:asciiTheme="majorHAnsi" w:hAnsiTheme="majorHAnsi"/>
          <w:spacing w:val="-4"/>
          <w:sz w:val="22"/>
        </w:rPr>
        <w:t xml:space="preserve"> </w:t>
      </w:r>
      <w:r w:rsidRPr="0049394D">
        <w:rPr>
          <w:rFonts w:asciiTheme="majorHAnsi" w:hAnsiTheme="majorHAnsi"/>
          <w:sz w:val="22"/>
        </w:rPr>
        <w:t>την</w:t>
      </w:r>
      <w:r w:rsidRPr="0049394D">
        <w:rPr>
          <w:rFonts w:asciiTheme="majorHAnsi" w:hAnsiTheme="majorHAnsi"/>
          <w:spacing w:val="-4"/>
          <w:sz w:val="22"/>
        </w:rPr>
        <w:t xml:space="preserve"> </w:t>
      </w:r>
      <w:r w:rsidRPr="0049394D">
        <w:rPr>
          <w:rFonts w:asciiTheme="majorHAnsi" w:hAnsiTheme="majorHAnsi"/>
          <w:sz w:val="22"/>
        </w:rPr>
        <w:t>κοινότητα</w:t>
      </w:r>
      <w:r w:rsidRPr="0049394D">
        <w:rPr>
          <w:rFonts w:asciiTheme="majorHAnsi" w:hAnsiTheme="majorHAnsi"/>
          <w:spacing w:val="-4"/>
          <w:sz w:val="22"/>
        </w:rPr>
        <w:t xml:space="preserve"> </w:t>
      </w:r>
      <w:r w:rsidRPr="0049394D">
        <w:rPr>
          <w:rFonts w:asciiTheme="majorHAnsi" w:hAnsiTheme="majorHAnsi"/>
          <w:sz w:val="22"/>
        </w:rPr>
        <w:t>του</w:t>
      </w:r>
      <w:r w:rsidRPr="0049394D">
        <w:rPr>
          <w:rFonts w:asciiTheme="majorHAnsi" w:hAnsiTheme="majorHAnsi"/>
          <w:spacing w:val="-4"/>
          <w:sz w:val="22"/>
        </w:rPr>
        <w:t xml:space="preserve"> </w:t>
      </w:r>
      <w:r w:rsidRPr="0049394D">
        <w:rPr>
          <w:rFonts w:asciiTheme="majorHAnsi" w:hAnsiTheme="majorHAnsi"/>
          <w:sz w:val="22"/>
        </w:rPr>
        <w:t>IEEE,</w:t>
      </w:r>
      <w:r w:rsidRPr="0049394D">
        <w:rPr>
          <w:rFonts w:asciiTheme="majorHAnsi" w:hAnsiTheme="majorHAnsi"/>
          <w:spacing w:val="-4"/>
          <w:sz w:val="22"/>
        </w:rPr>
        <w:t xml:space="preserve"> </w:t>
      </w:r>
      <w:r w:rsidRPr="0049394D">
        <w:rPr>
          <w:rFonts w:asciiTheme="majorHAnsi" w:hAnsiTheme="majorHAnsi"/>
          <w:sz w:val="22"/>
        </w:rPr>
        <w:t>να</w:t>
      </w:r>
      <w:r w:rsidRPr="0049394D">
        <w:rPr>
          <w:rFonts w:asciiTheme="majorHAnsi" w:hAnsiTheme="majorHAnsi"/>
          <w:spacing w:val="-4"/>
          <w:sz w:val="22"/>
        </w:rPr>
        <w:t xml:space="preserve"> </w:t>
      </w:r>
      <w:r w:rsidRPr="0049394D">
        <w:rPr>
          <w:rFonts w:asciiTheme="majorHAnsi" w:hAnsiTheme="majorHAnsi"/>
          <w:sz w:val="22"/>
        </w:rPr>
        <w:t>συνεργαστούν</w:t>
      </w:r>
      <w:r w:rsidRPr="0049394D">
        <w:rPr>
          <w:rFonts w:asciiTheme="majorHAnsi" w:hAnsiTheme="majorHAnsi"/>
          <w:spacing w:val="-4"/>
          <w:sz w:val="22"/>
        </w:rPr>
        <w:t xml:space="preserve"> </w:t>
      </w:r>
      <w:r w:rsidRPr="0049394D">
        <w:rPr>
          <w:rFonts w:asciiTheme="majorHAnsi" w:hAnsiTheme="majorHAnsi"/>
          <w:sz w:val="22"/>
        </w:rPr>
        <w:t>με</w:t>
      </w:r>
      <w:r w:rsidRPr="0049394D">
        <w:rPr>
          <w:rFonts w:asciiTheme="majorHAnsi" w:hAnsiTheme="majorHAnsi"/>
          <w:spacing w:val="-4"/>
          <w:sz w:val="22"/>
        </w:rPr>
        <w:t xml:space="preserve"> </w:t>
      </w:r>
      <w:r w:rsidRPr="0049394D">
        <w:rPr>
          <w:rFonts w:asciiTheme="majorHAnsi" w:hAnsiTheme="majorHAnsi"/>
          <w:sz w:val="22"/>
        </w:rPr>
        <w:t>συμφοιτητές</w:t>
      </w:r>
      <w:r w:rsidRPr="0049394D">
        <w:rPr>
          <w:rFonts w:asciiTheme="majorHAnsi" w:hAnsiTheme="majorHAnsi"/>
          <w:spacing w:val="-4"/>
          <w:sz w:val="22"/>
        </w:rPr>
        <w:t xml:space="preserve"> </w:t>
      </w:r>
      <w:r w:rsidRPr="0049394D">
        <w:rPr>
          <w:rFonts w:asciiTheme="majorHAnsi" w:hAnsiTheme="majorHAnsi"/>
          <w:sz w:val="22"/>
        </w:rPr>
        <w:t>τους</w:t>
      </w:r>
      <w:r w:rsidRPr="0049394D">
        <w:rPr>
          <w:rFonts w:asciiTheme="majorHAnsi" w:hAnsiTheme="majorHAnsi"/>
          <w:spacing w:val="-4"/>
          <w:sz w:val="22"/>
        </w:rPr>
        <w:t xml:space="preserve"> </w:t>
      </w:r>
      <w:r w:rsidRPr="0049394D">
        <w:rPr>
          <w:rFonts w:asciiTheme="majorHAnsi" w:hAnsiTheme="majorHAnsi"/>
          <w:sz w:val="22"/>
        </w:rPr>
        <w:t>και</w:t>
      </w:r>
      <w:r w:rsidRPr="0049394D">
        <w:rPr>
          <w:rFonts w:asciiTheme="majorHAnsi" w:hAnsiTheme="majorHAnsi"/>
          <w:spacing w:val="-4"/>
          <w:sz w:val="22"/>
        </w:rPr>
        <w:t xml:space="preserve"> </w:t>
      </w:r>
      <w:r w:rsidRPr="0049394D">
        <w:rPr>
          <w:rFonts w:asciiTheme="majorHAnsi" w:hAnsiTheme="majorHAnsi"/>
          <w:sz w:val="22"/>
        </w:rPr>
        <w:t xml:space="preserve">να αποκτήσουν πολύτιμη εμπειρία από τη συμμετοχή σε έναν διαγωνισμό διεθνούς </w:t>
      </w:r>
      <w:r w:rsidRPr="0049394D">
        <w:rPr>
          <w:rFonts w:asciiTheme="majorHAnsi" w:hAnsiTheme="majorHAnsi"/>
          <w:spacing w:val="-2"/>
          <w:sz w:val="22"/>
        </w:rPr>
        <w:t>κύρους.</w:t>
      </w:r>
    </w:p>
    <w:p w:rsidR="007D3C44" w:rsidRPr="0049394D" w:rsidRDefault="007D3C44" w:rsidP="0049394D">
      <w:pPr>
        <w:pStyle w:val="a3"/>
        <w:spacing w:before="2"/>
        <w:ind w:left="0"/>
        <w:rPr>
          <w:rFonts w:asciiTheme="majorHAnsi" w:hAnsiTheme="majorHAnsi"/>
          <w:sz w:val="22"/>
        </w:rPr>
      </w:pPr>
    </w:p>
    <w:p w:rsidR="007D3C44" w:rsidRPr="0049394D" w:rsidRDefault="00001DD7" w:rsidP="0049394D">
      <w:pPr>
        <w:pStyle w:val="a3"/>
        <w:spacing w:before="0"/>
        <w:rPr>
          <w:rFonts w:asciiTheme="majorHAnsi" w:hAnsiTheme="majorHAnsi"/>
          <w:sz w:val="22"/>
        </w:rPr>
      </w:pPr>
      <w:r w:rsidRPr="0049394D">
        <w:rPr>
          <w:rFonts w:asciiTheme="majorHAnsi" w:hAnsiTheme="majorHAnsi"/>
          <w:sz w:val="22"/>
        </w:rPr>
        <w:t xml:space="preserve">Ο </w:t>
      </w:r>
      <w:proofErr w:type="spellStart"/>
      <w:r w:rsidRPr="0049394D">
        <w:rPr>
          <w:rFonts w:asciiTheme="majorHAnsi" w:hAnsiTheme="majorHAnsi"/>
          <w:sz w:val="22"/>
        </w:rPr>
        <w:t>IEEEXtreme</w:t>
      </w:r>
      <w:proofErr w:type="spellEnd"/>
      <w:r w:rsidRPr="0049394D">
        <w:rPr>
          <w:rFonts w:asciiTheme="majorHAnsi" w:hAnsiTheme="majorHAnsi"/>
          <w:sz w:val="22"/>
        </w:rPr>
        <w:t xml:space="preserve"> 19.0 αποτέλεσε μια μοναδική εμπειρία που ενίσχυσε το πνεύμα συνεργασίας,</w:t>
      </w:r>
      <w:r w:rsidRPr="0049394D">
        <w:rPr>
          <w:rFonts w:asciiTheme="majorHAnsi" w:hAnsiTheme="majorHAnsi"/>
          <w:spacing w:val="-4"/>
          <w:sz w:val="22"/>
        </w:rPr>
        <w:t xml:space="preserve"> </w:t>
      </w:r>
      <w:r w:rsidRPr="0049394D">
        <w:rPr>
          <w:rFonts w:asciiTheme="majorHAnsi" w:hAnsiTheme="majorHAnsi"/>
          <w:sz w:val="22"/>
        </w:rPr>
        <w:t>τη</w:t>
      </w:r>
      <w:r w:rsidRPr="0049394D">
        <w:rPr>
          <w:rFonts w:asciiTheme="majorHAnsi" w:hAnsiTheme="majorHAnsi"/>
          <w:spacing w:val="-4"/>
          <w:sz w:val="22"/>
        </w:rPr>
        <w:t xml:space="preserve"> </w:t>
      </w:r>
      <w:r w:rsidRPr="0049394D">
        <w:rPr>
          <w:rFonts w:asciiTheme="majorHAnsi" w:hAnsiTheme="majorHAnsi"/>
          <w:sz w:val="22"/>
        </w:rPr>
        <w:t>δημ</w:t>
      </w:r>
      <w:r w:rsidRPr="0049394D">
        <w:rPr>
          <w:rFonts w:asciiTheme="majorHAnsi" w:hAnsiTheme="majorHAnsi"/>
          <w:sz w:val="22"/>
        </w:rPr>
        <w:t>ιουργική</w:t>
      </w:r>
      <w:r w:rsidRPr="0049394D">
        <w:rPr>
          <w:rFonts w:asciiTheme="majorHAnsi" w:hAnsiTheme="majorHAnsi"/>
          <w:spacing w:val="-4"/>
          <w:sz w:val="22"/>
        </w:rPr>
        <w:t xml:space="preserve"> </w:t>
      </w:r>
      <w:r w:rsidRPr="0049394D">
        <w:rPr>
          <w:rFonts w:asciiTheme="majorHAnsi" w:hAnsiTheme="majorHAnsi"/>
          <w:sz w:val="22"/>
        </w:rPr>
        <w:t>σκέψη</w:t>
      </w:r>
      <w:r w:rsidRPr="0049394D">
        <w:rPr>
          <w:rFonts w:asciiTheme="majorHAnsi" w:hAnsiTheme="majorHAnsi"/>
          <w:spacing w:val="-4"/>
          <w:sz w:val="22"/>
        </w:rPr>
        <w:t xml:space="preserve"> </w:t>
      </w:r>
      <w:r w:rsidRPr="0049394D">
        <w:rPr>
          <w:rFonts w:asciiTheme="majorHAnsi" w:hAnsiTheme="majorHAnsi"/>
          <w:sz w:val="22"/>
        </w:rPr>
        <w:t>και</w:t>
      </w:r>
      <w:r w:rsidRPr="0049394D">
        <w:rPr>
          <w:rFonts w:asciiTheme="majorHAnsi" w:hAnsiTheme="majorHAnsi"/>
          <w:spacing w:val="-4"/>
          <w:sz w:val="22"/>
        </w:rPr>
        <w:t xml:space="preserve"> </w:t>
      </w:r>
      <w:r w:rsidRPr="0049394D">
        <w:rPr>
          <w:rFonts w:asciiTheme="majorHAnsi" w:hAnsiTheme="majorHAnsi"/>
          <w:sz w:val="22"/>
        </w:rPr>
        <w:t>τη</w:t>
      </w:r>
      <w:r w:rsidRPr="0049394D">
        <w:rPr>
          <w:rFonts w:asciiTheme="majorHAnsi" w:hAnsiTheme="majorHAnsi"/>
          <w:spacing w:val="-4"/>
          <w:sz w:val="22"/>
        </w:rPr>
        <w:t xml:space="preserve"> </w:t>
      </w:r>
      <w:r w:rsidRPr="0049394D">
        <w:rPr>
          <w:rFonts w:asciiTheme="majorHAnsi" w:hAnsiTheme="majorHAnsi"/>
          <w:sz w:val="22"/>
        </w:rPr>
        <w:t>σύνδεση</w:t>
      </w:r>
      <w:r w:rsidRPr="0049394D">
        <w:rPr>
          <w:rFonts w:asciiTheme="majorHAnsi" w:hAnsiTheme="majorHAnsi"/>
          <w:spacing w:val="-4"/>
          <w:sz w:val="22"/>
        </w:rPr>
        <w:t xml:space="preserve"> </w:t>
      </w:r>
      <w:r w:rsidRPr="0049394D">
        <w:rPr>
          <w:rFonts w:asciiTheme="majorHAnsi" w:hAnsiTheme="majorHAnsi"/>
          <w:sz w:val="22"/>
        </w:rPr>
        <w:t>της</w:t>
      </w:r>
      <w:r w:rsidRPr="0049394D">
        <w:rPr>
          <w:rFonts w:asciiTheme="majorHAnsi" w:hAnsiTheme="majorHAnsi"/>
          <w:spacing w:val="-4"/>
          <w:sz w:val="22"/>
        </w:rPr>
        <w:t xml:space="preserve"> </w:t>
      </w:r>
      <w:r w:rsidRPr="0049394D">
        <w:rPr>
          <w:rFonts w:asciiTheme="majorHAnsi" w:hAnsiTheme="majorHAnsi"/>
          <w:sz w:val="22"/>
        </w:rPr>
        <w:t>επιστημονικής</w:t>
      </w:r>
      <w:r w:rsidRPr="0049394D">
        <w:rPr>
          <w:rFonts w:asciiTheme="majorHAnsi" w:hAnsiTheme="majorHAnsi"/>
          <w:spacing w:val="-4"/>
          <w:sz w:val="22"/>
        </w:rPr>
        <w:t xml:space="preserve"> </w:t>
      </w:r>
      <w:r w:rsidRPr="0049394D">
        <w:rPr>
          <w:rFonts w:asciiTheme="majorHAnsi" w:hAnsiTheme="majorHAnsi"/>
          <w:sz w:val="22"/>
        </w:rPr>
        <w:t>γνώσης</w:t>
      </w:r>
      <w:r w:rsidRPr="0049394D">
        <w:rPr>
          <w:rFonts w:asciiTheme="majorHAnsi" w:hAnsiTheme="majorHAnsi"/>
          <w:spacing w:val="-4"/>
          <w:sz w:val="22"/>
        </w:rPr>
        <w:t xml:space="preserve"> </w:t>
      </w:r>
      <w:r w:rsidRPr="0049394D">
        <w:rPr>
          <w:rFonts w:asciiTheme="majorHAnsi" w:hAnsiTheme="majorHAnsi"/>
          <w:sz w:val="22"/>
        </w:rPr>
        <w:t>με</w:t>
      </w:r>
      <w:r w:rsidRPr="0049394D">
        <w:rPr>
          <w:rFonts w:asciiTheme="majorHAnsi" w:hAnsiTheme="majorHAnsi"/>
          <w:spacing w:val="-4"/>
          <w:sz w:val="22"/>
        </w:rPr>
        <w:t xml:space="preserve"> </w:t>
      </w:r>
      <w:r w:rsidRPr="0049394D">
        <w:rPr>
          <w:rFonts w:asciiTheme="majorHAnsi" w:hAnsiTheme="majorHAnsi"/>
          <w:sz w:val="22"/>
        </w:rPr>
        <w:t>τις πραγματικές προκλήσεις του σύγχρονου τεχνολογικού κόσμου.</w:t>
      </w:r>
    </w:p>
    <w:sectPr w:rsidR="007D3C44" w:rsidRPr="0049394D" w:rsidSect="007D3C44">
      <w:type w:val="continuous"/>
      <w:pgSz w:w="11910" w:h="16840"/>
      <w:pgMar w:top="1040" w:right="1133" w:bottom="280"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7D3C44"/>
    <w:rsid w:val="00001DD7"/>
    <w:rsid w:val="0049394D"/>
    <w:rsid w:val="004E53A7"/>
    <w:rsid w:val="007D3C44"/>
    <w:rsid w:val="00EF521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D3C44"/>
    <w:rPr>
      <w:rFonts w:ascii="Courier New" w:eastAsia="Courier New" w:hAnsi="Courier New" w:cs="Courier New"/>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D3C44"/>
    <w:tblPr>
      <w:tblInd w:w="0" w:type="dxa"/>
      <w:tblCellMar>
        <w:top w:w="0" w:type="dxa"/>
        <w:left w:w="0" w:type="dxa"/>
        <w:bottom w:w="0" w:type="dxa"/>
        <w:right w:w="0" w:type="dxa"/>
      </w:tblCellMar>
    </w:tblPr>
  </w:style>
  <w:style w:type="paragraph" w:styleId="a3">
    <w:name w:val="Body Text"/>
    <w:basedOn w:val="a"/>
    <w:uiPriority w:val="1"/>
    <w:qFormat/>
    <w:rsid w:val="007D3C44"/>
    <w:pPr>
      <w:spacing w:before="1"/>
      <w:ind w:left="2"/>
    </w:pPr>
    <w:rPr>
      <w:sz w:val="20"/>
      <w:szCs w:val="20"/>
    </w:rPr>
  </w:style>
  <w:style w:type="paragraph" w:styleId="a4">
    <w:name w:val="List Paragraph"/>
    <w:basedOn w:val="a"/>
    <w:uiPriority w:val="1"/>
    <w:qFormat/>
    <w:rsid w:val="007D3C44"/>
  </w:style>
  <w:style w:type="paragraph" w:customStyle="1" w:styleId="TableParagraph">
    <w:name w:val="Table Paragraph"/>
    <w:basedOn w:val="a"/>
    <w:uiPriority w:val="1"/>
    <w:qFormat/>
    <w:rsid w:val="007D3C44"/>
  </w:style>
  <w:style w:type="paragraph" w:styleId="a5">
    <w:name w:val="Balloon Text"/>
    <w:basedOn w:val="a"/>
    <w:link w:val="Char"/>
    <w:uiPriority w:val="99"/>
    <w:semiHidden/>
    <w:unhideWhenUsed/>
    <w:rsid w:val="0049394D"/>
    <w:rPr>
      <w:rFonts w:ascii="Tahoma" w:hAnsi="Tahoma" w:cs="Tahoma"/>
      <w:sz w:val="16"/>
      <w:szCs w:val="16"/>
    </w:rPr>
  </w:style>
  <w:style w:type="character" w:customStyle="1" w:styleId="Char">
    <w:name w:val="Κείμενο πλαισίου Char"/>
    <w:basedOn w:val="a0"/>
    <w:link w:val="a5"/>
    <w:uiPriority w:val="99"/>
    <w:semiHidden/>
    <w:rsid w:val="0049394D"/>
    <w:rPr>
      <w:rFonts w:ascii="Tahoma" w:eastAsia="Courier New" w:hAnsi="Tahoma" w:cs="Tahoma"/>
      <w:sz w:val="16"/>
      <w:szCs w:val="16"/>
      <w:lang w:val="el-GR"/>
    </w:rPr>
  </w:style>
</w:styles>
</file>

<file path=word/webSettings.xml><?xml version="1.0" encoding="utf-8"?>
<w:webSettings xmlns:r="http://schemas.openxmlformats.org/officeDocument/2006/relationships" xmlns:w="http://schemas.openxmlformats.org/wordprocessingml/2006/main">
  <w:divs>
    <w:div w:id="1022589015">
      <w:bodyDiv w:val="1"/>
      <w:marLeft w:val="0"/>
      <w:marRight w:val="0"/>
      <w:marTop w:val="0"/>
      <w:marBottom w:val="0"/>
      <w:divBdr>
        <w:top w:val="none" w:sz="0" w:space="0" w:color="auto"/>
        <w:left w:val="none" w:sz="0" w:space="0" w:color="auto"/>
        <w:bottom w:val="none" w:sz="0" w:space="0" w:color="auto"/>
        <w:right w:val="none" w:sz="0" w:space="0" w:color="auto"/>
      </w:divBdr>
      <w:divsChild>
        <w:div w:id="659895435">
          <w:marLeft w:val="0"/>
          <w:marRight w:val="0"/>
          <w:marTop w:val="0"/>
          <w:marBottom w:val="0"/>
          <w:divBdr>
            <w:top w:val="none" w:sz="0" w:space="0" w:color="auto"/>
            <w:left w:val="none" w:sz="0" w:space="0" w:color="auto"/>
            <w:bottom w:val="none" w:sz="0" w:space="0" w:color="auto"/>
            <w:right w:val="none" w:sz="0" w:space="0" w:color="auto"/>
          </w:divBdr>
        </w:div>
        <w:div w:id="10684989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1550</Characters>
  <Application>Microsoft Office Word</Application>
  <DocSecurity>0</DocSecurity>
  <Lines>12</Lines>
  <Paragraphs>3</Paragraphs>
  <ScaleCrop>false</ScaleCrop>
  <Company>.</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Εύη Οικονομίδη</dc:creator>
  <cp:lastModifiedBy>30698</cp:lastModifiedBy>
  <cp:revision>2</cp:revision>
  <dcterms:created xsi:type="dcterms:W3CDTF">2025-11-03T13:11:00Z</dcterms:created>
  <dcterms:modified xsi:type="dcterms:W3CDTF">2025-11-03T13:11:00Z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Writer</vt:lpwstr>
  </property>
  <property fmtid="{D5CDD505-2E9C-101B-9397-08002B2CF9AE}" pid="4" name="Producer">
    <vt:lpwstr>LibreOffice 24.8.1.2 (X86_64) / LibreOffice Community</vt:lpwstr>
  </property>
  <property fmtid="{D5CDD505-2E9C-101B-9397-08002B2CF9AE}" pid="5" name="LastSaved">
    <vt:filetime>2025-10-29T00:00:00Z</vt:filetime>
  </property>
</Properties>
</file>