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FA" w:rsidRDefault="004C30FA" w:rsidP="004C30FA">
      <w:pPr>
        <w:pStyle w:val="Web"/>
        <w:jc w:val="center"/>
      </w:pPr>
      <w:bookmarkStart w:id="0" w:name="_MailOriginal"/>
      <w:r>
        <w:rPr>
          <w:noProof/>
        </w:rPr>
        <w:drawing>
          <wp:inline distT="0" distB="0" distL="0" distR="0" wp14:anchorId="542714F0" wp14:editId="7A5B2CA0">
            <wp:extent cx="1514475" cy="1019175"/>
            <wp:effectExtent l="0" t="0" r="9525" b="9525"/>
            <wp:docPr id="1" name="Εικόνα 1" descr="cid:part1.4NJWHB57.0xeHWk0n@ut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4NJWHB57.0xeHWk0n@uth.gr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FA" w:rsidRDefault="004C30FA" w:rsidP="004C30FA">
      <w:pPr>
        <w:pStyle w:val="Web"/>
        <w:jc w:val="center"/>
      </w:pPr>
    </w:p>
    <w:p w:rsidR="004C30FA" w:rsidRDefault="004C30FA" w:rsidP="004C30FA">
      <w:pPr>
        <w:pStyle w:val="Web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ΣΥΜΜΕΤΟΧΗ ΤΟΥ Π.Θ. ΣΤΗ</w:t>
      </w:r>
      <w:r>
        <w:rPr>
          <w:b/>
          <w:bCs/>
          <w:color w:val="1F497D"/>
          <w:sz w:val="27"/>
          <w:szCs w:val="27"/>
        </w:rPr>
        <w:t>Ν</w:t>
      </w:r>
      <w:r>
        <w:rPr>
          <w:b/>
          <w:bCs/>
          <w:sz w:val="27"/>
          <w:szCs w:val="27"/>
        </w:rPr>
        <w:t xml:space="preserve"> ΕΚΘΕΣΗ </w:t>
      </w:r>
    </w:p>
    <w:p w:rsidR="004C30FA" w:rsidRDefault="004C30FA" w:rsidP="004C30FA">
      <w:pPr>
        <w:pStyle w:val="Web"/>
        <w:jc w:val="center"/>
      </w:pPr>
      <w:r>
        <w:rPr>
          <w:b/>
          <w:bCs/>
          <w:sz w:val="27"/>
          <w:szCs w:val="27"/>
        </w:rPr>
        <w:t>"</w:t>
      </w:r>
      <w:r>
        <w:rPr>
          <w:b/>
          <w:bCs/>
          <w:sz w:val="27"/>
          <w:szCs w:val="27"/>
          <w:lang w:val="en-US"/>
        </w:rPr>
        <w:t>AGROTHESSALY</w:t>
      </w:r>
      <w:r w:rsidRPr="004C30FA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2025"</w:t>
      </w:r>
    </w:p>
    <w:p w:rsidR="004C30FA" w:rsidRDefault="004C30FA" w:rsidP="004C30FA">
      <w:pPr>
        <w:pStyle w:val="Web"/>
      </w:pPr>
    </w:p>
    <w:p w:rsidR="004C30FA" w:rsidRDefault="004C30FA" w:rsidP="004C30FA">
      <w:pPr>
        <w:spacing w:before="100" w:beforeAutospacing="1" w:after="100" w:afterAutospacing="1" w:line="276" w:lineRule="auto"/>
        <w:jc w:val="both"/>
        <w:rPr>
          <w:rStyle w:val="tojvnm2t"/>
          <w:b/>
          <w:bCs/>
          <w:sz w:val="28"/>
          <w:szCs w:val="28"/>
        </w:rPr>
      </w:pPr>
      <w:r>
        <w:rPr>
          <w:rStyle w:val="tojvnm2t"/>
          <w:sz w:val="28"/>
          <w:szCs w:val="28"/>
        </w:rPr>
        <w:t xml:space="preserve">Το Πανεπιστήμιο Θεσσαλίας, στο πλαίσιο των δράσεων εξωστρέφειας, συμμετέχει δυναμικά στην Έκθεση </w:t>
      </w:r>
      <w:r>
        <w:rPr>
          <w:bCs/>
          <w:sz w:val="27"/>
          <w:szCs w:val="27"/>
          <w:lang w:val="en-US"/>
        </w:rPr>
        <w:t>AGROTHESSALY</w:t>
      </w:r>
      <w:r w:rsidRPr="004C30FA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2025</w:t>
      </w:r>
      <w:r>
        <w:rPr>
          <w:rStyle w:val="tojvnm2t"/>
          <w:sz w:val="28"/>
          <w:szCs w:val="28"/>
        </w:rPr>
        <w:t xml:space="preserve"> (</w:t>
      </w:r>
      <w:r>
        <w:rPr>
          <w:rStyle w:val="tojvnm2t"/>
          <w:color w:val="FF0000"/>
          <w:sz w:val="28"/>
          <w:szCs w:val="28"/>
        </w:rPr>
        <w:t>Σκεπαστή Αγορά Νεάπολης Λάρισας</w:t>
      </w:r>
      <w:r w:rsidR="00565D37">
        <w:rPr>
          <w:rStyle w:val="tojvnm2t"/>
          <w:color w:val="FF0000"/>
          <w:sz w:val="28"/>
          <w:szCs w:val="28"/>
        </w:rPr>
        <w:t xml:space="preserve">, </w:t>
      </w:r>
      <w:r w:rsidR="00565D37" w:rsidRPr="00565D37">
        <w:rPr>
          <w:rStyle w:val="tojvnm2t"/>
          <w:color w:val="FF0000"/>
          <w:sz w:val="28"/>
          <w:szCs w:val="28"/>
        </w:rPr>
        <w:t>6-9 Μαρτίου 2025</w:t>
      </w:r>
      <w:r>
        <w:rPr>
          <w:rStyle w:val="tojvnm2t"/>
          <w:b/>
          <w:bCs/>
          <w:sz w:val="28"/>
          <w:szCs w:val="28"/>
        </w:rPr>
        <w:t>). </w:t>
      </w:r>
      <w:bookmarkStart w:id="1" w:name="_GoBack"/>
      <w:bookmarkEnd w:id="1"/>
    </w:p>
    <w:p w:rsidR="004C30FA" w:rsidRDefault="004C30FA" w:rsidP="004C30FA">
      <w:pPr>
        <w:spacing w:before="100" w:beforeAutospacing="1" w:after="100" w:afterAutospacing="1" w:line="276" w:lineRule="auto"/>
        <w:jc w:val="both"/>
      </w:pPr>
      <w:r>
        <w:rPr>
          <w:rStyle w:val="tojvnm2t"/>
          <w:sz w:val="28"/>
          <w:szCs w:val="28"/>
        </w:rPr>
        <w:t>Το ίδρυμα θα εκπροσωπήσουν η Σχολή Γεωπονικών Επιστημών και τα παρακάτω Τμήματα:</w:t>
      </w:r>
    </w:p>
    <w:p w:rsidR="004C30FA" w:rsidRDefault="004C30FA" w:rsidP="00565D37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rStyle w:val="tojvnm2t"/>
          <w:sz w:val="28"/>
          <w:szCs w:val="28"/>
        </w:rPr>
      </w:pPr>
      <w:r>
        <w:rPr>
          <w:rStyle w:val="tojvnm2t"/>
          <w:sz w:val="28"/>
          <w:szCs w:val="28"/>
        </w:rPr>
        <w:t xml:space="preserve">Γεωπονίας Φυτικής Παραγωγής και Αγροτικού Περιβάλλοντος (Περίπτερο </w:t>
      </w:r>
      <w:r w:rsidR="009756D5" w:rsidRPr="00565D37">
        <w:rPr>
          <w:rStyle w:val="tojvnm2t"/>
          <w:sz w:val="28"/>
          <w:szCs w:val="28"/>
        </w:rPr>
        <w:t>D</w:t>
      </w:r>
      <w:r w:rsidR="009756D5" w:rsidRPr="009756D5">
        <w:rPr>
          <w:rStyle w:val="tojvnm2t"/>
          <w:sz w:val="28"/>
          <w:szCs w:val="28"/>
        </w:rPr>
        <w:t>15</w:t>
      </w:r>
      <w:r w:rsidR="009756D5" w:rsidRPr="00565D37">
        <w:rPr>
          <w:rStyle w:val="tojvnm2t"/>
          <w:sz w:val="28"/>
          <w:szCs w:val="28"/>
        </w:rPr>
        <w:t>A</w:t>
      </w:r>
      <w:r>
        <w:rPr>
          <w:rStyle w:val="tojvnm2t"/>
          <w:sz w:val="28"/>
          <w:szCs w:val="28"/>
        </w:rPr>
        <w:t>),</w:t>
      </w:r>
    </w:p>
    <w:p w:rsidR="00565D37" w:rsidRDefault="00565D37" w:rsidP="00565D37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rStyle w:val="tojvnm2t"/>
          <w:sz w:val="28"/>
          <w:szCs w:val="28"/>
        </w:rPr>
      </w:pPr>
      <w:hyperlink r:id="rId7" w:history="1">
        <w:r w:rsidRPr="00565D37">
          <w:rPr>
            <w:rStyle w:val="tojvnm2t"/>
            <w:sz w:val="28"/>
            <w:szCs w:val="28"/>
          </w:rPr>
          <w:t xml:space="preserve">Γεωπονίας Ιχθυολογίας και Υδάτινου Περιβάλλοντος </w:t>
        </w:r>
      </w:hyperlink>
      <w:r w:rsidRPr="00565D37">
        <w:rPr>
          <w:rStyle w:val="tojvnm2t"/>
          <w:sz w:val="28"/>
          <w:szCs w:val="28"/>
        </w:rPr>
        <w:t>(Περίπτερο  C21),</w:t>
      </w:r>
    </w:p>
    <w:p w:rsidR="004C30FA" w:rsidRPr="00565D37" w:rsidRDefault="004C30FA" w:rsidP="00565D37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  <w:rPr>
          <w:rStyle w:val="tojvnm2t"/>
          <w:sz w:val="28"/>
          <w:szCs w:val="28"/>
        </w:rPr>
      </w:pPr>
      <w:r>
        <w:rPr>
          <w:rStyle w:val="tojvnm2t"/>
          <w:sz w:val="28"/>
          <w:szCs w:val="28"/>
        </w:rPr>
        <w:t>Επιστήμης Ζωικής Παραγωγής (</w:t>
      </w:r>
      <w:r w:rsidRPr="00565D37">
        <w:rPr>
          <w:rStyle w:val="tojvnm2t"/>
          <w:sz w:val="28"/>
          <w:szCs w:val="28"/>
        </w:rPr>
        <w:t>Περίπτερο  C21)</w:t>
      </w:r>
      <w:r>
        <w:rPr>
          <w:rStyle w:val="tojvnm2t"/>
          <w:sz w:val="28"/>
          <w:szCs w:val="28"/>
        </w:rPr>
        <w:t>,</w:t>
      </w:r>
    </w:p>
    <w:p w:rsidR="004C30FA" w:rsidRDefault="004C30FA" w:rsidP="00565D37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</w:pPr>
      <w:r>
        <w:rPr>
          <w:rStyle w:val="tojvnm2t"/>
          <w:sz w:val="28"/>
          <w:szCs w:val="28"/>
        </w:rPr>
        <w:t>Επιστήμης Τροφίμων και Διατροφής (</w:t>
      </w:r>
      <w:r>
        <w:rPr>
          <w:rStyle w:val="tojvnm2t"/>
          <w:bCs/>
          <w:sz w:val="28"/>
          <w:szCs w:val="28"/>
        </w:rPr>
        <w:t xml:space="preserve">Περίπτερο  </w:t>
      </w:r>
      <w:r>
        <w:rPr>
          <w:rStyle w:val="tojvnm2t"/>
          <w:bCs/>
          <w:sz w:val="28"/>
          <w:szCs w:val="28"/>
          <w:lang w:val="en-US"/>
        </w:rPr>
        <w:t>C</w:t>
      </w:r>
      <w:r>
        <w:rPr>
          <w:rStyle w:val="tojvnm2t"/>
          <w:bCs/>
          <w:sz w:val="28"/>
          <w:szCs w:val="28"/>
        </w:rPr>
        <w:t xml:space="preserve">21) </w:t>
      </w:r>
      <w:r>
        <w:rPr>
          <w:rStyle w:val="tojvnm2t"/>
          <w:sz w:val="28"/>
          <w:szCs w:val="28"/>
        </w:rPr>
        <w:t xml:space="preserve">και το </w:t>
      </w:r>
    </w:p>
    <w:p w:rsidR="004C30FA" w:rsidRDefault="004C30FA" w:rsidP="00565D37">
      <w:pPr>
        <w:pStyle w:val="Web"/>
        <w:spacing w:before="0" w:beforeAutospacing="0" w:after="0" w:afterAutospacing="0" w:line="276" w:lineRule="auto"/>
        <w:ind w:left="284"/>
        <w:jc w:val="both"/>
      </w:pPr>
    </w:p>
    <w:p w:rsidR="004C30FA" w:rsidRDefault="004C30FA" w:rsidP="00565D37">
      <w:pPr>
        <w:pStyle w:val="Web"/>
        <w:numPr>
          <w:ilvl w:val="0"/>
          <w:numId w:val="2"/>
        </w:numPr>
        <w:spacing w:before="0" w:beforeAutospacing="0" w:after="0" w:afterAutospacing="0" w:line="276" w:lineRule="auto"/>
        <w:ind w:left="284"/>
        <w:jc w:val="both"/>
      </w:pPr>
      <w:r>
        <w:rPr>
          <w:rStyle w:val="tojvnm2t"/>
          <w:sz w:val="28"/>
          <w:szCs w:val="28"/>
        </w:rPr>
        <w:t xml:space="preserve">Τμήμα </w:t>
      </w:r>
      <w:proofErr w:type="spellStart"/>
      <w:r>
        <w:rPr>
          <w:rStyle w:val="tojvnm2t"/>
          <w:sz w:val="28"/>
          <w:szCs w:val="28"/>
        </w:rPr>
        <w:t>Διαιτολογίας</w:t>
      </w:r>
      <w:proofErr w:type="spellEnd"/>
      <w:r>
        <w:rPr>
          <w:rStyle w:val="tojvnm2t"/>
          <w:sz w:val="28"/>
          <w:szCs w:val="28"/>
        </w:rPr>
        <w:t xml:space="preserve"> και </w:t>
      </w:r>
      <w:proofErr w:type="spellStart"/>
      <w:r>
        <w:rPr>
          <w:rStyle w:val="tojvnm2t"/>
          <w:sz w:val="28"/>
          <w:szCs w:val="28"/>
        </w:rPr>
        <w:t>Διατροφολογίας</w:t>
      </w:r>
      <w:proofErr w:type="spellEnd"/>
      <w:r>
        <w:rPr>
          <w:rStyle w:val="tojvnm2t"/>
          <w:sz w:val="28"/>
          <w:szCs w:val="28"/>
        </w:rPr>
        <w:t xml:space="preserve"> της Σχολής Επιστημών Φυσικής Αγωγής Αθλητισμού και </w:t>
      </w:r>
      <w:proofErr w:type="spellStart"/>
      <w:r>
        <w:rPr>
          <w:rStyle w:val="tojvnm2t"/>
          <w:sz w:val="28"/>
          <w:szCs w:val="28"/>
        </w:rPr>
        <w:t>Διαιτολογίας</w:t>
      </w:r>
      <w:proofErr w:type="spellEnd"/>
      <w:r>
        <w:rPr>
          <w:rStyle w:val="tojvnm2t"/>
          <w:sz w:val="28"/>
          <w:szCs w:val="28"/>
        </w:rPr>
        <w:t xml:space="preserve"> (</w:t>
      </w:r>
      <w:r>
        <w:rPr>
          <w:rStyle w:val="tojvnm2t"/>
          <w:bCs/>
          <w:sz w:val="28"/>
          <w:szCs w:val="28"/>
        </w:rPr>
        <w:t xml:space="preserve">Περίπτερο  </w:t>
      </w:r>
      <w:r>
        <w:rPr>
          <w:rStyle w:val="tojvnm2t"/>
          <w:bCs/>
          <w:sz w:val="28"/>
          <w:szCs w:val="28"/>
          <w:lang w:val="en-US"/>
        </w:rPr>
        <w:t>C</w:t>
      </w:r>
      <w:r>
        <w:rPr>
          <w:rStyle w:val="tojvnm2t"/>
          <w:bCs/>
          <w:sz w:val="28"/>
          <w:szCs w:val="28"/>
        </w:rPr>
        <w:t>21)</w:t>
      </w:r>
    </w:p>
    <w:p w:rsidR="004C30FA" w:rsidRDefault="004C30FA" w:rsidP="004C30FA">
      <w:pPr>
        <w:pStyle w:val="Web"/>
        <w:spacing w:before="0" w:beforeAutospacing="0" w:after="0" w:afterAutospacing="0" w:line="276" w:lineRule="auto"/>
        <w:jc w:val="both"/>
      </w:pPr>
    </w:p>
    <w:p w:rsidR="004C30FA" w:rsidRDefault="004C30FA" w:rsidP="004C30FA">
      <w:pPr>
        <w:pStyle w:val="Web"/>
        <w:spacing w:before="0" w:beforeAutospacing="0" w:after="0" w:afterAutospacing="0" w:line="276" w:lineRule="auto"/>
        <w:jc w:val="both"/>
      </w:pPr>
    </w:p>
    <w:p w:rsidR="004C30FA" w:rsidRDefault="004C30FA" w:rsidP="004C30FA">
      <w:pPr>
        <w:pStyle w:val="Web"/>
        <w:spacing w:before="0" w:beforeAutospacing="0" w:after="0" w:afterAutospacing="0" w:line="276" w:lineRule="auto"/>
        <w:jc w:val="both"/>
      </w:pPr>
      <w:r>
        <w:rPr>
          <w:rStyle w:val="tojvnm2t"/>
          <w:b/>
          <w:bCs/>
          <w:sz w:val="28"/>
          <w:szCs w:val="28"/>
        </w:rPr>
        <w:t xml:space="preserve">Την Κυριακή 9 Μαρτίου και ώρα 10:00 - 16:00, στην αίθουσα εκδηλώσεων της Σκεπαστής Αγοράς Νεάπολης θα πραγματοποιηθούν οι επιστημονικές ημερίδες: </w:t>
      </w:r>
    </w:p>
    <w:p w:rsidR="004C30FA" w:rsidRDefault="004C30FA" w:rsidP="004C30FA">
      <w:pPr>
        <w:pStyle w:val="Web"/>
        <w:spacing w:before="0" w:beforeAutospacing="0" w:after="0" w:afterAutospacing="0" w:line="276" w:lineRule="auto"/>
        <w:jc w:val="both"/>
        <w:rPr>
          <w:rStyle w:val="tojvnm2t"/>
          <w:sz w:val="28"/>
          <w:szCs w:val="28"/>
        </w:rPr>
      </w:pPr>
    </w:p>
    <w:p w:rsidR="004C30FA" w:rsidRDefault="004C30FA" w:rsidP="004C30FA">
      <w:pPr>
        <w:pStyle w:val="Web"/>
        <w:spacing w:before="0" w:beforeAutospacing="0" w:after="0" w:afterAutospacing="0" w:line="276" w:lineRule="auto"/>
        <w:jc w:val="both"/>
        <w:rPr>
          <w:rStyle w:val="tojvnm2t"/>
          <w:sz w:val="28"/>
          <w:szCs w:val="28"/>
        </w:rPr>
      </w:pPr>
      <w:r>
        <w:rPr>
          <w:rStyle w:val="tojvnm2t"/>
          <w:b/>
          <w:sz w:val="28"/>
          <w:szCs w:val="28"/>
        </w:rPr>
        <w:t>10:00 - 12:00</w:t>
      </w:r>
      <w:r>
        <w:rPr>
          <w:rStyle w:val="tojvnm2t"/>
          <w:sz w:val="28"/>
          <w:szCs w:val="28"/>
        </w:rPr>
        <w:t xml:space="preserve"> - </w:t>
      </w:r>
      <w:r>
        <w:rPr>
          <w:rStyle w:val="tojvnm2t"/>
          <w:b/>
          <w:sz w:val="28"/>
          <w:szCs w:val="28"/>
        </w:rPr>
        <w:t>Τμήμα ΓΦΠΑΠ</w:t>
      </w:r>
      <w:r>
        <w:rPr>
          <w:rStyle w:val="tojvnm2t"/>
          <w:sz w:val="28"/>
          <w:szCs w:val="28"/>
        </w:rPr>
        <w:t xml:space="preserve">: Ημερίδα με θέμα: «Οι προοπτικές ανάκαμψης της αγροτικής παραγωγής στη Θεσσαλία στην </w:t>
      </w:r>
      <w:proofErr w:type="spellStart"/>
      <w:r>
        <w:rPr>
          <w:rStyle w:val="tojvnm2t"/>
          <w:sz w:val="28"/>
          <w:szCs w:val="28"/>
        </w:rPr>
        <w:t>μετα-Daniel</w:t>
      </w:r>
      <w:proofErr w:type="spellEnd"/>
      <w:r>
        <w:rPr>
          <w:rStyle w:val="tojvnm2t"/>
          <w:sz w:val="28"/>
          <w:szCs w:val="28"/>
        </w:rPr>
        <w:t xml:space="preserve"> περίοδο»</w:t>
      </w:r>
    </w:p>
    <w:p w:rsidR="004C30FA" w:rsidRDefault="004C30FA" w:rsidP="004C30FA">
      <w:pPr>
        <w:pStyle w:val="Web"/>
        <w:spacing w:after="0" w:afterAutospacing="0" w:line="276" w:lineRule="auto"/>
        <w:jc w:val="both"/>
        <w:rPr>
          <w:rStyle w:val="tojvnm2t"/>
          <w:sz w:val="28"/>
          <w:szCs w:val="28"/>
        </w:rPr>
      </w:pPr>
      <w:r>
        <w:rPr>
          <w:rStyle w:val="tojvnm2t"/>
          <w:b/>
          <w:sz w:val="28"/>
          <w:szCs w:val="28"/>
        </w:rPr>
        <w:lastRenderedPageBreak/>
        <w:t>12:00 – 14:00 - Σχολή Γεωπονικών Επιστημών:</w:t>
      </w:r>
      <w:r>
        <w:rPr>
          <w:rStyle w:val="tojvnm2t"/>
          <w:sz w:val="28"/>
          <w:szCs w:val="28"/>
        </w:rPr>
        <w:t xml:space="preserve"> «Προβολή-Διάχυση και Συνέργειες της Ερευνητικής Δραστηριότητας της Σχολής Γεωπονικών Επιστημών»</w:t>
      </w:r>
    </w:p>
    <w:p w:rsidR="004C30FA" w:rsidRDefault="004C30FA" w:rsidP="004C30FA">
      <w:pPr>
        <w:pStyle w:val="Web"/>
        <w:spacing w:after="0" w:afterAutospacing="0" w:line="276" w:lineRule="auto"/>
        <w:jc w:val="both"/>
        <w:rPr>
          <w:rStyle w:val="tojvnm2t"/>
          <w:sz w:val="28"/>
          <w:szCs w:val="28"/>
        </w:rPr>
      </w:pPr>
      <w:r>
        <w:rPr>
          <w:rStyle w:val="tojvnm2t"/>
          <w:b/>
          <w:sz w:val="28"/>
          <w:szCs w:val="28"/>
        </w:rPr>
        <w:t>14:00 – 16:00 – Τμήμα ΕΤΔ:</w:t>
      </w:r>
      <w:r>
        <w:rPr>
          <w:rStyle w:val="tojvnm2t"/>
          <w:sz w:val="28"/>
          <w:szCs w:val="28"/>
        </w:rPr>
        <w:t xml:space="preserve"> «Παρουσίαση Αποτελεσμάτων Ερευνητικών Έργων του Τμήματος Επιστήμης Τροφίμων και Διατροφής στα πλαίσια του Μέτρου 16 του Υπουργείου Αγροτικής Ανάπτυξης και Τροφίμων (ΥΠΑΑΤ)»</w:t>
      </w:r>
    </w:p>
    <w:p w:rsidR="004C30FA" w:rsidRDefault="004C30FA" w:rsidP="004C30FA">
      <w:pPr>
        <w:pStyle w:val="Web"/>
        <w:spacing w:after="0" w:afterAutospacing="0" w:line="276" w:lineRule="auto"/>
        <w:jc w:val="both"/>
        <w:rPr>
          <w:rFonts w:eastAsia="Times New Roman"/>
        </w:rPr>
      </w:pPr>
      <w:r>
        <w:rPr>
          <w:rStyle w:val="tojvnm2t"/>
          <w:i/>
          <w:iCs/>
          <w:sz w:val="28"/>
          <w:szCs w:val="28"/>
        </w:rPr>
        <w:t xml:space="preserve">Η έκθεση θα ανοίξει τις πύλες της </w:t>
      </w:r>
      <w:r>
        <w:rPr>
          <w:rStyle w:val="tojvnm2t"/>
          <w:b/>
          <w:bCs/>
          <w:i/>
          <w:iCs/>
          <w:sz w:val="28"/>
          <w:szCs w:val="28"/>
        </w:rPr>
        <w:t>την Πέμπτη 6 Μαρτίου, στις 10 π.μ.</w:t>
      </w:r>
      <w:r>
        <w:rPr>
          <w:rStyle w:val="tojvnm2t"/>
          <w:i/>
          <w:iCs/>
          <w:sz w:val="28"/>
          <w:szCs w:val="28"/>
        </w:rPr>
        <w:t xml:space="preserve"> και θα δέχεται επισκέπτες έως και </w:t>
      </w:r>
      <w:r>
        <w:rPr>
          <w:rStyle w:val="tojvnm2t"/>
          <w:rFonts w:eastAsia="Times New Roman"/>
          <w:b/>
          <w:bCs/>
          <w:i/>
          <w:iCs/>
          <w:sz w:val="28"/>
          <w:szCs w:val="28"/>
        </w:rPr>
        <w:t>την Κυριακή 9 Μαρτίου</w:t>
      </w:r>
      <w:r>
        <w:rPr>
          <w:rStyle w:val="tojvnm2t"/>
          <w:rFonts w:eastAsia="Times New Roman"/>
          <w:i/>
          <w:iCs/>
          <w:sz w:val="28"/>
          <w:szCs w:val="28"/>
        </w:rPr>
        <w:t xml:space="preserve"> </w:t>
      </w:r>
      <w:r>
        <w:rPr>
          <w:rStyle w:val="tojvnm2t"/>
          <w:rFonts w:eastAsia="Times New Roman"/>
          <w:b/>
          <w:bCs/>
          <w:i/>
          <w:iCs/>
          <w:sz w:val="28"/>
          <w:szCs w:val="28"/>
        </w:rPr>
        <w:t>2025.</w:t>
      </w:r>
    </w:p>
    <w:p w:rsidR="004C30FA" w:rsidRDefault="004C30FA" w:rsidP="004C30FA">
      <w:pPr>
        <w:pStyle w:val="Web"/>
      </w:pPr>
    </w:p>
    <w:bookmarkEnd w:id="0"/>
    <w:p w:rsidR="004C30FA" w:rsidRDefault="004C30FA" w:rsidP="004C30FA">
      <w:pPr>
        <w:rPr>
          <w:rFonts w:eastAsia="Times New Roman"/>
        </w:rPr>
      </w:pPr>
    </w:p>
    <w:p w:rsidR="004F1C84" w:rsidRDefault="004F1C84"/>
    <w:sectPr w:rsidR="004F1C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E73A9"/>
    <w:multiLevelType w:val="hybridMultilevel"/>
    <w:tmpl w:val="D9B2324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8B7F84"/>
    <w:multiLevelType w:val="hybridMultilevel"/>
    <w:tmpl w:val="8FCC2BB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FA"/>
    <w:rsid w:val="004C30FA"/>
    <w:rsid w:val="004F1C84"/>
    <w:rsid w:val="00565D37"/>
    <w:rsid w:val="0097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F331E"/>
  <w15:chartTrackingRefBased/>
  <w15:docId w15:val="{90D09E3C-15A1-4962-ABD7-DCF39ED0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0FA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30FA"/>
    <w:pPr>
      <w:spacing w:before="100" w:beforeAutospacing="1" w:after="100" w:afterAutospacing="1"/>
    </w:pPr>
  </w:style>
  <w:style w:type="character" w:customStyle="1" w:styleId="tojvnm2t">
    <w:name w:val="tojvnm2t"/>
    <w:basedOn w:val="a0"/>
    <w:rsid w:val="004C30FA"/>
  </w:style>
  <w:style w:type="character" w:styleId="-">
    <w:name w:val="Hyperlink"/>
    <w:basedOn w:val="a0"/>
    <w:uiPriority w:val="99"/>
    <w:semiHidden/>
    <w:unhideWhenUsed/>
    <w:rsid w:val="00565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7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iae.uth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4NJWHB57.0xeHWk0n@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ATHANASIADI KORALIA</cp:lastModifiedBy>
  <cp:revision>3</cp:revision>
  <dcterms:created xsi:type="dcterms:W3CDTF">2025-02-27T10:48:00Z</dcterms:created>
  <dcterms:modified xsi:type="dcterms:W3CDTF">2025-03-04T09:15:00Z</dcterms:modified>
</cp:coreProperties>
</file>