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1EBB3" w14:textId="04207CE6" w:rsidR="00324172" w:rsidRDefault="00324172" w:rsidP="001A77B4">
      <w:pPr>
        <w:spacing w:line="360" w:lineRule="auto"/>
        <w:jc w:val="center"/>
        <w:rPr>
          <w:rStyle w:val="x193iq5w"/>
          <w:b/>
          <w:sz w:val="24"/>
          <w:szCs w:val="24"/>
          <w:lang w:val="el-GR"/>
        </w:rPr>
      </w:pPr>
      <w:r>
        <w:rPr>
          <w:b/>
          <w:noProof/>
          <w:sz w:val="24"/>
          <w:szCs w:val="24"/>
          <w:lang w:val="el-GR" w:eastAsia="el-GR"/>
        </w:rPr>
        <w:drawing>
          <wp:inline distT="0" distB="0" distL="0" distR="0" wp14:anchorId="6D6431A2" wp14:editId="6148E6B7">
            <wp:extent cx="1301833" cy="8763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571" cy="88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18D4" w14:textId="21BA9BA6" w:rsidR="001A77B4" w:rsidRPr="001A77B4" w:rsidRDefault="001A77B4" w:rsidP="001A77B4">
      <w:pPr>
        <w:spacing w:line="360" w:lineRule="auto"/>
        <w:jc w:val="center"/>
        <w:rPr>
          <w:rStyle w:val="x193iq5w"/>
          <w:b/>
          <w:sz w:val="24"/>
          <w:szCs w:val="24"/>
          <w:lang w:val="el-GR"/>
        </w:rPr>
      </w:pPr>
      <w:r w:rsidRPr="001A77B4">
        <w:rPr>
          <w:rStyle w:val="x193iq5w"/>
          <w:b/>
          <w:sz w:val="24"/>
          <w:szCs w:val="24"/>
          <w:lang w:val="el-GR"/>
        </w:rPr>
        <w:t>ΔΕΛΤΙΟ ΤΥΠΟΥ</w:t>
      </w:r>
    </w:p>
    <w:p w14:paraId="453C6FE5" w14:textId="28E63371" w:rsidR="002C3444" w:rsidRPr="003A1F72" w:rsidRDefault="003A1F72" w:rsidP="003A1F72">
      <w:pPr>
        <w:spacing w:line="360" w:lineRule="auto"/>
        <w:jc w:val="center"/>
        <w:rPr>
          <w:rStyle w:val="x193iq5w"/>
          <w:b/>
          <w:sz w:val="24"/>
          <w:szCs w:val="24"/>
          <w:lang w:val="el-GR"/>
        </w:rPr>
      </w:pPr>
      <w:r w:rsidRPr="003A1F72">
        <w:rPr>
          <w:rStyle w:val="x193iq5w"/>
          <w:b/>
          <w:sz w:val="24"/>
          <w:szCs w:val="24"/>
          <w:lang w:val="el-GR"/>
        </w:rPr>
        <w:t>Εκδήλωση για τη συμπλήρωση ενός έτους λειτουργίας του Εργαστηρίου Εφαρμοσμένης Μελισσοκομίας</w:t>
      </w:r>
    </w:p>
    <w:p w14:paraId="22504627" w14:textId="7CA0004F" w:rsidR="003A1F72" w:rsidRDefault="003A1F72" w:rsidP="003A1F72">
      <w:pPr>
        <w:spacing w:line="360" w:lineRule="auto"/>
        <w:jc w:val="center"/>
        <w:rPr>
          <w:rStyle w:val="x193iq5w"/>
          <w:sz w:val="24"/>
          <w:szCs w:val="24"/>
          <w:lang w:val="el-GR"/>
        </w:rPr>
      </w:pPr>
    </w:p>
    <w:p w14:paraId="4103ABDB" w14:textId="77777777" w:rsidR="003A1F72" w:rsidRDefault="003A1F72" w:rsidP="003A1F72">
      <w:pPr>
        <w:pStyle w:val="Web"/>
        <w:jc w:val="both"/>
      </w:pPr>
      <w:r>
        <w:t xml:space="preserve">Το </w:t>
      </w:r>
      <w:hyperlink r:id="rId5" w:history="1">
        <w:r>
          <w:rPr>
            <w:rStyle w:val="-"/>
          </w:rPr>
          <w:t xml:space="preserve">Τμήμα Επιστήμης Ζωικής Παραγωγής </w:t>
        </w:r>
      </w:hyperlink>
      <w:r>
        <w:t xml:space="preserve">του Πανεπιστημίου Θεσσαλίας σας προσκαλεί στην επετειακή εκδήλωση  για τον 1ο χρόνο λειτουργίας του Εργαστηρίου Εφαρμοσμένης Μελισσοκομίας, την </w:t>
      </w:r>
      <w:r>
        <w:rPr>
          <w:rStyle w:val="a3"/>
        </w:rPr>
        <w:t xml:space="preserve">Πέμπτη 22 Μαΐου 2025 και ώρα 18:00, </w:t>
      </w:r>
      <w:bookmarkStart w:id="0" w:name="_GoBack"/>
      <w:bookmarkEnd w:id="0"/>
      <w:r>
        <w:t xml:space="preserve">Συγκρότημα </w:t>
      </w:r>
      <w:proofErr w:type="spellStart"/>
      <w:r>
        <w:t>Γαιόπολις</w:t>
      </w:r>
      <w:proofErr w:type="spellEnd"/>
      <w:r>
        <w:t>, Λάρισα</w:t>
      </w:r>
      <w:r>
        <w:rPr>
          <w:rStyle w:val="a3"/>
        </w:rPr>
        <w:t>.</w:t>
      </w:r>
    </w:p>
    <w:p w14:paraId="44E4D364" w14:textId="77777777" w:rsidR="003A1F72" w:rsidRDefault="003A1F72" w:rsidP="003A1F72">
      <w:pPr>
        <w:pStyle w:val="Web"/>
      </w:pPr>
      <w:r>
        <w:t> </w:t>
      </w:r>
    </w:p>
    <w:p w14:paraId="198E6D36" w14:textId="77777777" w:rsidR="003A1F72" w:rsidRDefault="003A1F72" w:rsidP="003A1F72">
      <w:pPr>
        <w:pStyle w:val="Web"/>
      </w:pPr>
      <w:r>
        <w:rPr>
          <w:rStyle w:val="a3"/>
        </w:rPr>
        <w:t>Πρόγραμμα Εκδήλωσης:</w:t>
      </w:r>
    </w:p>
    <w:p w14:paraId="080067D8" w14:textId="77777777" w:rsidR="003A1F72" w:rsidRDefault="003A1F72" w:rsidP="003A1F72">
      <w:pPr>
        <w:pStyle w:val="Web"/>
      </w:pPr>
      <w:r>
        <w:rPr>
          <w:rStyle w:val="a3"/>
        </w:rPr>
        <w:t>Αίθουσα 12, Τμήμα Επιστήμης Ζωικής Παραγωγής</w:t>
      </w:r>
    </w:p>
    <w:p w14:paraId="129C77ED" w14:textId="77777777" w:rsidR="003A1F72" w:rsidRDefault="003A1F72" w:rsidP="003A1F72">
      <w:pPr>
        <w:pStyle w:val="Web"/>
      </w:pPr>
      <w:r>
        <w:rPr>
          <w:rStyle w:val="a3"/>
        </w:rPr>
        <w:t>18.00: Έναρξη της Εκδήλωσης – Χαιρετισμοί</w:t>
      </w:r>
    </w:p>
    <w:p w14:paraId="17B18A41" w14:textId="77777777" w:rsidR="003A1F72" w:rsidRDefault="003A1F72" w:rsidP="003A1F72">
      <w:pPr>
        <w:pStyle w:val="Web"/>
      </w:pPr>
      <w:r>
        <w:rPr>
          <w:rStyle w:val="a3"/>
        </w:rPr>
        <w:t>18.15: Ανασκόπηση του Πρώτου Χρόνου Λειτουργίας του Εργαστηρίου Εφαρμοσμένης Μελισσοκομίας.</w:t>
      </w:r>
    </w:p>
    <w:p w14:paraId="11119A36" w14:textId="77777777" w:rsidR="003A1F72" w:rsidRDefault="003A1F72" w:rsidP="003A1F72">
      <w:pPr>
        <w:pStyle w:val="Web"/>
      </w:pPr>
      <w:r>
        <w:t xml:space="preserve">Δρ. Αλέξανδρος </w:t>
      </w:r>
      <w:proofErr w:type="spellStart"/>
      <w:r>
        <w:t>Παπαχριστοφόρου</w:t>
      </w:r>
      <w:proofErr w:type="spellEnd"/>
    </w:p>
    <w:p w14:paraId="6B55BEBD" w14:textId="77777777" w:rsidR="003A1F72" w:rsidRDefault="003A1F72" w:rsidP="003A1F72">
      <w:pPr>
        <w:pStyle w:val="Web"/>
      </w:pPr>
      <w:proofErr w:type="spellStart"/>
      <w:r>
        <w:t>Επ</w:t>
      </w:r>
      <w:proofErr w:type="spellEnd"/>
      <w:r>
        <w:t>. Καθηγητής Εφαρμοσμένης Μελισσοκομίας, Τμήμα Επιστήμης Ζωικής Παραγωγής</w:t>
      </w:r>
    </w:p>
    <w:p w14:paraId="5383508B" w14:textId="77777777" w:rsidR="003A1F72" w:rsidRDefault="003A1F72" w:rsidP="003A1F72">
      <w:pPr>
        <w:pStyle w:val="Web"/>
      </w:pPr>
      <w:r>
        <w:t> </w:t>
      </w:r>
    </w:p>
    <w:p w14:paraId="6FB5D64F" w14:textId="77777777" w:rsidR="003A1F72" w:rsidRDefault="003A1F72" w:rsidP="003A1F72">
      <w:pPr>
        <w:pStyle w:val="Web"/>
      </w:pPr>
      <w:r>
        <w:rPr>
          <w:rStyle w:val="a3"/>
        </w:rPr>
        <w:t>18.30: Η Κλιματική Αλλαγή Καθιστά τη Διατήρηση των Ντόπιων Πληθυσμών Μελισσών Αναγκαία</w:t>
      </w:r>
    </w:p>
    <w:p w14:paraId="2DEB9188" w14:textId="77777777" w:rsidR="003A1F72" w:rsidRDefault="003A1F72" w:rsidP="003A1F72">
      <w:pPr>
        <w:pStyle w:val="Web"/>
      </w:pPr>
      <w:r>
        <w:t>Δρ. Μαρία Μπουγά</w:t>
      </w:r>
    </w:p>
    <w:p w14:paraId="413AD98F" w14:textId="77777777" w:rsidR="003A1F72" w:rsidRDefault="003A1F72" w:rsidP="003A1F72">
      <w:pPr>
        <w:pStyle w:val="Web"/>
      </w:pPr>
      <w:r>
        <w:t>Εργαστήριο Γεωργικής Ζωολογίας &amp; Εντομολογίας, Γεωπονικό Πανεπιστήμιο Αθηνών</w:t>
      </w:r>
    </w:p>
    <w:p w14:paraId="09B923E9" w14:textId="77777777" w:rsidR="003A1F72" w:rsidRPr="003A1F72" w:rsidRDefault="003A1F72" w:rsidP="003A1F72">
      <w:pPr>
        <w:pStyle w:val="Web"/>
        <w:rPr>
          <w:lang w:val="en-US"/>
        </w:rPr>
      </w:pPr>
      <w:r>
        <w:t>Αρχισυντάκτρια</w:t>
      </w:r>
      <w:r w:rsidRPr="003A1F72">
        <w:rPr>
          <w:lang w:val="en-US"/>
        </w:rPr>
        <w:t xml:space="preserve"> </w:t>
      </w:r>
      <w:r>
        <w:t>του</w:t>
      </w:r>
      <w:r w:rsidRPr="003A1F72">
        <w:rPr>
          <w:lang w:val="en-US"/>
        </w:rPr>
        <w:t xml:space="preserve"> Journal of Apicultural Research</w:t>
      </w:r>
    </w:p>
    <w:p w14:paraId="1EA356C5" w14:textId="77777777" w:rsidR="003A1F72" w:rsidRPr="003A1F72" w:rsidRDefault="003A1F72" w:rsidP="003A1F72">
      <w:pPr>
        <w:pStyle w:val="Web"/>
        <w:rPr>
          <w:lang w:val="en-US"/>
        </w:rPr>
      </w:pPr>
      <w:r w:rsidRPr="003A1F72">
        <w:rPr>
          <w:lang w:val="en-US"/>
        </w:rPr>
        <w:t> </w:t>
      </w:r>
    </w:p>
    <w:p w14:paraId="7B449516" w14:textId="77777777" w:rsidR="003A1F72" w:rsidRDefault="003A1F72" w:rsidP="003A1F72">
      <w:pPr>
        <w:pStyle w:val="Web"/>
      </w:pPr>
      <w:r>
        <w:rPr>
          <w:rStyle w:val="a3"/>
        </w:rPr>
        <w:lastRenderedPageBreak/>
        <w:t xml:space="preserve">18.50: Το Πρόγραμμα </w:t>
      </w:r>
      <w:proofErr w:type="spellStart"/>
      <w:r>
        <w:rPr>
          <w:rStyle w:val="a3"/>
        </w:rPr>
        <w:t>BeeAutism</w:t>
      </w:r>
      <w:proofErr w:type="spellEnd"/>
    </w:p>
    <w:p w14:paraId="11185ED0" w14:textId="77777777" w:rsidR="003A1F72" w:rsidRDefault="003A1F72" w:rsidP="003A1F72">
      <w:pPr>
        <w:pStyle w:val="Web"/>
      </w:pPr>
      <w:r>
        <w:t>Ευτυχία Ευαγγελοπούλου</w:t>
      </w:r>
    </w:p>
    <w:p w14:paraId="6EFA01BD" w14:textId="77777777" w:rsidR="003A1F72" w:rsidRDefault="003A1F72" w:rsidP="003A1F72">
      <w:pPr>
        <w:pStyle w:val="Web"/>
      </w:pPr>
      <w:r>
        <w:t>Ειδική Παιδαγωγός ΠΑΜΑΚ, Φοιτήτρια του Τμήματος Επιστήμης Ζωικής Παραγωγής</w:t>
      </w:r>
    </w:p>
    <w:p w14:paraId="0821A800" w14:textId="77777777" w:rsidR="003A1F72" w:rsidRDefault="003A1F72" w:rsidP="003A1F72">
      <w:pPr>
        <w:pStyle w:val="Web"/>
      </w:pPr>
      <w:r>
        <w:t xml:space="preserve">Ηλίας-Ραφαήλ </w:t>
      </w:r>
      <w:proofErr w:type="spellStart"/>
      <w:r>
        <w:t>Μπαρσάκης</w:t>
      </w:r>
      <w:proofErr w:type="spellEnd"/>
    </w:p>
    <w:p w14:paraId="0E36B0B0" w14:textId="77777777" w:rsidR="003A1F72" w:rsidRDefault="003A1F72" w:rsidP="003A1F72">
      <w:pPr>
        <w:pStyle w:val="Web"/>
      </w:pPr>
      <w:r>
        <w:t>Φοιτητής του Τμήματος Επιστήμης Ζωικής Παραγωγής</w:t>
      </w:r>
    </w:p>
    <w:p w14:paraId="63251B9D" w14:textId="77777777" w:rsidR="003A1F72" w:rsidRDefault="003A1F72" w:rsidP="003A1F72">
      <w:pPr>
        <w:pStyle w:val="Web"/>
      </w:pPr>
      <w:r>
        <w:rPr>
          <w:rStyle w:val="a3"/>
        </w:rPr>
        <w:t>Κτίριο Εργαστηρίου Εφαρμοσμένης Μελισσοκομίας, ΤΕΖΠ</w:t>
      </w:r>
    </w:p>
    <w:p w14:paraId="21A14169" w14:textId="77777777" w:rsidR="003A1F72" w:rsidRDefault="003A1F72" w:rsidP="003A1F72">
      <w:pPr>
        <w:pStyle w:val="Web"/>
      </w:pPr>
      <w:r>
        <w:rPr>
          <w:rStyle w:val="a3"/>
        </w:rPr>
        <w:t>19.15: Η συμβολή χορηγών και δωρητών στο έργο του Εργαστηρίου Εφαρμοσμένης Μελισσοκομίας – Βραβεύσεις</w:t>
      </w:r>
    </w:p>
    <w:p w14:paraId="2138D51B" w14:textId="77777777" w:rsidR="003A1F72" w:rsidRDefault="003A1F72" w:rsidP="003A1F72">
      <w:pPr>
        <w:spacing w:line="360" w:lineRule="auto"/>
        <w:jc w:val="both"/>
        <w:rPr>
          <w:rStyle w:val="x193iq5w"/>
          <w:sz w:val="24"/>
          <w:szCs w:val="24"/>
          <w:lang w:val="el-GR"/>
        </w:rPr>
      </w:pPr>
    </w:p>
    <w:sectPr w:rsidR="003A1F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B4"/>
    <w:rsid w:val="001A77B4"/>
    <w:rsid w:val="002C3444"/>
    <w:rsid w:val="00324172"/>
    <w:rsid w:val="003255BD"/>
    <w:rsid w:val="00360A5E"/>
    <w:rsid w:val="003901C1"/>
    <w:rsid w:val="003A1F72"/>
    <w:rsid w:val="005719DD"/>
    <w:rsid w:val="007267E6"/>
    <w:rsid w:val="00824D04"/>
    <w:rsid w:val="008330CC"/>
    <w:rsid w:val="009542F0"/>
    <w:rsid w:val="00AD5AB4"/>
    <w:rsid w:val="00B96D61"/>
    <w:rsid w:val="00D716F5"/>
    <w:rsid w:val="00DF7C6A"/>
    <w:rsid w:val="00E7095C"/>
    <w:rsid w:val="00F6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76FE"/>
  <w15:chartTrackingRefBased/>
  <w15:docId w15:val="{D69471A0-A291-447F-856C-C9FB241A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1A77B4"/>
  </w:style>
  <w:style w:type="character" w:styleId="-">
    <w:name w:val="Hyperlink"/>
    <w:basedOn w:val="a0"/>
    <w:uiPriority w:val="99"/>
    <w:unhideWhenUsed/>
    <w:rsid w:val="009542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42F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A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3">
    <w:name w:val="Strong"/>
    <w:basedOn w:val="a0"/>
    <w:uiPriority w:val="22"/>
    <w:qFormat/>
    <w:rsid w:val="003A1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.uth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KAPRELI ELENI</dc:creator>
  <cp:keywords/>
  <dc:description/>
  <cp:lastModifiedBy>ATHANASIADI KORALIA</cp:lastModifiedBy>
  <cp:revision>2</cp:revision>
  <dcterms:created xsi:type="dcterms:W3CDTF">2025-05-20T07:35:00Z</dcterms:created>
  <dcterms:modified xsi:type="dcterms:W3CDTF">2025-05-20T07:35:00Z</dcterms:modified>
</cp:coreProperties>
</file>