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34" w:rsidRPr="005C1C52" w:rsidRDefault="005C1C52" w:rsidP="005C1C52">
      <w:pPr>
        <w:jc w:val="center"/>
        <w:rPr>
          <w:rFonts w:cstheme="minorHAnsi"/>
          <w:b/>
          <w:sz w:val="24"/>
          <w:szCs w:val="24"/>
        </w:rPr>
      </w:pPr>
      <w:r w:rsidRPr="005C1C52">
        <w:rPr>
          <w:rFonts w:cstheme="minorHAnsi"/>
          <w:b/>
          <w:noProof/>
          <w:sz w:val="24"/>
          <w:szCs w:val="24"/>
          <w:lang w:eastAsia="el-GR"/>
        </w:rPr>
        <w:drawing>
          <wp:inline distT="0" distB="0" distL="0" distR="0">
            <wp:extent cx="1287683" cy="866775"/>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5828" cy="872258"/>
                    </a:xfrm>
                    <a:prstGeom prst="rect">
                      <a:avLst/>
                    </a:prstGeom>
                  </pic:spPr>
                </pic:pic>
              </a:graphicData>
            </a:graphic>
          </wp:inline>
        </w:drawing>
      </w:r>
    </w:p>
    <w:p w:rsidR="005C1C52" w:rsidRPr="005C1C52" w:rsidRDefault="005C1C52" w:rsidP="005C1C52">
      <w:pPr>
        <w:jc w:val="center"/>
        <w:rPr>
          <w:rFonts w:cstheme="minorHAnsi"/>
          <w:b/>
          <w:sz w:val="24"/>
          <w:szCs w:val="24"/>
        </w:rPr>
      </w:pPr>
    </w:p>
    <w:p w:rsidR="005C1C52" w:rsidRPr="005C1C52" w:rsidRDefault="005C1C52" w:rsidP="005C1C52">
      <w:pPr>
        <w:jc w:val="center"/>
        <w:rPr>
          <w:rFonts w:cstheme="minorHAnsi"/>
          <w:b/>
          <w:sz w:val="24"/>
          <w:szCs w:val="24"/>
        </w:rPr>
      </w:pPr>
      <w:r w:rsidRPr="005C1C52">
        <w:rPr>
          <w:rFonts w:cstheme="minorHAnsi"/>
          <w:b/>
          <w:sz w:val="24"/>
          <w:szCs w:val="24"/>
        </w:rPr>
        <w:t>ΔΕΛΤΙΟ ΤΥΠΟΥ</w:t>
      </w:r>
    </w:p>
    <w:p w:rsidR="005C1C52" w:rsidRPr="005C1C52" w:rsidRDefault="005C1C52">
      <w:pPr>
        <w:rPr>
          <w:rFonts w:cstheme="minorHAnsi"/>
          <w:sz w:val="24"/>
          <w:szCs w:val="24"/>
        </w:rPr>
      </w:pPr>
    </w:p>
    <w:p w:rsidR="005C1C52" w:rsidRPr="005C1C52" w:rsidRDefault="005C1C52" w:rsidP="005C1C52">
      <w:pPr>
        <w:jc w:val="center"/>
        <w:rPr>
          <w:rFonts w:cstheme="minorHAnsi"/>
          <w:sz w:val="24"/>
          <w:szCs w:val="24"/>
        </w:rPr>
      </w:pPr>
      <w:r>
        <w:rPr>
          <w:rFonts w:cstheme="minorHAnsi"/>
          <w:sz w:val="24"/>
          <w:szCs w:val="24"/>
        </w:rPr>
        <w:t>«</w:t>
      </w:r>
      <w:r w:rsidRPr="005C1C52">
        <w:rPr>
          <w:rFonts w:cstheme="minorHAnsi"/>
          <w:sz w:val="24"/>
          <w:szCs w:val="24"/>
        </w:rPr>
        <w:t>150 νέοι από την Ευρώπη στο ΤΕΦΑΑ ΠΘ για το συνέδριο Νέων Ειδικών στην Αθλητική Ψυχολογία</w:t>
      </w:r>
      <w:r>
        <w:rPr>
          <w:rFonts w:cstheme="minorHAnsi"/>
          <w:sz w:val="24"/>
          <w:szCs w:val="24"/>
        </w:rPr>
        <w:t>»</w:t>
      </w:r>
      <w:bookmarkStart w:id="0" w:name="_GoBack"/>
      <w:bookmarkEnd w:id="0"/>
    </w:p>
    <w:p w:rsidR="005C1C52" w:rsidRPr="005C1C52" w:rsidRDefault="005C1C52" w:rsidP="005C1C52">
      <w:pPr>
        <w:jc w:val="center"/>
        <w:rPr>
          <w:rFonts w:cstheme="minorHAnsi"/>
          <w:sz w:val="24"/>
          <w:szCs w:val="24"/>
        </w:rPr>
      </w:pPr>
    </w:p>
    <w:p w:rsidR="005C1C52" w:rsidRDefault="005C1C52" w:rsidP="005C1C52">
      <w:pPr>
        <w:pStyle w:val="Web"/>
        <w:jc w:val="both"/>
        <w:rPr>
          <w:rFonts w:asciiTheme="minorHAnsi" w:hAnsiTheme="minorHAnsi" w:cstheme="minorHAnsi"/>
        </w:rPr>
      </w:pPr>
      <w:r w:rsidRPr="005C1C52">
        <w:rPr>
          <w:rFonts w:asciiTheme="minorHAnsi" w:hAnsiTheme="minorHAnsi" w:cstheme="minorHAnsi"/>
        </w:rPr>
        <w:t>Ολοκληρώθηκε στο ΤΕΦΑΑ ΠΘ το Συνέδριο του Ευρωπαϊκού Δικτύου Νέων Ειδικών στην Αθλητική Ψυχολογία</w:t>
      </w:r>
      <w:r>
        <w:rPr>
          <w:rFonts w:asciiTheme="minorHAnsi" w:hAnsiTheme="minorHAnsi" w:cstheme="minorHAnsi"/>
        </w:rPr>
        <w:t xml:space="preserve"> </w:t>
      </w:r>
    </w:p>
    <w:p w:rsidR="005C1C52" w:rsidRPr="005C1C52" w:rsidRDefault="005C1C52" w:rsidP="005C1C52">
      <w:pPr>
        <w:pStyle w:val="Web"/>
        <w:jc w:val="both"/>
        <w:rPr>
          <w:rFonts w:asciiTheme="minorHAnsi" w:hAnsiTheme="minorHAnsi" w:cstheme="minorHAnsi"/>
          <w:lang w:val="en-US"/>
        </w:rPr>
      </w:pPr>
      <w:r w:rsidRPr="005C1C52">
        <w:rPr>
          <w:rFonts w:asciiTheme="minorHAnsi" w:hAnsiTheme="minorHAnsi" w:cstheme="minorHAnsi"/>
          <w:lang w:val="en-US"/>
        </w:rPr>
        <w:t>(European Network of Young Specialists in Sport Psychology </w:t>
      </w:r>
      <w:r w:rsidRPr="005C1C52">
        <w:rPr>
          <w:rFonts w:asciiTheme="minorHAnsi" w:hAnsiTheme="minorHAnsi" w:cstheme="minorHAnsi"/>
          <w:lang w:val="en-US"/>
        </w:rPr>
        <w:t>–</w:t>
      </w:r>
      <w:r w:rsidRPr="005C1C52">
        <w:rPr>
          <w:rFonts w:asciiTheme="minorHAnsi" w:hAnsiTheme="minorHAnsi" w:cstheme="minorHAnsi"/>
          <w:lang w:val="en-US"/>
        </w:rPr>
        <w:t> ENYSSP).</w:t>
      </w:r>
    </w:p>
    <w:p w:rsidR="005C1C52" w:rsidRPr="005C1C52" w:rsidRDefault="005C1C52" w:rsidP="005C1C52">
      <w:pPr>
        <w:pStyle w:val="Web"/>
        <w:jc w:val="both"/>
        <w:rPr>
          <w:rFonts w:asciiTheme="minorHAnsi" w:hAnsiTheme="minorHAnsi" w:cstheme="minorHAnsi"/>
        </w:rPr>
      </w:pPr>
      <w:r w:rsidRPr="005C1C52">
        <w:rPr>
          <w:rFonts w:asciiTheme="minorHAnsi" w:hAnsiTheme="minorHAnsi" w:cstheme="minorHAnsi"/>
        </w:rPr>
        <w:t>Στο Συνέδριο συμμετείχανε πάνω από 150 νέοι και νέες από 22 χώρες της Ευρώπης και του υπόλοιπου κόσμου, ανάμεσα τους πολλοί από τους απόφοιτους του Διεθνούς Μεταπτυχιακού Προγράμματος στην Ψυχολογία του Αθλητισμού και της Άσκησης, που με ενθουσιασμό παρακολούθησαν τις εργασίες του Συνεδρίου στους χώρους του ΤΕΦΑΑ και γεύτηκαν την Ελληνική φιλοξενία.</w:t>
      </w:r>
    </w:p>
    <w:p w:rsidR="005C1C52" w:rsidRPr="005C1C52" w:rsidRDefault="005C1C52" w:rsidP="005C1C52">
      <w:pPr>
        <w:pStyle w:val="Web"/>
        <w:jc w:val="both"/>
        <w:rPr>
          <w:rFonts w:asciiTheme="minorHAnsi" w:hAnsiTheme="minorHAnsi" w:cstheme="minorHAnsi"/>
        </w:rPr>
      </w:pPr>
      <w:r w:rsidRPr="005C1C52">
        <w:rPr>
          <w:rFonts w:asciiTheme="minorHAnsi" w:hAnsiTheme="minorHAnsi" w:cstheme="minorHAnsi"/>
        </w:rPr>
        <w:t>Νέοι επιστήμονες από χώρες όπως η Ισπανία, η Ρουμανία, η Ουγγαρία, η Ελλάδα, η Πολωνία, η Γαλλία, η Γερμανία, η Τσεχία, η Ολλανδία, η Τουρκία, η Σερβία, η Κροατία, η Ιρλανδία, η Ιταλία, η Φινλανδία, η Εσθονία, η Ινδία, η Χιλή, το Ηνωμένο Βασίλειο, οι ΗΠΑ και η Λιθουανία, παρέμειναν για ένα τριήμερο στην πόλη των Τρικάλων, ξεναγήθηκαν και παρακολούθησαν διαλέξεις, ομιλίες και εργαστήρια από διακεκριμένους στον χώρο της Αθλητικής Ψυχολογίας στην Ευρώπη.</w:t>
      </w:r>
    </w:p>
    <w:p w:rsidR="005C1C52" w:rsidRPr="005C1C52" w:rsidRDefault="005C1C52" w:rsidP="005C1C52">
      <w:pPr>
        <w:pStyle w:val="Web"/>
        <w:jc w:val="both"/>
        <w:rPr>
          <w:rFonts w:asciiTheme="minorHAnsi" w:hAnsiTheme="minorHAnsi" w:cstheme="minorHAnsi"/>
        </w:rPr>
      </w:pPr>
      <w:r w:rsidRPr="005C1C52">
        <w:rPr>
          <w:rFonts w:asciiTheme="minorHAnsi" w:hAnsiTheme="minorHAnsi" w:cstheme="minorHAnsi"/>
        </w:rPr>
        <w:t>Στο συνέδριο παραβρέθηκαν ως καλεσμένοι, κεντρικοί ομιλητές οι αναγνωρισμένοι Αθλητικοί Ψυχολόγοι και ακαδημαϊκοί </w:t>
      </w:r>
      <w:proofErr w:type="spellStart"/>
      <w:r w:rsidRPr="005C1C52">
        <w:rPr>
          <w:rFonts w:asciiTheme="minorHAnsi" w:hAnsiTheme="minorHAnsi" w:cstheme="minorHAnsi"/>
        </w:rPr>
        <w:t>Xavier</w:t>
      </w:r>
      <w:proofErr w:type="spellEnd"/>
      <w:r w:rsidRPr="005C1C52">
        <w:rPr>
          <w:rFonts w:asciiTheme="minorHAnsi" w:hAnsiTheme="minorHAnsi" w:cstheme="minorHAnsi"/>
        </w:rPr>
        <w:t> </w:t>
      </w:r>
      <w:proofErr w:type="spellStart"/>
      <w:r w:rsidRPr="005C1C52">
        <w:rPr>
          <w:rFonts w:asciiTheme="minorHAnsi" w:hAnsiTheme="minorHAnsi" w:cstheme="minorHAnsi"/>
        </w:rPr>
        <w:t>Sanchez</w:t>
      </w:r>
      <w:proofErr w:type="spellEnd"/>
      <w:r w:rsidRPr="005C1C52">
        <w:rPr>
          <w:rFonts w:asciiTheme="minorHAnsi" w:hAnsiTheme="minorHAnsi" w:cstheme="minorHAnsi"/>
        </w:rPr>
        <w:t>, Καθηγητής στο Πανεπιστήμιο </w:t>
      </w:r>
      <w:proofErr w:type="spellStart"/>
      <w:r w:rsidRPr="005C1C52">
        <w:rPr>
          <w:rFonts w:asciiTheme="minorHAnsi" w:hAnsiTheme="minorHAnsi" w:cstheme="minorHAnsi"/>
        </w:rPr>
        <w:t>Orleans</w:t>
      </w:r>
      <w:proofErr w:type="spellEnd"/>
      <w:r w:rsidRPr="005C1C52">
        <w:rPr>
          <w:rFonts w:asciiTheme="minorHAnsi" w:hAnsiTheme="minorHAnsi" w:cstheme="minorHAnsi"/>
        </w:rPr>
        <w:t> της Γαλλίας, η </w:t>
      </w:r>
      <w:proofErr w:type="spellStart"/>
      <w:r w:rsidRPr="005C1C52">
        <w:rPr>
          <w:rFonts w:asciiTheme="minorHAnsi" w:hAnsiTheme="minorHAnsi" w:cstheme="minorHAnsi"/>
        </w:rPr>
        <w:t>Carolina</w:t>
      </w:r>
      <w:proofErr w:type="spellEnd"/>
      <w:r w:rsidRPr="005C1C52">
        <w:rPr>
          <w:rFonts w:asciiTheme="minorHAnsi" w:hAnsiTheme="minorHAnsi" w:cstheme="minorHAnsi"/>
        </w:rPr>
        <w:t> </w:t>
      </w:r>
      <w:proofErr w:type="spellStart"/>
      <w:r w:rsidRPr="005C1C52">
        <w:rPr>
          <w:rFonts w:asciiTheme="minorHAnsi" w:hAnsiTheme="minorHAnsi" w:cstheme="minorHAnsi"/>
        </w:rPr>
        <w:t>Lundqvist</w:t>
      </w:r>
      <w:proofErr w:type="spellEnd"/>
      <w:r w:rsidRPr="005C1C52">
        <w:rPr>
          <w:rFonts w:asciiTheme="minorHAnsi" w:hAnsiTheme="minorHAnsi" w:cstheme="minorHAnsi"/>
        </w:rPr>
        <w:t>, Καθηγήτρια στο Πανεπιστήμιο </w:t>
      </w:r>
      <w:proofErr w:type="spellStart"/>
      <w:r w:rsidRPr="005C1C52">
        <w:rPr>
          <w:rFonts w:asciiTheme="minorHAnsi" w:hAnsiTheme="minorHAnsi" w:cstheme="minorHAnsi"/>
        </w:rPr>
        <w:t>Lundqvist</w:t>
      </w:r>
      <w:proofErr w:type="spellEnd"/>
      <w:r w:rsidRPr="005C1C52">
        <w:rPr>
          <w:rFonts w:asciiTheme="minorHAnsi" w:hAnsiTheme="minorHAnsi" w:cstheme="minorHAnsi"/>
        </w:rPr>
        <w:t>, Σουηδία, και ο </w:t>
      </w:r>
      <w:proofErr w:type="spellStart"/>
      <w:r w:rsidRPr="005C1C52">
        <w:rPr>
          <w:rFonts w:asciiTheme="minorHAnsi" w:hAnsiTheme="minorHAnsi" w:cstheme="minorHAnsi"/>
        </w:rPr>
        <w:t>Alexander</w:t>
      </w:r>
      <w:proofErr w:type="spellEnd"/>
      <w:r w:rsidRPr="005C1C52">
        <w:rPr>
          <w:rFonts w:asciiTheme="minorHAnsi" w:hAnsiTheme="minorHAnsi" w:cstheme="minorHAnsi"/>
        </w:rPr>
        <w:t> </w:t>
      </w:r>
      <w:proofErr w:type="spellStart"/>
      <w:r w:rsidRPr="005C1C52">
        <w:rPr>
          <w:rFonts w:asciiTheme="minorHAnsi" w:hAnsiTheme="minorHAnsi" w:cstheme="minorHAnsi"/>
        </w:rPr>
        <w:t>Latinjak</w:t>
      </w:r>
      <w:proofErr w:type="spellEnd"/>
      <w:r w:rsidRPr="005C1C52">
        <w:rPr>
          <w:rFonts w:asciiTheme="minorHAnsi" w:hAnsiTheme="minorHAnsi" w:cstheme="minorHAnsi"/>
        </w:rPr>
        <w:t>, Καθηγητής στο Πανεπιστήμιο </w:t>
      </w:r>
      <w:proofErr w:type="spellStart"/>
      <w:r w:rsidRPr="005C1C52">
        <w:rPr>
          <w:rFonts w:asciiTheme="minorHAnsi" w:hAnsiTheme="minorHAnsi" w:cstheme="minorHAnsi"/>
        </w:rPr>
        <w:t>Dublin</w:t>
      </w:r>
      <w:proofErr w:type="spellEnd"/>
      <w:r w:rsidRPr="005C1C52">
        <w:rPr>
          <w:rFonts w:asciiTheme="minorHAnsi" w:hAnsiTheme="minorHAnsi" w:cstheme="minorHAnsi"/>
        </w:rPr>
        <w:t>, Ιρλανδία.</w:t>
      </w:r>
    </w:p>
    <w:p w:rsidR="005C1C52" w:rsidRPr="005C1C52" w:rsidRDefault="005C1C52" w:rsidP="005C1C52">
      <w:pPr>
        <w:pStyle w:val="Web"/>
        <w:jc w:val="both"/>
        <w:rPr>
          <w:rFonts w:asciiTheme="minorHAnsi" w:hAnsiTheme="minorHAnsi" w:cstheme="minorHAnsi"/>
        </w:rPr>
      </w:pPr>
      <w:r w:rsidRPr="005C1C52">
        <w:rPr>
          <w:rFonts w:asciiTheme="minorHAnsi" w:hAnsiTheme="minorHAnsi" w:cstheme="minorHAnsi"/>
        </w:rPr>
        <w:t xml:space="preserve">Ένα εξαιρετικό μείγμα από διαλέξεις, Σεμινάρια και </w:t>
      </w:r>
      <w:proofErr w:type="spellStart"/>
      <w:r w:rsidRPr="005C1C52">
        <w:rPr>
          <w:rFonts w:asciiTheme="minorHAnsi" w:hAnsiTheme="minorHAnsi" w:cstheme="minorHAnsi"/>
        </w:rPr>
        <w:t>διαδραστικά</w:t>
      </w:r>
      <w:proofErr w:type="spellEnd"/>
      <w:r w:rsidRPr="005C1C52">
        <w:rPr>
          <w:rFonts w:asciiTheme="minorHAnsi" w:hAnsiTheme="minorHAnsi" w:cstheme="minorHAnsi"/>
        </w:rPr>
        <w:t xml:space="preserve"> Εργαστήρια πραγματοποιήθηκαν σε ενθουσιώδες κλίμα από τους νέους επιστήμονες, ενώ παράλληλα άτυπες συζητήσεις μεταξύ των συμμετεχόντων συνέβαλαν στην καλλιέργεια σημαντικών διαπροσωπικών σχέσεων, και την ανάπτυξη και ενδυνάμωση του Ευρωπαϊκού Δικτύου, στο οποίο το Εργαστήριο Ψυχολογίας της Άσκησης και Ποιότητας Ζωής του ΤΕΦΑΑ έχει διαχρονικά σημαντική συμβολή και ρόλους.</w:t>
      </w:r>
    </w:p>
    <w:p w:rsidR="005C1C52" w:rsidRPr="005C1C52" w:rsidRDefault="005C1C52" w:rsidP="005C1C52">
      <w:pPr>
        <w:jc w:val="both"/>
        <w:rPr>
          <w:rFonts w:cstheme="minorHAnsi"/>
          <w:sz w:val="24"/>
          <w:szCs w:val="24"/>
        </w:rPr>
      </w:pPr>
    </w:p>
    <w:sectPr w:rsidR="005C1C52" w:rsidRPr="005C1C52" w:rsidSect="005C1C52">
      <w:pgSz w:w="11906" w:h="16838"/>
      <w:pgMar w:top="1440" w:right="184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52"/>
    <w:rsid w:val="000D6934"/>
    <w:rsid w:val="005C1C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87C5"/>
  <w15:chartTrackingRefBased/>
  <w15:docId w15:val="{92956422-EF68-49FD-9C5C-3F443721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1C5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1556</Characters>
  <Application>Microsoft Office Word</Application>
  <DocSecurity>0</DocSecurity>
  <Lines>12</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2025-06-11T10:38:00Z</dcterms:created>
  <dcterms:modified xsi:type="dcterms:W3CDTF">2025-06-11T10:42:00Z</dcterms:modified>
</cp:coreProperties>
</file>