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7BD30" w14:textId="3B4B9730" w:rsidR="008408EA" w:rsidRDefault="006D0B91" w:rsidP="005C5F83">
      <w:pPr>
        <w:spacing w:line="360" w:lineRule="auto"/>
        <w:jc w:val="center"/>
        <w:rPr>
          <w:rFonts w:eastAsia="Calibri"/>
          <w:b/>
          <w:bCs/>
          <w:spacing w:val="1"/>
          <w:sz w:val="24"/>
          <w:szCs w:val="24"/>
          <w:lang w:val="el-GR"/>
        </w:rPr>
      </w:pPr>
      <w:r>
        <w:rPr>
          <w:rFonts w:eastAsia="Calibri"/>
          <w:b/>
          <w:bCs/>
          <w:spacing w:val="1"/>
          <w:sz w:val="24"/>
          <w:szCs w:val="24"/>
          <w:lang w:val="el-GR"/>
        </w:rPr>
        <w:t>ΔΕΛΤΙΟ ΤΥΠΟΥ</w:t>
      </w:r>
    </w:p>
    <w:p w14:paraId="6727718C" w14:textId="66F94632" w:rsidR="005C5F83" w:rsidRDefault="005C5F83" w:rsidP="005C5F83">
      <w:pPr>
        <w:spacing w:line="360" w:lineRule="auto"/>
        <w:jc w:val="right"/>
        <w:rPr>
          <w:rFonts w:eastAsia="Calibri"/>
          <w:b/>
          <w:bCs/>
          <w:spacing w:val="1"/>
          <w:sz w:val="24"/>
          <w:szCs w:val="24"/>
          <w:lang w:val="el-GR"/>
        </w:rPr>
      </w:pPr>
      <w:r>
        <w:rPr>
          <w:rFonts w:eastAsia="Calibri"/>
          <w:b/>
          <w:bCs/>
          <w:spacing w:val="1"/>
          <w:sz w:val="24"/>
          <w:szCs w:val="24"/>
          <w:lang w:val="el-GR"/>
        </w:rPr>
        <w:t>Βόλος 21 Μαρτίου 2025</w:t>
      </w:r>
    </w:p>
    <w:p w14:paraId="6D86099D" w14:textId="77777777" w:rsidR="005C5F83" w:rsidRDefault="005C5F83" w:rsidP="005C5F83">
      <w:pPr>
        <w:spacing w:line="360" w:lineRule="auto"/>
        <w:jc w:val="center"/>
        <w:rPr>
          <w:rFonts w:eastAsia="Calibri"/>
          <w:b/>
          <w:bCs/>
          <w:spacing w:val="1"/>
          <w:sz w:val="24"/>
          <w:szCs w:val="24"/>
          <w:lang w:val="el-GR"/>
        </w:rPr>
      </w:pPr>
    </w:p>
    <w:p w14:paraId="3EF43DF3" w14:textId="77777777" w:rsidR="006D0B91" w:rsidRPr="006D0B91" w:rsidRDefault="006D0B91" w:rsidP="006D0B91">
      <w:pPr>
        <w:spacing w:line="360" w:lineRule="auto"/>
        <w:jc w:val="both"/>
        <w:rPr>
          <w:rFonts w:eastAsia="Calibri"/>
          <w:b/>
          <w:bCs/>
          <w:spacing w:val="1"/>
          <w:sz w:val="24"/>
          <w:szCs w:val="24"/>
          <w:lang w:val="el-GR"/>
        </w:rPr>
      </w:pPr>
      <w:r w:rsidRPr="006D0B91">
        <w:rPr>
          <w:rFonts w:eastAsia="Calibri"/>
          <w:b/>
          <w:bCs/>
          <w:spacing w:val="1"/>
          <w:sz w:val="24"/>
          <w:szCs w:val="24"/>
          <w:lang w:val="el-GR"/>
        </w:rPr>
        <w:t xml:space="preserve">Τιμητική Βράβευση του Δ.Π.Μ.Σ. Εκπαίδευση για την </w:t>
      </w:r>
      <w:proofErr w:type="spellStart"/>
      <w:r w:rsidRPr="006D0B91">
        <w:rPr>
          <w:rFonts w:eastAsia="Calibri"/>
          <w:b/>
          <w:bCs/>
          <w:spacing w:val="1"/>
          <w:sz w:val="24"/>
          <w:szCs w:val="24"/>
          <w:lang w:val="el-GR"/>
        </w:rPr>
        <w:t>Αειφορία</w:t>
      </w:r>
      <w:proofErr w:type="spellEnd"/>
      <w:r w:rsidRPr="006D0B91">
        <w:rPr>
          <w:rFonts w:eastAsia="Calibri"/>
          <w:b/>
          <w:bCs/>
          <w:spacing w:val="1"/>
          <w:sz w:val="24"/>
          <w:szCs w:val="24"/>
          <w:lang w:val="el-GR"/>
        </w:rPr>
        <w:t xml:space="preserve"> και το Περιβάλλον του Π.Θ.</w:t>
      </w:r>
    </w:p>
    <w:p w14:paraId="3AF961F4" w14:textId="77777777" w:rsidR="006D0B91" w:rsidRPr="006D0B91" w:rsidRDefault="006D0B91" w:rsidP="006D0B91">
      <w:pPr>
        <w:spacing w:line="360" w:lineRule="auto"/>
        <w:jc w:val="both"/>
        <w:rPr>
          <w:rFonts w:eastAsia="Calibri"/>
          <w:b/>
          <w:bCs/>
          <w:spacing w:val="1"/>
          <w:sz w:val="24"/>
          <w:szCs w:val="24"/>
          <w:lang w:val="el-GR"/>
        </w:rPr>
      </w:pPr>
    </w:p>
    <w:p w14:paraId="469B1EF9" w14:textId="688E697C" w:rsidR="006D0B91" w:rsidRPr="0070309E" w:rsidRDefault="006D0B91" w:rsidP="006D0B91">
      <w:pPr>
        <w:spacing w:line="360" w:lineRule="auto"/>
        <w:jc w:val="both"/>
        <w:rPr>
          <w:rFonts w:eastAsia="Calibri"/>
          <w:bCs/>
          <w:spacing w:val="1"/>
          <w:sz w:val="24"/>
          <w:szCs w:val="24"/>
          <w:lang w:val="el-GR"/>
        </w:rPr>
      </w:pPr>
      <w:r w:rsidRPr="0070309E">
        <w:rPr>
          <w:rFonts w:eastAsia="Calibri"/>
          <w:bCs/>
          <w:spacing w:val="1"/>
          <w:sz w:val="24"/>
          <w:szCs w:val="24"/>
          <w:lang w:val="el-GR"/>
        </w:rPr>
        <w:t xml:space="preserve">Μια τιμητική διάκριση για το </w:t>
      </w:r>
      <w:proofErr w:type="spellStart"/>
      <w:r w:rsidRPr="0070309E">
        <w:rPr>
          <w:rFonts w:eastAsia="Calibri"/>
          <w:bCs/>
          <w:spacing w:val="1"/>
          <w:sz w:val="24"/>
          <w:szCs w:val="24"/>
          <w:lang w:val="el-GR"/>
        </w:rPr>
        <w:t>Διατμηματικό</w:t>
      </w:r>
      <w:proofErr w:type="spellEnd"/>
      <w:r w:rsidRPr="0070309E">
        <w:rPr>
          <w:rFonts w:eastAsia="Calibri"/>
          <w:bCs/>
          <w:spacing w:val="1"/>
          <w:sz w:val="24"/>
          <w:szCs w:val="24"/>
          <w:lang w:val="el-GR"/>
        </w:rPr>
        <w:t xml:space="preserve"> Πρόγραμμα Μεταπτυχιακών Σπουδών Εκπαίδευση για την </w:t>
      </w:r>
      <w:proofErr w:type="spellStart"/>
      <w:r w:rsidRPr="0070309E">
        <w:rPr>
          <w:rFonts w:eastAsia="Calibri"/>
          <w:bCs/>
          <w:spacing w:val="1"/>
          <w:sz w:val="24"/>
          <w:szCs w:val="24"/>
          <w:lang w:val="el-GR"/>
        </w:rPr>
        <w:t>Αειφορία</w:t>
      </w:r>
      <w:proofErr w:type="spellEnd"/>
      <w:r w:rsidRPr="0070309E">
        <w:rPr>
          <w:rFonts w:eastAsia="Calibri"/>
          <w:bCs/>
          <w:spacing w:val="1"/>
          <w:sz w:val="24"/>
          <w:szCs w:val="24"/>
          <w:lang w:val="el-GR"/>
        </w:rPr>
        <w:t xml:space="preserve"> και το Περιβάλλον του Πανεπιστημίου Θεσσαλίας.  Το Δ.Π.Μ.Σ. βραβεύτηκε στα </w:t>
      </w:r>
      <w:proofErr w:type="spellStart"/>
      <w:r w:rsidRPr="0070309E">
        <w:rPr>
          <w:rFonts w:eastAsia="Calibri"/>
          <w:bCs/>
          <w:spacing w:val="1"/>
          <w:sz w:val="24"/>
          <w:szCs w:val="24"/>
          <w:lang w:val="el-GR"/>
        </w:rPr>
        <w:t>Green</w:t>
      </w:r>
      <w:proofErr w:type="spellEnd"/>
      <w:r w:rsidRPr="0070309E">
        <w:rPr>
          <w:rFonts w:eastAsia="Calibri"/>
          <w:bCs/>
          <w:spacing w:val="1"/>
          <w:sz w:val="24"/>
          <w:szCs w:val="24"/>
          <w:lang w:val="el-GR"/>
        </w:rPr>
        <w:t xml:space="preserve"> </w:t>
      </w:r>
      <w:proofErr w:type="spellStart"/>
      <w:r w:rsidRPr="0070309E">
        <w:rPr>
          <w:rFonts w:eastAsia="Calibri"/>
          <w:bCs/>
          <w:spacing w:val="1"/>
          <w:sz w:val="24"/>
          <w:szCs w:val="24"/>
          <w:lang w:val="el-GR"/>
        </w:rPr>
        <w:t>Brand</w:t>
      </w:r>
      <w:proofErr w:type="spellEnd"/>
      <w:r w:rsidRPr="0070309E">
        <w:rPr>
          <w:rFonts w:eastAsia="Calibri"/>
          <w:bCs/>
          <w:spacing w:val="1"/>
          <w:sz w:val="24"/>
          <w:szCs w:val="24"/>
          <w:lang w:val="el-GR"/>
        </w:rPr>
        <w:t xml:space="preserve"> Awards 2025 για την συμβολή του στην Πράσινη Εκπαίδευση στη χώρα μας.</w:t>
      </w:r>
    </w:p>
    <w:p w14:paraId="48001C36" w14:textId="77777777" w:rsidR="006D0B91" w:rsidRPr="0070309E" w:rsidRDefault="006D0B91" w:rsidP="006D0B91">
      <w:pPr>
        <w:spacing w:line="360" w:lineRule="auto"/>
        <w:jc w:val="both"/>
        <w:rPr>
          <w:rFonts w:eastAsia="Calibri"/>
          <w:bCs/>
          <w:spacing w:val="1"/>
          <w:sz w:val="24"/>
          <w:szCs w:val="24"/>
          <w:lang w:val="el-GR"/>
        </w:rPr>
      </w:pPr>
    </w:p>
    <w:p w14:paraId="474710B8" w14:textId="77777777" w:rsidR="006D0B91" w:rsidRPr="0070309E" w:rsidRDefault="006D0B91" w:rsidP="006D0B91">
      <w:pPr>
        <w:spacing w:line="360" w:lineRule="auto"/>
        <w:jc w:val="both"/>
        <w:rPr>
          <w:rFonts w:eastAsia="Calibri"/>
          <w:bCs/>
          <w:spacing w:val="1"/>
          <w:sz w:val="24"/>
          <w:szCs w:val="24"/>
          <w:lang w:val="el-GR"/>
        </w:rPr>
      </w:pPr>
      <w:r w:rsidRPr="0070309E">
        <w:rPr>
          <w:rFonts w:eastAsia="Calibri"/>
          <w:bCs/>
          <w:spacing w:val="1"/>
          <w:sz w:val="24"/>
          <w:szCs w:val="24"/>
          <w:lang w:val="el-GR"/>
        </w:rPr>
        <w:t xml:space="preserve">Η βράβευση αυτή αποτελεί για μας την αναγνώριση της δέσμευσή μας για την υποστήριξη της </w:t>
      </w:r>
      <w:proofErr w:type="spellStart"/>
      <w:r w:rsidRPr="0070309E">
        <w:rPr>
          <w:rFonts w:eastAsia="Calibri"/>
          <w:bCs/>
          <w:spacing w:val="1"/>
          <w:sz w:val="24"/>
          <w:szCs w:val="24"/>
          <w:lang w:val="el-GR"/>
        </w:rPr>
        <w:t>αειφορίας</w:t>
      </w:r>
      <w:proofErr w:type="spellEnd"/>
      <w:r w:rsidRPr="0070309E">
        <w:rPr>
          <w:rFonts w:eastAsia="Calibri"/>
          <w:bCs/>
          <w:spacing w:val="1"/>
          <w:sz w:val="24"/>
          <w:szCs w:val="24"/>
          <w:lang w:val="el-GR"/>
        </w:rPr>
        <w:t xml:space="preserve"> μέσα από την εκπαίδευση και τη διαμόρφωση επαγγελματιών και πολιτών που θα συμβάλλουν στην πράσινη μετάβαση. Αυτή η δέσμευση πήρε σάρκα και οστά, το 2019, μέσα από τη συνεργασία των δύο Τμημάτων του Πανεπιστημίου Θεσσαλίας, του Τμήματος Γεωπονίας Ιχθυολογίας και Υδάτινου Περιβάλλοντος και του Παιδαγωγικού Τμήματος Ειδικής Αγωγής, τα οποία συμφώνησαν για την ίδρυση του Δ.Π.Μ.Σ. με τίτλο «Εκπαίδευση για την </w:t>
      </w:r>
      <w:proofErr w:type="spellStart"/>
      <w:r w:rsidRPr="0070309E">
        <w:rPr>
          <w:rFonts w:eastAsia="Calibri"/>
          <w:bCs/>
          <w:spacing w:val="1"/>
          <w:sz w:val="24"/>
          <w:szCs w:val="24"/>
          <w:lang w:val="el-GR"/>
        </w:rPr>
        <w:t>Αειφορία</w:t>
      </w:r>
      <w:proofErr w:type="spellEnd"/>
      <w:r w:rsidRPr="0070309E">
        <w:rPr>
          <w:rFonts w:eastAsia="Calibri"/>
          <w:bCs/>
          <w:spacing w:val="1"/>
          <w:sz w:val="24"/>
          <w:szCs w:val="24"/>
          <w:lang w:val="el-GR"/>
        </w:rPr>
        <w:t xml:space="preserve"> και το Περιβάλλον».</w:t>
      </w:r>
    </w:p>
    <w:p w14:paraId="0C59392A" w14:textId="77777777" w:rsidR="006D0B91" w:rsidRPr="0070309E" w:rsidRDefault="006D0B91" w:rsidP="006D0B91">
      <w:pPr>
        <w:spacing w:line="360" w:lineRule="auto"/>
        <w:jc w:val="both"/>
        <w:rPr>
          <w:rFonts w:eastAsia="Calibri"/>
          <w:bCs/>
          <w:spacing w:val="1"/>
          <w:sz w:val="24"/>
          <w:szCs w:val="24"/>
          <w:lang w:val="el-GR"/>
        </w:rPr>
      </w:pPr>
    </w:p>
    <w:p w14:paraId="5D3497D9" w14:textId="4A2BBFE0" w:rsidR="006D0B91" w:rsidRPr="0070309E" w:rsidRDefault="006D0B91" w:rsidP="00EA13DC">
      <w:pPr>
        <w:spacing w:line="360" w:lineRule="auto"/>
        <w:jc w:val="both"/>
        <w:rPr>
          <w:rFonts w:eastAsia="Calibri"/>
          <w:bCs/>
          <w:spacing w:val="1"/>
          <w:sz w:val="24"/>
          <w:szCs w:val="24"/>
          <w:lang w:val="el-GR"/>
        </w:rPr>
      </w:pPr>
      <w:r w:rsidRPr="0070309E">
        <w:rPr>
          <w:rFonts w:eastAsia="Calibri"/>
          <w:bCs/>
          <w:spacing w:val="1"/>
          <w:sz w:val="24"/>
          <w:szCs w:val="24"/>
          <w:lang w:val="el-GR"/>
        </w:rPr>
        <w:t>Αυτή η διάκριση ανήκει σε όλους όσους συμμερίζονται αυτές τις αξίες και εργάζονται άοκνα για αυτές, συντονιστές μαθημάτων, διδάσκοντες, στελέχη του Δ.Π.Μ.Σ., αλλά κυρίως ανήκει στους φοιτητές του και τους αποφοίτους του που αποτελούν την ψυχή του και είναι οι πολλαπλασιαστές των αξιών του και των πιστεύω του.</w:t>
      </w:r>
    </w:p>
    <w:p w14:paraId="618E0405" w14:textId="77777777" w:rsidR="005C5F83" w:rsidRDefault="005C5F83" w:rsidP="00EA13DC">
      <w:pPr>
        <w:spacing w:line="360" w:lineRule="auto"/>
        <w:jc w:val="both"/>
        <w:rPr>
          <w:rFonts w:eastAsia="Calibri"/>
          <w:b/>
          <w:bCs/>
          <w:spacing w:val="1"/>
          <w:sz w:val="24"/>
          <w:szCs w:val="24"/>
          <w:lang w:val="el-GR"/>
        </w:rPr>
      </w:pPr>
    </w:p>
    <w:p w14:paraId="659A25A7" w14:textId="77777777" w:rsidR="005C5F83" w:rsidRDefault="005C5F83" w:rsidP="00EA13DC">
      <w:pPr>
        <w:spacing w:line="360" w:lineRule="auto"/>
        <w:jc w:val="both"/>
        <w:rPr>
          <w:rFonts w:eastAsia="Calibri"/>
          <w:b/>
          <w:bCs/>
          <w:spacing w:val="1"/>
          <w:sz w:val="24"/>
          <w:szCs w:val="24"/>
          <w:lang w:val="el-GR"/>
        </w:rPr>
      </w:pPr>
    </w:p>
    <w:p w14:paraId="47DEFE5A" w14:textId="77777777" w:rsidR="005C5F83" w:rsidRDefault="005C5F83" w:rsidP="00EA13DC">
      <w:pPr>
        <w:spacing w:line="360" w:lineRule="auto"/>
        <w:jc w:val="both"/>
        <w:rPr>
          <w:rFonts w:eastAsia="Calibri"/>
          <w:b/>
          <w:bCs/>
          <w:spacing w:val="1"/>
          <w:sz w:val="24"/>
          <w:szCs w:val="24"/>
          <w:lang w:val="el-GR"/>
        </w:rPr>
      </w:pPr>
      <w:bookmarkStart w:id="0" w:name="_GoBack"/>
      <w:bookmarkEnd w:id="0"/>
    </w:p>
    <w:p w14:paraId="6EB01E53" w14:textId="32ACE053" w:rsidR="005C5F83" w:rsidRDefault="0070309E" w:rsidP="00EA13DC">
      <w:pPr>
        <w:spacing w:line="360" w:lineRule="auto"/>
        <w:jc w:val="both"/>
        <w:rPr>
          <w:rFonts w:eastAsia="Calibri"/>
          <w:b/>
          <w:bCs/>
          <w:spacing w:val="1"/>
          <w:sz w:val="24"/>
          <w:szCs w:val="24"/>
          <w:lang w:val="el-GR"/>
        </w:rPr>
      </w:pPr>
      <w:hyperlink r:id="rId7" w:history="1">
        <w:r w:rsidR="005C5F83" w:rsidRPr="00B125EA">
          <w:rPr>
            <w:rStyle w:val="-"/>
            <w:rFonts w:eastAsia="Calibri"/>
            <w:b/>
            <w:bCs/>
            <w:spacing w:val="1"/>
            <w:sz w:val="24"/>
            <w:szCs w:val="24"/>
            <w:lang w:val="el-GR"/>
          </w:rPr>
          <w:t>https://www.facebook.com/profile.php?id=100047403857765</w:t>
        </w:r>
      </w:hyperlink>
    </w:p>
    <w:p w14:paraId="65D071FC" w14:textId="66BA66A6" w:rsidR="005C5F83" w:rsidRDefault="0070309E" w:rsidP="00EA13DC">
      <w:pPr>
        <w:spacing w:line="360" w:lineRule="auto"/>
        <w:jc w:val="both"/>
        <w:rPr>
          <w:rFonts w:eastAsia="Calibri"/>
          <w:b/>
          <w:bCs/>
          <w:spacing w:val="1"/>
          <w:sz w:val="24"/>
          <w:szCs w:val="24"/>
          <w:lang w:val="el-GR"/>
        </w:rPr>
      </w:pPr>
      <w:hyperlink r:id="rId8" w:history="1">
        <w:r w:rsidR="005C5F83" w:rsidRPr="00B125EA">
          <w:rPr>
            <w:rStyle w:val="-"/>
            <w:rFonts w:eastAsia="Calibri"/>
            <w:b/>
            <w:bCs/>
            <w:spacing w:val="1"/>
            <w:sz w:val="24"/>
            <w:szCs w:val="24"/>
            <w:lang w:val="el-GR"/>
          </w:rPr>
          <w:t>https://www.facebook.com/diaeuth</w:t>
        </w:r>
      </w:hyperlink>
    </w:p>
    <w:p w14:paraId="3C0C96F1" w14:textId="77777777" w:rsidR="005C5F83" w:rsidRDefault="005C5F83" w:rsidP="00EA13DC">
      <w:pPr>
        <w:spacing w:line="360" w:lineRule="auto"/>
        <w:jc w:val="both"/>
        <w:rPr>
          <w:rFonts w:eastAsia="Calibri"/>
          <w:b/>
          <w:bCs/>
          <w:spacing w:val="1"/>
          <w:sz w:val="24"/>
          <w:szCs w:val="24"/>
          <w:lang w:val="el-GR"/>
        </w:rPr>
      </w:pPr>
    </w:p>
    <w:sectPr w:rsidR="005C5F83" w:rsidSect="00AC3ABB">
      <w:headerReference w:type="default"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844EB" w14:textId="77777777" w:rsidR="00FD0BED" w:rsidRDefault="00FD0BED" w:rsidP="008C5FAA">
      <w:r>
        <w:separator/>
      </w:r>
    </w:p>
  </w:endnote>
  <w:endnote w:type="continuationSeparator" w:id="0">
    <w:p w14:paraId="2FA082A0" w14:textId="77777777" w:rsidR="00FD0BED" w:rsidRDefault="00FD0BED" w:rsidP="008C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ymbolMT">
    <w:altName w:val="MV Boli"/>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218F2" w14:textId="77777777" w:rsidR="008C5FAA" w:rsidRDefault="000E638F">
    <w:pPr>
      <w:pStyle w:val="a4"/>
    </w:pPr>
    <w:r w:rsidRPr="008C5FAA">
      <w:rPr>
        <w:noProof/>
        <w:lang w:val="el-GR" w:eastAsia="el-GR"/>
      </w:rPr>
      <w:drawing>
        <wp:inline distT="0" distB="0" distL="0" distR="0" wp14:anchorId="3B4E3289" wp14:editId="41F5950D">
          <wp:extent cx="628816" cy="594360"/>
          <wp:effectExtent l="0" t="0" r="0" b="0"/>
          <wp:docPr id="2" name="Εικόνα 2" descr="C:\Users\User\Desktop\ethaae_Pistopoiimeno_Programma_Spoud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thaae_Pistopoiimeno_Programma_Spoud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833" cy="597211"/>
                  </a:xfrm>
                  <a:prstGeom prst="rect">
                    <a:avLst/>
                  </a:prstGeom>
                  <a:noFill/>
                  <a:ln>
                    <a:noFill/>
                  </a:ln>
                </pic:spPr>
              </pic:pic>
            </a:graphicData>
          </a:graphic>
        </wp:inline>
      </w:drawing>
    </w:r>
    <w:r>
      <w:ptab w:relativeTo="margin" w:alignment="center" w:leader="none"/>
    </w:r>
    <w:r>
      <w:ptab w:relativeTo="margin" w:alignment="right" w:leader="none"/>
    </w:r>
    <w:r w:rsidR="00FD23AC" w:rsidRPr="00FD23AC">
      <w:rPr>
        <w:noProof/>
        <w:lang w:val="el-GR" w:eastAsia="el-GR"/>
      </w:rPr>
      <w:drawing>
        <wp:inline distT="0" distB="0" distL="0" distR="0" wp14:anchorId="0563E10D" wp14:editId="63BD7494">
          <wp:extent cx="601980" cy="601980"/>
          <wp:effectExtent l="0" t="0" r="7620" b="7620"/>
          <wp:docPr id="1" name="Εικόνα 1" descr="C:\Users\User\Desktop\hahe_Certified_Study_Pro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ahe_Certified_Study_Programm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E1A31" w14:textId="77777777" w:rsidR="00FD0BED" w:rsidRDefault="00FD0BED" w:rsidP="008C5FAA">
      <w:r>
        <w:separator/>
      </w:r>
    </w:p>
  </w:footnote>
  <w:footnote w:type="continuationSeparator" w:id="0">
    <w:p w14:paraId="7850F65F" w14:textId="77777777" w:rsidR="00FD0BED" w:rsidRDefault="00FD0BED" w:rsidP="008C5F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9FD7A" w14:textId="77777777" w:rsidR="00FD23AC" w:rsidRDefault="00FD23AC">
    <w:pPr>
      <w:pStyle w:val="a3"/>
    </w:pPr>
  </w:p>
  <w:tbl>
    <w:tblPr>
      <w:tblpPr w:leftFromText="180" w:rightFromText="180" w:vertAnchor="text" w:horzAnchor="margin" w:tblpXSpec="center" w:tblpY="-719"/>
      <w:tblW w:w="10065" w:type="dxa"/>
      <w:tblBorders>
        <w:bottom w:val="double" w:sz="6" w:space="0" w:color="333399"/>
      </w:tblBorders>
      <w:tblLook w:val="04A0" w:firstRow="1" w:lastRow="0" w:firstColumn="1" w:lastColumn="0" w:noHBand="0" w:noVBand="1"/>
    </w:tblPr>
    <w:tblGrid>
      <w:gridCol w:w="1418"/>
      <w:gridCol w:w="8647"/>
    </w:tblGrid>
    <w:tr w:rsidR="00FD23AC" w:rsidRPr="0070309E" w14:paraId="71BC9387" w14:textId="77777777" w:rsidTr="00A84E9B">
      <w:tc>
        <w:tcPr>
          <w:tcW w:w="1418" w:type="dxa"/>
          <w:vAlign w:val="center"/>
        </w:tcPr>
        <w:p w14:paraId="609E26BB" w14:textId="77777777" w:rsidR="00FD23AC" w:rsidRPr="00FD23AC" w:rsidRDefault="00FD23AC" w:rsidP="00FD23AC">
          <w:pPr>
            <w:jc w:val="center"/>
            <w:rPr>
              <w:rFonts w:ascii="Cambria" w:hAnsi="Cambria"/>
              <w:color w:val="333399"/>
              <w:sz w:val="36"/>
              <w:lang w:eastAsia="el-GR"/>
            </w:rPr>
          </w:pPr>
          <w:r w:rsidRPr="00FD23AC">
            <w:rPr>
              <w:rFonts w:ascii="Cambria" w:hAnsi="Cambria" w:cs="Arial"/>
              <w:noProof/>
              <w:color w:val="333399"/>
              <w:sz w:val="40"/>
              <w:lang w:val="el-GR" w:eastAsia="el-GR"/>
            </w:rPr>
            <w:drawing>
              <wp:inline distT="0" distB="0" distL="0" distR="0" wp14:anchorId="12A75FAA" wp14:editId="3A0DB7BA">
                <wp:extent cx="662940" cy="685800"/>
                <wp:effectExtent l="0" t="0" r="3810" b="0"/>
                <wp:docPr id="3" name="Εικόνα 3" descr="Logo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tc>
      <w:tc>
        <w:tcPr>
          <w:tcW w:w="8647" w:type="dxa"/>
          <w:vAlign w:val="center"/>
        </w:tcPr>
        <w:p w14:paraId="2E40C5FA" w14:textId="77777777" w:rsidR="00FD23AC" w:rsidRPr="00B1066D" w:rsidRDefault="00FD23AC" w:rsidP="00FD23AC">
          <w:pPr>
            <w:tabs>
              <w:tab w:val="left" w:pos="0"/>
            </w:tabs>
            <w:ind w:left="113"/>
            <w:jc w:val="center"/>
            <w:rPr>
              <w:rFonts w:ascii="Cambria" w:hAnsi="Cambria"/>
              <w:b/>
              <w:color w:val="333399"/>
              <w:sz w:val="36"/>
              <w:szCs w:val="36"/>
              <w:lang w:val="el-GR" w:eastAsia="el-GR"/>
            </w:rPr>
          </w:pPr>
          <w:r w:rsidRPr="00B1066D">
            <w:rPr>
              <w:rFonts w:ascii="Cambria" w:hAnsi="Cambria"/>
              <w:b/>
              <w:color w:val="333399"/>
              <w:sz w:val="36"/>
              <w:szCs w:val="36"/>
              <w:lang w:val="el-GR" w:eastAsia="el-GR"/>
            </w:rPr>
            <w:t>ΠΑΝΕΠΙΣΤΗΜΙΟ ΘΕΣΣΑΛΙΑΣ</w:t>
          </w:r>
        </w:p>
        <w:p w14:paraId="05F7CCD5" w14:textId="77777777" w:rsidR="00FD23AC" w:rsidRPr="00B1066D" w:rsidRDefault="00FD23AC" w:rsidP="00FD23AC">
          <w:pPr>
            <w:tabs>
              <w:tab w:val="left" w:pos="0"/>
            </w:tabs>
            <w:ind w:left="113"/>
            <w:jc w:val="center"/>
            <w:rPr>
              <w:rFonts w:ascii="Cambria" w:hAnsi="Cambria"/>
              <w:color w:val="333399"/>
              <w:sz w:val="28"/>
              <w:szCs w:val="28"/>
              <w:lang w:val="el-GR" w:eastAsia="el-GR"/>
            </w:rPr>
          </w:pPr>
          <w:r w:rsidRPr="00B1066D">
            <w:rPr>
              <w:rFonts w:ascii="Cambria" w:hAnsi="Cambria"/>
              <w:color w:val="333399"/>
              <w:sz w:val="28"/>
              <w:szCs w:val="28"/>
              <w:lang w:val="el-GR" w:eastAsia="el-GR"/>
            </w:rPr>
            <w:t>ΣΧΟΛΗ ΓΕΩΠΟΝΙΚΩΝ ΕΠΙΣΤΗΜΩΝ</w:t>
          </w:r>
        </w:p>
        <w:p w14:paraId="0E79C606" w14:textId="77777777" w:rsidR="00FD23AC" w:rsidRPr="00B1066D" w:rsidRDefault="00FD23AC" w:rsidP="00FD23AC">
          <w:pPr>
            <w:keepNext/>
            <w:ind w:left="113" w:hanging="270"/>
            <w:jc w:val="center"/>
            <w:outlineLvl w:val="0"/>
            <w:rPr>
              <w:rFonts w:ascii="Cambria" w:hAnsi="Cambria"/>
              <w:color w:val="333399"/>
              <w:sz w:val="28"/>
              <w:lang w:val="el-GR" w:eastAsia="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1066D">
            <w:rPr>
              <w:rFonts w:ascii="Cambria" w:hAnsi="Cambria"/>
              <w:color w:val="333399"/>
              <w:sz w:val="28"/>
              <w:lang w:val="el-GR" w:eastAsia="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ΤΜΗΜΑ ΓΕΩΠΟΝΙΑΣ ΙΧΘΥΟΛΟΓΙΑΣ  ΚΑΙ ΥΔΑΤΙΝΟΥ ΠΕΡΙΒΑΛΛΟΝΤΟΣ</w:t>
          </w:r>
        </w:p>
        <w:p w14:paraId="70AE81F5" w14:textId="77777777" w:rsidR="00FD23AC" w:rsidRPr="00B1066D" w:rsidRDefault="00FD23AC" w:rsidP="005425CC">
          <w:pPr>
            <w:keepNext/>
            <w:ind w:left="113" w:hanging="270"/>
            <w:jc w:val="center"/>
            <w:outlineLvl w:val="0"/>
            <w:rPr>
              <w:rFonts w:ascii="Cambria" w:hAnsi="Cambria"/>
              <w:b/>
              <w:bCs/>
              <w:lang w:val="el-GR" w:eastAsia="el-GR"/>
            </w:rPr>
          </w:pPr>
          <w:r w:rsidRPr="00B1066D">
            <w:rPr>
              <w:rFonts w:ascii="Cambria" w:hAnsi="Cambria"/>
              <w:color w:val="333399"/>
              <w:lang w:val="el-GR"/>
            </w:rPr>
            <w:t xml:space="preserve">Οδός </w:t>
          </w:r>
          <w:proofErr w:type="spellStart"/>
          <w:r w:rsidRPr="00B1066D">
            <w:rPr>
              <w:rFonts w:ascii="Cambria" w:hAnsi="Cambria"/>
              <w:color w:val="333399"/>
              <w:lang w:val="el-GR"/>
            </w:rPr>
            <w:t>Φυτόκου</w:t>
          </w:r>
          <w:proofErr w:type="spellEnd"/>
          <w:r w:rsidRPr="00B1066D">
            <w:rPr>
              <w:rFonts w:ascii="Cambria" w:hAnsi="Cambria"/>
              <w:color w:val="333399"/>
              <w:lang w:val="el-GR"/>
            </w:rPr>
            <w:t>,</w:t>
          </w:r>
          <w:r w:rsidR="00DD2764" w:rsidRPr="00B1066D">
            <w:rPr>
              <w:rFonts w:ascii="Cambria" w:hAnsi="Cambria"/>
              <w:color w:val="333399"/>
              <w:lang w:val="el-GR"/>
            </w:rPr>
            <w:t xml:space="preserve"> </w:t>
          </w:r>
          <w:proofErr w:type="spellStart"/>
          <w:r w:rsidR="00DD2764" w:rsidRPr="00B1066D">
            <w:rPr>
              <w:rFonts w:ascii="Cambria" w:hAnsi="Cambria"/>
              <w:color w:val="333399"/>
              <w:lang w:val="el-GR"/>
            </w:rPr>
            <w:t>τ.κ</w:t>
          </w:r>
          <w:proofErr w:type="spellEnd"/>
          <w:r w:rsidR="00DD2764" w:rsidRPr="00B1066D">
            <w:rPr>
              <w:rFonts w:ascii="Cambria" w:hAnsi="Cambria"/>
              <w:color w:val="333399"/>
              <w:lang w:val="el-GR"/>
            </w:rPr>
            <w:t>. 384 46</w:t>
          </w:r>
          <w:r w:rsidRPr="00B1066D">
            <w:rPr>
              <w:rFonts w:ascii="Cambria" w:hAnsi="Cambria"/>
              <w:color w:val="333399"/>
              <w:lang w:val="el-GR"/>
            </w:rPr>
            <w:t xml:space="preserve"> </w:t>
          </w:r>
          <w:r w:rsidR="00DD2764" w:rsidRPr="00B1066D">
            <w:rPr>
              <w:rFonts w:ascii="Cambria" w:hAnsi="Cambria"/>
              <w:color w:val="333399"/>
              <w:lang w:val="el-GR"/>
            </w:rPr>
            <w:t>Βόλος</w:t>
          </w:r>
          <w:r w:rsidRPr="00B1066D">
            <w:rPr>
              <w:rFonts w:ascii="Cambria" w:hAnsi="Cambria"/>
              <w:color w:val="333399"/>
              <w:lang w:val="el-GR"/>
            </w:rPr>
            <w:t xml:space="preserve"> - </w:t>
          </w:r>
          <w:proofErr w:type="spellStart"/>
          <w:r w:rsidR="00DD2764" w:rsidRPr="00B1066D">
            <w:rPr>
              <w:rFonts w:ascii="Cambria" w:hAnsi="Cambria"/>
              <w:color w:val="333399"/>
              <w:lang w:val="el-GR"/>
            </w:rPr>
            <w:t>τ</w:t>
          </w:r>
          <w:r w:rsidRPr="00B1066D">
            <w:rPr>
              <w:rFonts w:ascii="Cambria" w:hAnsi="Cambria"/>
              <w:color w:val="333399"/>
              <w:lang w:val="el-GR"/>
            </w:rPr>
            <w:t>ηλ</w:t>
          </w:r>
          <w:proofErr w:type="spellEnd"/>
          <w:r w:rsidRPr="00B1066D">
            <w:rPr>
              <w:rFonts w:ascii="Cambria" w:hAnsi="Cambria"/>
              <w:color w:val="333399"/>
              <w:lang w:val="el-GR"/>
            </w:rPr>
            <w:t>.: 24210-9315</w:t>
          </w:r>
          <w:r w:rsidR="005425CC" w:rsidRPr="00B1066D">
            <w:rPr>
              <w:rFonts w:ascii="Cambria" w:hAnsi="Cambria"/>
              <w:color w:val="333399"/>
              <w:lang w:val="el-GR"/>
            </w:rPr>
            <w:t>6,</w:t>
          </w:r>
          <w:r w:rsidR="00DD2764" w:rsidRPr="00B1066D">
            <w:rPr>
              <w:rFonts w:ascii="Cambria" w:hAnsi="Cambria"/>
              <w:color w:val="333399"/>
              <w:lang w:val="el-GR"/>
            </w:rPr>
            <w:t xml:space="preserve"> </w:t>
          </w:r>
          <w:r w:rsidR="00DD2764" w:rsidRPr="00DD2764">
            <w:rPr>
              <w:rFonts w:ascii="Cambria" w:hAnsi="Cambria"/>
              <w:color w:val="333399"/>
            </w:rPr>
            <w:t>e</w:t>
          </w:r>
          <w:r w:rsidR="00DD2764" w:rsidRPr="00B1066D">
            <w:rPr>
              <w:rFonts w:ascii="Cambria" w:hAnsi="Cambria"/>
              <w:color w:val="333399"/>
              <w:lang w:val="el-GR"/>
            </w:rPr>
            <w:t>-</w:t>
          </w:r>
          <w:r w:rsidR="00DD2764" w:rsidRPr="00DD2764">
            <w:rPr>
              <w:rFonts w:ascii="Cambria" w:hAnsi="Cambria"/>
              <w:color w:val="333399"/>
            </w:rPr>
            <w:t>mail</w:t>
          </w:r>
          <w:r w:rsidR="00DD2764" w:rsidRPr="00B1066D">
            <w:rPr>
              <w:rFonts w:ascii="Cambria" w:hAnsi="Cambria"/>
              <w:color w:val="333399"/>
              <w:lang w:val="el-GR"/>
            </w:rPr>
            <w:t xml:space="preserve">: </w:t>
          </w:r>
          <w:r w:rsidR="0070309E">
            <w:fldChar w:fldCharType="begin"/>
          </w:r>
          <w:r w:rsidR="0070309E" w:rsidRPr="0070309E">
            <w:rPr>
              <w:lang w:val="el-GR"/>
            </w:rPr>
            <w:instrText xml:space="preserve"> </w:instrText>
          </w:r>
          <w:r w:rsidR="0070309E">
            <w:instrText>HYPERLINK</w:instrText>
          </w:r>
          <w:r w:rsidR="0070309E" w:rsidRPr="0070309E">
            <w:rPr>
              <w:lang w:val="el-GR"/>
            </w:rPr>
            <w:instrText xml:space="preserve"> "</w:instrText>
          </w:r>
          <w:r w:rsidR="0070309E">
            <w:instrText>mailto</w:instrText>
          </w:r>
          <w:r w:rsidR="0070309E" w:rsidRPr="0070309E">
            <w:rPr>
              <w:lang w:val="el-GR"/>
            </w:rPr>
            <w:instrText>:</w:instrText>
          </w:r>
          <w:r w:rsidR="0070309E">
            <w:instrText>g</w:instrText>
          </w:r>
          <w:r w:rsidR="0070309E" w:rsidRPr="0070309E">
            <w:rPr>
              <w:lang w:val="el-GR"/>
            </w:rPr>
            <w:instrText>-</w:instrText>
          </w:r>
          <w:r w:rsidR="0070309E">
            <w:instrText>diae</w:instrText>
          </w:r>
          <w:r w:rsidR="0070309E" w:rsidRPr="0070309E">
            <w:rPr>
              <w:lang w:val="el-GR"/>
            </w:rPr>
            <w:instrText>@</w:instrText>
          </w:r>
          <w:r w:rsidR="0070309E">
            <w:instrText>uth</w:instrText>
          </w:r>
          <w:r w:rsidR="0070309E" w:rsidRPr="0070309E">
            <w:rPr>
              <w:lang w:val="el-GR"/>
            </w:rPr>
            <w:instrText>.</w:instrText>
          </w:r>
          <w:r w:rsidR="0070309E">
            <w:instrText>gr</w:instrText>
          </w:r>
          <w:r w:rsidR="0070309E" w:rsidRPr="0070309E">
            <w:rPr>
              <w:lang w:val="el-GR"/>
            </w:rPr>
            <w:instrText xml:space="preserve">" </w:instrText>
          </w:r>
          <w:r w:rsidR="0070309E">
            <w:fldChar w:fldCharType="separate"/>
          </w:r>
          <w:r w:rsidR="00DD2764" w:rsidRPr="00DD2764">
            <w:rPr>
              <w:rStyle w:val="-"/>
              <w:rFonts w:ascii="Cambria" w:hAnsi="Cambria"/>
            </w:rPr>
            <w:t>g</w:t>
          </w:r>
          <w:r w:rsidR="00DD2764" w:rsidRPr="00B1066D">
            <w:rPr>
              <w:rStyle w:val="-"/>
              <w:rFonts w:ascii="Cambria" w:hAnsi="Cambria"/>
              <w:lang w:val="el-GR"/>
            </w:rPr>
            <w:t>-</w:t>
          </w:r>
          <w:r w:rsidR="00DD2764" w:rsidRPr="00DD2764">
            <w:rPr>
              <w:rStyle w:val="-"/>
              <w:rFonts w:ascii="Cambria" w:hAnsi="Cambria"/>
            </w:rPr>
            <w:t>diae</w:t>
          </w:r>
          <w:r w:rsidR="00DD2764" w:rsidRPr="00B1066D">
            <w:rPr>
              <w:rStyle w:val="-"/>
              <w:rFonts w:ascii="Cambria" w:hAnsi="Cambria"/>
              <w:lang w:val="el-GR"/>
            </w:rPr>
            <w:t>@</w:t>
          </w:r>
          <w:r w:rsidR="00DD2764" w:rsidRPr="00DD2764">
            <w:rPr>
              <w:rStyle w:val="-"/>
              <w:rFonts w:ascii="Cambria" w:hAnsi="Cambria"/>
            </w:rPr>
            <w:t>uth</w:t>
          </w:r>
          <w:r w:rsidR="00DD2764" w:rsidRPr="00B1066D">
            <w:rPr>
              <w:rStyle w:val="-"/>
              <w:rFonts w:ascii="Cambria" w:hAnsi="Cambria"/>
              <w:lang w:val="el-GR"/>
            </w:rPr>
            <w:t>.</w:t>
          </w:r>
          <w:r w:rsidR="00DD2764" w:rsidRPr="00DD2764">
            <w:rPr>
              <w:rStyle w:val="-"/>
              <w:rFonts w:ascii="Cambria" w:hAnsi="Cambria"/>
            </w:rPr>
            <w:t>gr</w:t>
          </w:r>
          <w:r w:rsidR="0070309E">
            <w:rPr>
              <w:rStyle w:val="-"/>
              <w:rFonts w:ascii="Cambria" w:hAnsi="Cambria"/>
            </w:rPr>
            <w:fldChar w:fldCharType="end"/>
          </w:r>
          <w:r w:rsidR="00DD2764" w:rsidRPr="00B1066D">
            <w:rPr>
              <w:rFonts w:ascii="Cambria" w:hAnsi="Cambria"/>
              <w:color w:val="333399"/>
              <w:lang w:val="el-GR"/>
            </w:rPr>
            <w:t xml:space="preserve"> </w:t>
          </w:r>
        </w:p>
      </w:tc>
    </w:tr>
  </w:tbl>
  <w:p w14:paraId="6A74A83D" w14:textId="77777777" w:rsidR="00FD23AC" w:rsidRPr="00B1066D" w:rsidRDefault="00FD23AC">
    <w:pPr>
      <w:pStyle w:val="a3"/>
      <w:rPr>
        <w:lang w:val="el-GR"/>
      </w:rPr>
    </w:pPr>
  </w:p>
  <w:p w14:paraId="1867124A" w14:textId="77777777" w:rsidR="00FD23AC" w:rsidRPr="00B1066D" w:rsidRDefault="00FD23AC">
    <w:pPr>
      <w:pStyle w:val="a3"/>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B4F30"/>
    <w:multiLevelType w:val="hybridMultilevel"/>
    <w:tmpl w:val="BBF2E4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6570CD"/>
    <w:multiLevelType w:val="hybridMultilevel"/>
    <w:tmpl w:val="16B2E984"/>
    <w:lvl w:ilvl="0" w:tplc="FFF4DF5C">
      <w:start w:val="1"/>
      <w:numFmt w:val="decimal"/>
      <w:lvlText w:val="%1."/>
      <w:lvlJc w:val="left"/>
      <w:pPr>
        <w:ind w:left="1259" w:hanging="360"/>
      </w:pPr>
      <w:rPr>
        <w:rFonts w:hint="default"/>
        <w:b/>
        <w:bCs/>
      </w:rPr>
    </w:lvl>
    <w:lvl w:ilvl="1" w:tplc="04080019" w:tentative="1">
      <w:start w:val="1"/>
      <w:numFmt w:val="lowerLetter"/>
      <w:lvlText w:val="%2."/>
      <w:lvlJc w:val="left"/>
      <w:pPr>
        <w:ind w:left="1979" w:hanging="360"/>
      </w:pPr>
    </w:lvl>
    <w:lvl w:ilvl="2" w:tplc="0408001B" w:tentative="1">
      <w:start w:val="1"/>
      <w:numFmt w:val="lowerRoman"/>
      <w:lvlText w:val="%3."/>
      <w:lvlJc w:val="right"/>
      <w:pPr>
        <w:ind w:left="2699" w:hanging="180"/>
      </w:pPr>
    </w:lvl>
    <w:lvl w:ilvl="3" w:tplc="0408000F" w:tentative="1">
      <w:start w:val="1"/>
      <w:numFmt w:val="decimal"/>
      <w:lvlText w:val="%4."/>
      <w:lvlJc w:val="left"/>
      <w:pPr>
        <w:ind w:left="3419" w:hanging="360"/>
      </w:pPr>
    </w:lvl>
    <w:lvl w:ilvl="4" w:tplc="04080019" w:tentative="1">
      <w:start w:val="1"/>
      <w:numFmt w:val="lowerLetter"/>
      <w:lvlText w:val="%5."/>
      <w:lvlJc w:val="left"/>
      <w:pPr>
        <w:ind w:left="4139" w:hanging="360"/>
      </w:pPr>
    </w:lvl>
    <w:lvl w:ilvl="5" w:tplc="0408001B" w:tentative="1">
      <w:start w:val="1"/>
      <w:numFmt w:val="lowerRoman"/>
      <w:lvlText w:val="%6."/>
      <w:lvlJc w:val="right"/>
      <w:pPr>
        <w:ind w:left="4859" w:hanging="180"/>
      </w:pPr>
    </w:lvl>
    <w:lvl w:ilvl="6" w:tplc="0408000F" w:tentative="1">
      <w:start w:val="1"/>
      <w:numFmt w:val="decimal"/>
      <w:lvlText w:val="%7."/>
      <w:lvlJc w:val="left"/>
      <w:pPr>
        <w:ind w:left="5579" w:hanging="360"/>
      </w:pPr>
    </w:lvl>
    <w:lvl w:ilvl="7" w:tplc="04080019" w:tentative="1">
      <w:start w:val="1"/>
      <w:numFmt w:val="lowerLetter"/>
      <w:lvlText w:val="%8."/>
      <w:lvlJc w:val="left"/>
      <w:pPr>
        <w:ind w:left="6299" w:hanging="360"/>
      </w:pPr>
    </w:lvl>
    <w:lvl w:ilvl="8" w:tplc="0408001B" w:tentative="1">
      <w:start w:val="1"/>
      <w:numFmt w:val="lowerRoman"/>
      <w:lvlText w:val="%9."/>
      <w:lvlJc w:val="right"/>
      <w:pPr>
        <w:ind w:left="7019" w:hanging="180"/>
      </w:pPr>
    </w:lvl>
  </w:abstractNum>
  <w:abstractNum w:abstractNumId="2" w15:restartNumberingAfterBreak="0">
    <w:nsid w:val="2FC37FFD"/>
    <w:multiLevelType w:val="hybridMultilevel"/>
    <w:tmpl w:val="23B08948"/>
    <w:lvl w:ilvl="0" w:tplc="1F1CF382">
      <w:start w:val="1"/>
      <w:numFmt w:val="decimal"/>
      <w:lvlText w:val="%1."/>
      <w:lvlJc w:val="left"/>
      <w:pPr>
        <w:ind w:left="1200" w:hanging="360"/>
      </w:pPr>
      <w:rPr>
        <w:rFonts w:hint="default"/>
        <w:b/>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 w15:restartNumberingAfterBreak="0">
    <w:nsid w:val="350535A5"/>
    <w:multiLevelType w:val="hybridMultilevel"/>
    <w:tmpl w:val="E0F80B5E"/>
    <w:lvl w:ilvl="0" w:tplc="8BEC56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66371F"/>
    <w:multiLevelType w:val="hybridMultilevel"/>
    <w:tmpl w:val="B914C116"/>
    <w:lvl w:ilvl="0" w:tplc="7CC2A836">
      <w:start w:val="1"/>
      <w:numFmt w:val="bullet"/>
      <w:lvlText w:val=""/>
      <w:lvlJc w:val="righ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F9C73CD"/>
    <w:multiLevelType w:val="hybridMultilevel"/>
    <w:tmpl w:val="BCA248B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AA"/>
    <w:rsid w:val="0000236E"/>
    <w:rsid w:val="00023DBE"/>
    <w:rsid w:val="000344D3"/>
    <w:rsid w:val="0006298B"/>
    <w:rsid w:val="000E638F"/>
    <w:rsid w:val="00145B51"/>
    <w:rsid w:val="001704ED"/>
    <w:rsid w:val="001D384F"/>
    <w:rsid w:val="002A135D"/>
    <w:rsid w:val="002A4E27"/>
    <w:rsid w:val="00324382"/>
    <w:rsid w:val="00360010"/>
    <w:rsid w:val="004129E1"/>
    <w:rsid w:val="004548D5"/>
    <w:rsid w:val="004B6E9A"/>
    <w:rsid w:val="004D4F74"/>
    <w:rsid w:val="005425CC"/>
    <w:rsid w:val="00545168"/>
    <w:rsid w:val="005C5F83"/>
    <w:rsid w:val="00633796"/>
    <w:rsid w:val="006D0B91"/>
    <w:rsid w:val="0070309E"/>
    <w:rsid w:val="008408EA"/>
    <w:rsid w:val="00854612"/>
    <w:rsid w:val="008B2D02"/>
    <w:rsid w:val="008C5FAA"/>
    <w:rsid w:val="00987A9A"/>
    <w:rsid w:val="00A30C29"/>
    <w:rsid w:val="00A632D4"/>
    <w:rsid w:val="00AC3ABB"/>
    <w:rsid w:val="00AD003A"/>
    <w:rsid w:val="00B1066D"/>
    <w:rsid w:val="00C00F2F"/>
    <w:rsid w:val="00C2273E"/>
    <w:rsid w:val="00C72069"/>
    <w:rsid w:val="00C86A1B"/>
    <w:rsid w:val="00CB2F70"/>
    <w:rsid w:val="00CC2555"/>
    <w:rsid w:val="00CC600A"/>
    <w:rsid w:val="00D94666"/>
    <w:rsid w:val="00DD2764"/>
    <w:rsid w:val="00DE53E4"/>
    <w:rsid w:val="00E00719"/>
    <w:rsid w:val="00E86C0B"/>
    <w:rsid w:val="00EA08D5"/>
    <w:rsid w:val="00EA13DC"/>
    <w:rsid w:val="00ED400F"/>
    <w:rsid w:val="00EF0B1F"/>
    <w:rsid w:val="00F015BA"/>
    <w:rsid w:val="00F94409"/>
    <w:rsid w:val="00FD0BED"/>
    <w:rsid w:val="00FD23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0D8C"/>
  <w15:chartTrackingRefBased/>
  <w15:docId w15:val="{AC97868A-073A-4AAC-8AD0-46BA5398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66D"/>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5FAA"/>
    <w:pPr>
      <w:tabs>
        <w:tab w:val="center" w:pos="4153"/>
        <w:tab w:val="right" w:pos="8306"/>
      </w:tabs>
    </w:pPr>
  </w:style>
  <w:style w:type="character" w:customStyle="1" w:styleId="Char">
    <w:name w:val="Κεφαλίδα Char"/>
    <w:basedOn w:val="a0"/>
    <w:link w:val="a3"/>
    <w:uiPriority w:val="99"/>
    <w:rsid w:val="008C5FAA"/>
  </w:style>
  <w:style w:type="paragraph" w:styleId="a4">
    <w:name w:val="footer"/>
    <w:basedOn w:val="a"/>
    <w:link w:val="Char0"/>
    <w:uiPriority w:val="99"/>
    <w:unhideWhenUsed/>
    <w:rsid w:val="008C5FAA"/>
    <w:pPr>
      <w:tabs>
        <w:tab w:val="center" w:pos="4153"/>
        <w:tab w:val="right" w:pos="8306"/>
      </w:tabs>
    </w:pPr>
  </w:style>
  <w:style w:type="character" w:customStyle="1" w:styleId="Char0">
    <w:name w:val="Υποσέλιδο Char"/>
    <w:basedOn w:val="a0"/>
    <w:link w:val="a4"/>
    <w:uiPriority w:val="99"/>
    <w:rsid w:val="008C5FAA"/>
  </w:style>
  <w:style w:type="paragraph" w:styleId="a5">
    <w:name w:val="Balloon Text"/>
    <w:basedOn w:val="a"/>
    <w:link w:val="Char1"/>
    <w:uiPriority w:val="99"/>
    <w:semiHidden/>
    <w:unhideWhenUsed/>
    <w:rsid w:val="00D94666"/>
    <w:rPr>
      <w:rFonts w:ascii="Segoe UI" w:hAnsi="Segoe UI" w:cs="Segoe UI"/>
      <w:sz w:val="18"/>
      <w:szCs w:val="18"/>
    </w:rPr>
  </w:style>
  <w:style w:type="character" w:customStyle="1" w:styleId="Char1">
    <w:name w:val="Κείμενο πλαισίου Char"/>
    <w:basedOn w:val="a0"/>
    <w:link w:val="a5"/>
    <w:uiPriority w:val="99"/>
    <w:semiHidden/>
    <w:rsid w:val="00D94666"/>
    <w:rPr>
      <w:rFonts w:ascii="Segoe UI" w:hAnsi="Segoe UI" w:cs="Segoe UI"/>
      <w:sz w:val="18"/>
      <w:szCs w:val="18"/>
    </w:rPr>
  </w:style>
  <w:style w:type="character" w:styleId="-">
    <w:name w:val="Hyperlink"/>
    <w:basedOn w:val="a0"/>
    <w:uiPriority w:val="99"/>
    <w:unhideWhenUsed/>
    <w:rsid w:val="00DD2764"/>
    <w:rPr>
      <w:color w:val="0563C1" w:themeColor="hyperlink"/>
      <w:u w:val="single"/>
    </w:rPr>
  </w:style>
  <w:style w:type="paragraph" w:styleId="a6">
    <w:name w:val="List Paragraph"/>
    <w:basedOn w:val="a"/>
    <w:uiPriority w:val="34"/>
    <w:qFormat/>
    <w:rsid w:val="00B1066D"/>
    <w:pPr>
      <w:ind w:left="720"/>
      <w:contextualSpacing/>
    </w:pPr>
  </w:style>
  <w:style w:type="character" w:customStyle="1" w:styleId="fontstyle01">
    <w:name w:val="fontstyle01"/>
    <w:basedOn w:val="a0"/>
    <w:rsid w:val="00C00F2F"/>
    <w:rPr>
      <w:rFonts w:ascii="Calibri" w:hAnsi="Calibri" w:cs="Calibri" w:hint="default"/>
      <w:b w:val="0"/>
      <w:bCs w:val="0"/>
      <w:i w:val="0"/>
      <w:iCs w:val="0"/>
      <w:color w:val="000000"/>
      <w:sz w:val="20"/>
      <w:szCs w:val="20"/>
    </w:rPr>
  </w:style>
  <w:style w:type="character" w:customStyle="1" w:styleId="fontstyle21">
    <w:name w:val="fontstyle21"/>
    <w:basedOn w:val="a0"/>
    <w:rsid w:val="00C00F2F"/>
    <w:rPr>
      <w:rFonts w:ascii="SymbolMT" w:hAnsi="SymbolMT" w:hint="default"/>
      <w:b w:val="0"/>
      <w:bCs w:val="0"/>
      <w:i w:val="0"/>
      <w:iCs w:val="0"/>
      <w:color w:val="000000"/>
      <w:sz w:val="20"/>
      <w:szCs w:val="20"/>
    </w:rPr>
  </w:style>
  <w:style w:type="character" w:customStyle="1" w:styleId="UnresolvedMention">
    <w:name w:val="Unresolved Mention"/>
    <w:basedOn w:val="a0"/>
    <w:uiPriority w:val="99"/>
    <w:semiHidden/>
    <w:unhideWhenUsed/>
    <w:rsid w:val="005C5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07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iaeuth" TargetMode="External"/><Relationship Id="rId3" Type="http://schemas.openxmlformats.org/officeDocument/2006/relationships/settings" Target="settings.xml"/><Relationship Id="rId7" Type="http://schemas.openxmlformats.org/officeDocument/2006/relationships/hyperlink" Target="https://www.facebook.com/profile.php?id=10004740385776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225</Words>
  <Characters>1220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User;HATZIIOANNOU MARIANTHI</dc:creator>
  <cp:keywords>ΔΕΛΤΙΟ ΤΥΠΟΥ τΓΙΥΠ</cp:keywords>
  <dc:description/>
  <cp:lastModifiedBy>ATHANASIADI KORALIA</cp:lastModifiedBy>
  <cp:revision>7</cp:revision>
  <cp:lastPrinted>2022-06-15T11:25:00Z</cp:lastPrinted>
  <dcterms:created xsi:type="dcterms:W3CDTF">2025-03-21T08:59:00Z</dcterms:created>
  <dcterms:modified xsi:type="dcterms:W3CDTF">2025-03-21T10:03:00Z</dcterms:modified>
</cp:coreProperties>
</file>