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48B7E" w14:textId="77777777" w:rsidR="00A407AD" w:rsidRDefault="00A407AD" w:rsidP="00A407AD">
      <w:pPr>
        <w:jc w:val="center"/>
      </w:pPr>
      <w:r>
        <w:rPr>
          <w:rFonts w:ascii="Book Antiqua" w:hAnsi="Book Antiqua"/>
          <w:b/>
          <w:noProof/>
          <w:sz w:val="24"/>
          <w:szCs w:val="24"/>
          <w:lang w:eastAsia="el-GR"/>
        </w:rPr>
        <w:drawing>
          <wp:inline distT="0" distB="0" distL="0" distR="0" wp14:anchorId="127AE130" wp14:editId="0F1DBB78">
            <wp:extent cx="1051312" cy="707643"/>
            <wp:effectExtent l="0" t="0" r="0" b="0"/>
            <wp:docPr id="1" name="Εικόνα 1" descr="Εικόνα που περιέχει άλογο, κείμενο, γραμματοσειρά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άλογο, κείμενο, γραμματοσειρά, λογότυπο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2" cy="72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822C9" w14:textId="77777777" w:rsidR="00A407AD" w:rsidRDefault="00A407AD" w:rsidP="00A407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B53D5" w14:textId="77777777" w:rsidR="00A407AD" w:rsidRPr="00623B6A" w:rsidRDefault="00A407AD" w:rsidP="00D8464C">
      <w:pPr>
        <w:jc w:val="center"/>
        <w:rPr>
          <w:rFonts w:ascii="Calibri" w:hAnsi="Calibri" w:cs="Calibri"/>
          <w:b/>
          <w:sz w:val="24"/>
          <w:szCs w:val="24"/>
        </w:rPr>
      </w:pPr>
      <w:r w:rsidRPr="00623B6A">
        <w:rPr>
          <w:rFonts w:ascii="Calibri" w:hAnsi="Calibri" w:cs="Calibri"/>
          <w:b/>
          <w:sz w:val="24"/>
          <w:szCs w:val="24"/>
        </w:rPr>
        <w:t>ΣΧΟΛΗ ΑΝΘΡΩΠΙΣΤΙΚΩΝ &amp; ΚΟΙΝΩΝΙΚΩΝ ΕΠΙΣΤΗΜΩΝ</w:t>
      </w:r>
    </w:p>
    <w:p w14:paraId="630BF1E9" w14:textId="77777777" w:rsidR="00A407AD" w:rsidRPr="00623B6A" w:rsidRDefault="00A407AD" w:rsidP="00D8464C">
      <w:pPr>
        <w:jc w:val="center"/>
        <w:rPr>
          <w:rFonts w:ascii="Calibri" w:hAnsi="Calibri" w:cs="Calibri"/>
          <w:b/>
          <w:sz w:val="24"/>
          <w:szCs w:val="24"/>
        </w:rPr>
      </w:pPr>
      <w:r w:rsidRPr="00623B6A">
        <w:rPr>
          <w:rFonts w:ascii="Calibri" w:hAnsi="Calibri" w:cs="Calibri"/>
          <w:b/>
          <w:sz w:val="24"/>
          <w:szCs w:val="24"/>
        </w:rPr>
        <w:t>ΠΑΙΔΑΓΩΓΙΚΟ ΤΜΗΜΑ ΠΡΟΣΧΟΛΙΚΗΣ ΕΚΠΑΙΔΕΥΣΗΣ</w:t>
      </w:r>
    </w:p>
    <w:p w14:paraId="5C4C682F" w14:textId="77777777" w:rsidR="00A407AD" w:rsidRPr="00623B6A" w:rsidRDefault="00A407AD" w:rsidP="00623B6A">
      <w:pPr>
        <w:jc w:val="both"/>
        <w:rPr>
          <w:rFonts w:ascii="Calibri" w:hAnsi="Calibri" w:cs="Calibri"/>
          <w:sz w:val="24"/>
          <w:szCs w:val="24"/>
        </w:rPr>
      </w:pPr>
    </w:p>
    <w:p w14:paraId="7A45CC88" w14:textId="3FEC4340" w:rsidR="00A407AD" w:rsidRPr="00623B6A" w:rsidRDefault="00A407AD" w:rsidP="00623B6A">
      <w:pPr>
        <w:pStyle w:val="Default"/>
        <w:jc w:val="both"/>
        <w:rPr>
          <w:rFonts w:cs="Calibri"/>
          <w:sz w:val="24"/>
          <w:szCs w:val="24"/>
        </w:rPr>
      </w:pPr>
      <w:r w:rsidRPr="00623B6A">
        <w:rPr>
          <w:rFonts w:cs="Calibri"/>
          <w:sz w:val="24"/>
          <w:szCs w:val="24"/>
        </w:rPr>
        <w:t xml:space="preserve">ΠΕΝΘΗΜΕΡΟ «ΑΝΟΙΧΤΩΝ ΘΥΡΩΝ» ΤΟΥ ΠΑΝΕΠΙΣΤΗΜΙΟΥ ΘΕΣΣΑΛΙΑΣ ΓΙΑ ΤΟΥΣ ΜΑΘΗΤΕΣ </w:t>
      </w:r>
      <w:r w:rsidR="00623B6A" w:rsidRPr="00623B6A">
        <w:rPr>
          <w:rFonts w:cs="Calibri"/>
          <w:sz w:val="24"/>
          <w:szCs w:val="24"/>
        </w:rPr>
        <w:t xml:space="preserve">ΚΑΙ ΤΙΣ ΜΑΘΗΤΡΙΕΣ </w:t>
      </w:r>
      <w:r w:rsidRPr="00623B6A">
        <w:rPr>
          <w:rFonts w:cs="Calibri"/>
          <w:sz w:val="24"/>
          <w:szCs w:val="24"/>
        </w:rPr>
        <w:t>ΓΥΜΝΑΣΙΩΝ ΚΑΙ ΛΥΚΕΙΩΝ</w:t>
      </w:r>
    </w:p>
    <w:p w14:paraId="62C4681A" w14:textId="77777777" w:rsidR="00A407AD" w:rsidRPr="00623B6A" w:rsidRDefault="00A407AD" w:rsidP="00623B6A">
      <w:pPr>
        <w:jc w:val="both"/>
        <w:rPr>
          <w:rFonts w:ascii="Calibri" w:hAnsi="Calibri" w:cs="Calibri"/>
          <w:sz w:val="24"/>
          <w:szCs w:val="24"/>
        </w:rPr>
      </w:pPr>
    </w:p>
    <w:p w14:paraId="23DAA076" w14:textId="77777777" w:rsidR="00A407AD" w:rsidRPr="00623B6A" w:rsidRDefault="00A407AD" w:rsidP="00623B6A">
      <w:pPr>
        <w:jc w:val="both"/>
        <w:rPr>
          <w:rFonts w:ascii="Calibri" w:hAnsi="Calibri" w:cs="Calibri"/>
          <w:i/>
          <w:sz w:val="24"/>
          <w:szCs w:val="24"/>
          <w:u w:val="single"/>
        </w:rPr>
      </w:pPr>
      <w:r w:rsidRPr="00623B6A">
        <w:rPr>
          <w:rFonts w:ascii="Calibri" w:hAnsi="Calibri" w:cs="Calibri"/>
          <w:sz w:val="24"/>
          <w:szCs w:val="24"/>
        </w:rPr>
        <w:t xml:space="preserve">ΗΜΕΡΟΜΗΝΙΑ ΣΥΜΜΕΤΟΧΗΣ: </w:t>
      </w:r>
      <w:r w:rsidRPr="00873195">
        <w:rPr>
          <w:rFonts w:ascii="Calibri" w:hAnsi="Calibri" w:cs="Calibri"/>
          <w:b/>
          <w:bCs/>
          <w:iCs/>
          <w:sz w:val="24"/>
          <w:szCs w:val="24"/>
        </w:rPr>
        <w:t>Πέμπτη 29 Φεβρουαρίου 2024, 10:00-12:00</w:t>
      </w:r>
    </w:p>
    <w:p w14:paraId="2D34C8E8" w14:textId="3A17B0A7" w:rsidR="00B12627" w:rsidRDefault="00B12627" w:rsidP="00623B6A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Μέγιστος Αριθμός Μαθητών/τριών: </w:t>
      </w:r>
      <w:r w:rsidRPr="00B12627">
        <w:rPr>
          <w:rFonts w:ascii="Calibri" w:hAnsi="Calibri" w:cs="Calibri"/>
          <w:b/>
          <w:sz w:val="24"/>
          <w:szCs w:val="24"/>
        </w:rPr>
        <w:t>50 άτομα</w:t>
      </w:r>
    </w:p>
    <w:p w14:paraId="39E0B96E" w14:textId="6FCDA573" w:rsidR="0081610A" w:rsidRDefault="0081610A" w:rsidP="00623B6A">
      <w:pPr>
        <w:jc w:val="both"/>
        <w:rPr>
          <w:rFonts w:ascii="Calibri" w:hAnsi="Calibri" w:cs="Calibri"/>
          <w:b/>
          <w:color w:val="C0000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 w:rsidRPr="0081610A">
        <w:rPr>
          <w:rFonts w:ascii="Calibri" w:hAnsi="Calibri" w:cs="Calibri"/>
          <w:b/>
          <w:color w:val="C00000"/>
          <w:sz w:val="28"/>
          <w:szCs w:val="24"/>
        </w:rPr>
        <w:t>- 2</w:t>
      </w:r>
      <w:r w:rsidRPr="0081610A">
        <w:rPr>
          <w:rFonts w:ascii="Calibri" w:hAnsi="Calibri" w:cs="Calibri"/>
          <w:b/>
          <w:color w:val="C00000"/>
          <w:sz w:val="28"/>
          <w:szCs w:val="24"/>
          <w:vertAlign w:val="superscript"/>
        </w:rPr>
        <w:t>ο</w:t>
      </w:r>
      <w:r w:rsidRPr="0081610A">
        <w:rPr>
          <w:rFonts w:ascii="Calibri" w:hAnsi="Calibri" w:cs="Calibri"/>
          <w:b/>
          <w:color w:val="C00000"/>
          <w:sz w:val="28"/>
          <w:szCs w:val="24"/>
        </w:rPr>
        <w:t xml:space="preserve"> Πρότυπο ΓΕΛ Βόλου: 21 άτομα</w:t>
      </w:r>
    </w:p>
    <w:p w14:paraId="3F5110CF" w14:textId="77777777" w:rsidR="0081610A" w:rsidRPr="0081610A" w:rsidRDefault="0081610A" w:rsidP="00623B6A">
      <w:pPr>
        <w:jc w:val="both"/>
        <w:rPr>
          <w:rFonts w:ascii="Calibri" w:hAnsi="Calibri" w:cs="Calibri"/>
          <w:color w:val="C00000"/>
          <w:sz w:val="24"/>
          <w:szCs w:val="24"/>
        </w:rPr>
      </w:pPr>
    </w:p>
    <w:p w14:paraId="154AA1BE" w14:textId="357A3AF6" w:rsidR="00A407AD" w:rsidRPr="00B12627" w:rsidRDefault="00A407AD" w:rsidP="00B12627">
      <w:pPr>
        <w:jc w:val="center"/>
        <w:rPr>
          <w:rFonts w:ascii="Calibri" w:hAnsi="Calibri" w:cs="Calibri"/>
          <w:b/>
          <w:sz w:val="24"/>
          <w:szCs w:val="24"/>
        </w:rPr>
      </w:pPr>
      <w:r w:rsidRPr="00B12627">
        <w:rPr>
          <w:rFonts w:ascii="Calibri" w:hAnsi="Calibri" w:cs="Calibri"/>
          <w:b/>
          <w:sz w:val="24"/>
          <w:szCs w:val="24"/>
        </w:rPr>
        <w:t>ΠΡΟΓΡΑΜΜΑ ΠΑΡΟΥΣΙΑΣΕΩΝ &amp; ΒΙΩΜΑΤΙΚΩΝ ΕΡΓΑΣΤΗΡΙΩΝ</w:t>
      </w:r>
    </w:p>
    <w:p w14:paraId="326B0CC7" w14:textId="77777777" w:rsidR="00B84780" w:rsidRDefault="00623B6A" w:rsidP="00623B6A">
      <w:pPr>
        <w:jc w:val="both"/>
        <w:rPr>
          <w:rFonts w:ascii="Calibri" w:hAnsi="Calibri" w:cs="Calibri"/>
          <w:sz w:val="24"/>
          <w:szCs w:val="24"/>
        </w:rPr>
      </w:pPr>
      <w:r w:rsidRPr="00623B6A">
        <w:rPr>
          <w:rFonts w:ascii="Calibri" w:hAnsi="Calibri" w:cs="Calibri"/>
          <w:sz w:val="24"/>
          <w:szCs w:val="24"/>
        </w:rPr>
        <w:t>Το πρόγραμμα που προτείνεται από το ΠΤΠΕ αφορά στην επίσκεψη 2 τμημάτων (το καθένα των 25 μαθητών/τριών) που εναλλάξ θα παρακολουθήσουν τα δύο παρακάτω βιωματικά εργαστήρια.</w:t>
      </w:r>
    </w:p>
    <w:p w14:paraId="04772C29" w14:textId="09A0BD3C" w:rsidR="00A407AD" w:rsidRPr="00623B6A" w:rsidRDefault="00A407AD" w:rsidP="00623B6A">
      <w:pPr>
        <w:pStyle w:val="a6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623B6A">
        <w:rPr>
          <w:rFonts w:ascii="Calibri" w:eastAsia="Times New Roman" w:hAnsi="Calibri" w:cs="Calibri"/>
          <w:b/>
          <w:sz w:val="24"/>
          <w:szCs w:val="24"/>
          <w:lang w:eastAsia="el-GR"/>
        </w:rPr>
        <w:t>«Έλα στη θέση μου…»</w:t>
      </w:r>
      <w:r w:rsidRPr="00623B6A">
        <w:rPr>
          <w:rFonts w:ascii="Calibri" w:eastAsia="Times New Roman" w:hAnsi="Calibri" w:cs="Calibri"/>
          <w:sz w:val="24"/>
          <w:szCs w:val="24"/>
          <w:lang w:eastAsia="el-GR"/>
        </w:rPr>
        <w:t xml:space="preserve">: Βιωματικό διαπολιτισμικό εργαστήριο διάρκειας 60΄: Οι μαθητές και οι μαθήτριες μέσα από βιωματικές δραστηριότητες θα </w:t>
      </w:r>
      <w:proofErr w:type="spellStart"/>
      <w:r w:rsidRPr="00623B6A">
        <w:rPr>
          <w:rFonts w:ascii="Calibri" w:eastAsia="Times New Roman" w:hAnsi="Calibri" w:cs="Calibri"/>
          <w:sz w:val="24"/>
          <w:szCs w:val="24"/>
          <w:lang w:eastAsia="el-GR"/>
        </w:rPr>
        <w:t>αναστοχαστούν</w:t>
      </w:r>
      <w:proofErr w:type="spellEnd"/>
      <w:r w:rsidRPr="00623B6A">
        <w:rPr>
          <w:rFonts w:ascii="Calibri" w:eastAsia="Times New Roman" w:hAnsi="Calibri" w:cs="Calibri"/>
          <w:sz w:val="24"/>
          <w:szCs w:val="24"/>
          <w:lang w:eastAsia="el-GR"/>
        </w:rPr>
        <w:t xml:space="preserve"> πάνω σε ζητήματα διαφορετικότητας με εστίαση σε εκείνα της προσφυγικής εμπειρίας (Κώστας Μάγος</w:t>
      </w:r>
      <w:r w:rsidR="00623B6A" w:rsidRPr="00623B6A">
        <w:rPr>
          <w:rFonts w:ascii="Calibri" w:eastAsia="Times New Roman" w:hAnsi="Calibri" w:cs="Calibri"/>
          <w:sz w:val="24"/>
          <w:szCs w:val="24"/>
          <w:lang w:eastAsia="el-GR"/>
        </w:rPr>
        <w:t>, Καθηγητής</w:t>
      </w:r>
      <w:r w:rsidRPr="00623B6A">
        <w:rPr>
          <w:rFonts w:ascii="Calibri" w:eastAsia="Times New Roman" w:hAnsi="Calibri" w:cs="Calibri"/>
          <w:sz w:val="24"/>
          <w:szCs w:val="24"/>
          <w:lang w:eastAsia="el-GR"/>
        </w:rPr>
        <w:t xml:space="preserve"> ΠΤΠΕ). </w:t>
      </w:r>
    </w:p>
    <w:p w14:paraId="66D0D47B" w14:textId="77777777" w:rsidR="00623B6A" w:rsidRPr="00623B6A" w:rsidRDefault="00623B6A" w:rsidP="00623B6A">
      <w:pPr>
        <w:pStyle w:val="a6"/>
        <w:ind w:left="420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6AE5CC47" w14:textId="285D6665" w:rsidR="00A407AD" w:rsidRDefault="00A407AD" w:rsidP="00623B6A">
      <w:pPr>
        <w:pStyle w:val="a6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623B6A">
        <w:rPr>
          <w:rFonts w:ascii="Calibri" w:hAnsi="Calibri" w:cs="Calibri"/>
          <w:sz w:val="24"/>
          <w:szCs w:val="24"/>
        </w:rPr>
        <w:t>«</w:t>
      </w:r>
      <w:r w:rsidRPr="00623B6A">
        <w:rPr>
          <w:rFonts w:ascii="Calibri" w:hAnsi="Calibri" w:cs="Calibri"/>
          <w:b/>
          <w:bCs/>
          <w:sz w:val="24"/>
          <w:szCs w:val="24"/>
        </w:rPr>
        <w:t>Η πολυκατοικία</w:t>
      </w:r>
      <w:r w:rsidRPr="00623B6A">
        <w:rPr>
          <w:rFonts w:ascii="Calibri" w:hAnsi="Calibri" w:cs="Calibri"/>
          <w:sz w:val="24"/>
          <w:szCs w:val="24"/>
        </w:rPr>
        <w:t xml:space="preserve">» : </w:t>
      </w:r>
      <w:proofErr w:type="spellStart"/>
      <w:r w:rsidRPr="00623B6A">
        <w:rPr>
          <w:rFonts w:ascii="Calibri" w:hAnsi="Calibri" w:cs="Calibri"/>
          <w:sz w:val="24"/>
          <w:szCs w:val="24"/>
        </w:rPr>
        <w:t>Θεατροπαιδαγωγικό</w:t>
      </w:r>
      <w:proofErr w:type="spellEnd"/>
      <w:r w:rsidRPr="00623B6A">
        <w:rPr>
          <w:rFonts w:ascii="Calibri" w:hAnsi="Calibri" w:cs="Calibri"/>
          <w:sz w:val="24"/>
          <w:szCs w:val="24"/>
        </w:rPr>
        <w:t xml:space="preserve"> εργαστήριο διάρκειας 60’. Οι μαθητές και οι μαθήτριες μέσα από </w:t>
      </w:r>
      <w:proofErr w:type="spellStart"/>
      <w:r w:rsidRPr="00623B6A">
        <w:rPr>
          <w:rFonts w:ascii="Calibri" w:hAnsi="Calibri" w:cs="Calibri"/>
          <w:sz w:val="24"/>
          <w:szCs w:val="24"/>
        </w:rPr>
        <w:t>θεατροπαιδαγωγικές</w:t>
      </w:r>
      <w:proofErr w:type="spellEnd"/>
      <w:r w:rsidRPr="00623B6A">
        <w:rPr>
          <w:rFonts w:ascii="Calibri" w:hAnsi="Calibri" w:cs="Calibri"/>
          <w:sz w:val="24"/>
          <w:szCs w:val="24"/>
        </w:rPr>
        <w:t xml:space="preserve"> δραστηριότητες θα προσεγγίσουν βιωματικά ζητήματα διαχείρισης συγκρούσεων και βασικές αρχές του πολιτισμού της Ειρήνης</w:t>
      </w:r>
      <w:r w:rsidR="00623B6A" w:rsidRPr="00623B6A">
        <w:rPr>
          <w:rFonts w:ascii="Calibri" w:hAnsi="Calibri" w:cs="Calibri"/>
          <w:sz w:val="24"/>
          <w:szCs w:val="24"/>
        </w:rPr>
        <w:t xml:space="preserve"> (Μάρθα </w:t>
      </w:r>
      <w:proofErr w:type="spellStart"/>
      <w:r w:rsidR="00623B6A" w:rsidRPr="00623B6A">
        <w:rPr>
          <w:rFonts w:ascii="Calibri" w:hAnsi="Calibri" w:cs="Calibri"/>
          <w:sz w:val="24"/>
          <w:szCs w:val="24"/>
        </w:rPr>
        <w:t>Κατσαρίδου</w:t>
      </w:r>
      <w:proofErr w:type="spellEnd"/>
      <w:r w:rsidR="00623B6A" w:rsidRPr="00623B6A">
        <w:rPr>
          <w:rFonts w:ascii="Calibri" w:hAnsi="Calibri" w:cs="Calibri"/>
          <w:sz w:val="24"/>
          <w:szCs w:val="24"/>
        </w:rPr>
        <w:t>, Επίκουρη καθηγήτρια ΠΤΠΕ)</w:t>
      </w:r>
    </w:p>
    <w:p w14:paraId="3E8D21E9" w14:textId="77777777" w:rsidR="003C549F" w:rsidRPr="003C549F" w:rsidRDefault="003C549F" w:rsidP="003C549F">
      <w:pPr>
        <w:pStyle w:val="a6"/>
        <w:rPr>
          <w:rFonts w:ascii="Calibri" w:hAnsi="Calibri" w:cs="Calibri"/>
          <w:sz w:val="24"/>
          <w:szCs w:val="24"/>
        </w:rPr>
      </w:pPr>
    </w:p>
    <w:p w14:paraId="3DDF02C3" w14:textId="700D59D9" w:rsidR="00AA792C" w:rsidRDefault="003C549F" w:rsidP="003C549F">
      <w:pPr>
        <w:jc w:val="both"/>
        <w:rPr>
          <w:rFonts w:ascii="Calibri" w:hAnsi="Calibri" w:cs="Calibri"/>
          <w:sz w:val="24"/>
          <w:szCs w:val="24"/>
        </w:rPr>
      </w:pPr>
      <w:r w:rsidRPr="00623B6A">
        <w:rPr>
          <w:rFonts w:ascii="Calibri" w:hAnsi="Calibri" w:cs="Calibri"/>
          <w:sz w:val="24"/>
          <w:szCs w:val="24"/>
        </w:rPr>
        <w:t>Σημειώνεται ότι στα εργαστήρια περιλαμβάνεται</w:t>
      </w:r>
      <w:r>
        <w:rPr>
          <w:rFonts w:ascii="Calibri" w:hAnsi="Calibri" w:cs="Calibri"/>
          <w:sz w:val="24"/>
          <w:szCs w:val="24"/>
        </w:rPr>
        <w:t xml:space="preserve"> </w:t>
      </w:r>
      <w:r w:rsidRPr="00623B6A">
        <w:rPr>
          <w:rFonts w:ascii="Calibri" w:hAnsi="Calibri" w:cs="Calibri"/>
          <w:b/>
          <w:sz w:val="24"/>
          <w:szCs w:val="24"/>
        </w:rPr>
        <w:t>σύντομη εισαγωγική διάλεξη</w:t>
      </w:r>
      <w:r w:rsidRPr="00623B6A">
        <w:rPr>
          <w:rFonts w:ascii="Calibri" w:hAnsi="Calibri" w:cs="Calibri"/>
          <w:sz w:val="24"/>
          <w:szCs w:val="24"/>
        </w:rPr>
        <w:t xml:space="preserve"> για τις σπουδές και τις προοπτικές επαγγελματικής αποκατάστασης των αποφοίτων του Τμήματος, τη φοιτητική ζωή στο Πανεπιστήμιο Θεσσαλίας και τη συμμετοχή των φοιτητών/τριών σε καινοτόμες δράσεις.</w:t>
      </w:r>
    </w:p>
    <w:p w14:paraId="03466494" w14:textId="063B2A71" w:rsidR="003C549F" w:rsidRPr="003C549F" w:rsidRDefault="003C549F" w:rsidP="003C549F">
      <w:pPr>
        <w:jc w:val="both"/>
        <w:rPr>
          <w:rFonts w:ascii="Calibri" w:hAnsi="Calibri" w:cs="Calibri"/>
          <w:sz w:val="24"/>
          <w:szCs w:val="24"/>
        </w:rPr>
      </w:pPr>
      <w:r w:rsidRPr="00623B6A">
        <w:rPr>
          <w:rFonts w:ascii="Calibri" w:hAnsi="Calibri" w:cs="Calibri"/>
          <w:sz w:val="24"/>
          <w:szCs w:val="24"/>
        </w:rPr>
        <w:t xml:space="preserve">Στην παρουσίαση και </w:t>
      </w:r>
      <w:r>
        <w:rPr>
          <w:rFonts w:ascii="Calibri" w:hAnsi="Calibri" w:cs="Calibri"/>
          <w:sz w:val="24"/>
          <w:szCs w:val="24"/>
        </w:rPr>
        <w:t>στην εμψύχωση των</w:t>
      </w:r>
      <w:r w:rsidRPr="00623B6A">
        <w:rPr>
          <w:rFonts w:ascii="Calibri" w:hAnsi="Calibri" w:cs="Calibri"/>
          <w:sz w:val="24"/>
          <w:szCs w:val="24"/>
        </w:rPr>
        <w:t xml:space="preserve"> βιωματικ</w:t>
      </w:r>
      <w:r>
        <w:rPr>
          <w:rFonts w:ascii="Calibri" w:hAnsi="Calibri" w:cs="Calibri"/>
          <w:sz w:val="24"/>
          <w:szCs w:val="24"/>
        </w:rPr>
        <w:t>ών</w:t>
      </w:r>
      <w:r w:rsidRPr="00623B6A">
        <w:rPr>
          <w:rFonts w:ascii="Calibri" w:hAnsi="Calibri" w:cs="Calibri"/>
          <w:sz w:val="24"/>
          <w:szCs w:val="24"/>
        </w:rPr>
        <w:t xml:space="preserve"> εργαστ</w:t>
      </w:r>
      <w:r>
        <w:rPr>
          <w:rFonts w:ascii="Calibri" w:hAnsi="Calibri" w:cs="Calibri"/>
          <w:sz w:val="24"/>
          <w:szCs w:val="24"/>
        </w:rPr>
        <w:t>η</w:t>
      </w:r>
      <w:r w:rsidRPr="00623B6A">
        <w:rPr>
          <w:rFonts w:ascii="Calibri" w:hAnsi="Calibri" w:cs="Calibri"/>
          <w:sz w:val="24"/>
          <w:szCs w:val="24"/>
        </w:rPr>
        <w:t>ρ</w:t>
      </w:r>
      <w:r>
        <w:rPr>
          <w:rFonts w:ascii="Calibri" w:hAnsi="Calibri" w:cs="Calibri"/>
          <w:sz w:val="24"/>
          <w:szCs w:val="24"/>
        </w:rPr>
        <w:t>ίων</w:t>
      </w:r>
      <w:r w:rsidRPr="00623B6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συμμετέχουν οι τεταρτοετείς φοιτήτριες του ΠΤΠΕ </w:t>
      </w:r>
      <w:r w:rsidRPr="00623B6A">
        <w:rPr>
          <w:rFonts w:ascii="Calibri" w:hAnsi="Calibri" w:cs="Calibri"/>
          <w:sz w:val="24"/>
          <w:szCs w:val="24"/>
        </w:rPr>
        <w:t xml:space="preserve">Χρυσάνθη Κωνσταντοπούλου &amp; Μαρία – Άννα </w:t>
      </w:r>
      <w:proofErr w:type="spellStart"/>
      <w:r w:rsidRPr="00623B6A">
        <w:rPr>
          <w:rFonts w:ascii="Calibri" w:hAnsi="Calibri" w:cs="Calibri"/>
          <w:sz w:val="24"/>
          <w:szCs w:val="24"/>
        </w:rPr>
        <w:t>Πλακιώτη</w:t>
      </w:r>
      <w:proofErr w:type="spellEnd"/>
      <w:r>
        <w:rPr>
          <w:rFonts w:ascii="Calibri" w:hAnsi="Calibri" w:cs="Calibri"/>
          <w:sz w:val="24"/>
          <w:szCs w:val="24"/>
        </w:rPr>
        <w:t>.</w:t>
      </w:r>
      <w:bookmarkStart w:id="0" w:name="_GoBack"/>
      <w:bookmarkEnd w:id="0"/>
    </w:p>
    <w:p w14:paraId="286548CC" w14:textId="6A1A7607" w:rsidR="00A407AD" w:rsidRPr="00623B6A" w:rsidRDefault="00A407AD" w:rsidP="00623B6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A407AD" w:rsidRPr="00623B6A" w:rsidSect="009A52D9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E9F"/>
    <w:multiLevelType w:val="hybridMultilevel"/>
    <w:tmpl w:val="314455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F6E90"/>
    <w:multiLevelType w:val="hybridMultilevel"/>
    <w:tmpl w:val="51FC8FB2"/>
    <w:lvl w:ilvl="0" w:tplc="B0181D7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AD"/>
    <w:rsid w:val="003C549F"/>
    <w:rsid w:val="00623B6A"/>
    <w:rsid w:val="0081610A"/>
    <w:rsid w:val="00873195"/>
    <w:rsid w:val="009A52D9"/>
    <w:rsid w:val="00A407AD"/>
    <w:rsid w:val="00AA792C"/>
    <w:rsid w:val="00B12627"/>
    <w:rsid w:val="00B84780"/>
    <w:rsid w:val="00D8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8143"/>
  <w15:chartTrackingRefBased/>
  <w15:docId w15:val="{DD152751-83DE-42A7-BA80-4BF7A847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7A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40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0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0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40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0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0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0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0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0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40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40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40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407A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407A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407A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407A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407A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407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40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40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40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40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40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407A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407A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407A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40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407A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407AD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A4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A407AD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KATSARIDOU MARTHA</dc:creator>
  <cp:keywords/>
  <dc:description/>
  <cp:lastModifiedBy>ATHANASIADI KORALIA</cp:lastModifiedBy>
  <cp:revision>29</cp:revision>
  <dcterms:created xsi:type="dcterms:W3CDTF">2024-01-25T17:02:00Z</dcterms:created>
  <dcterms:modified xsi:type="dcterms:W3CDTF">2024-02-01T13:09:00Z</dcterms:modified>
</cp:coreProperties>
</file>