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051ED" w14:textId="620F28AD" w:rsidR="00EA015C" w:rsidRDefault="00EA015C" w:rsidP="00925B62">
      <w:pPr>
        <w:pStyle w:val="Web"/>
        <w:jc w:val="center"/>
        <w:rPr>
          <w:rFonts w:ascii="Cambria" w:hAnsi="Cambria"/>
        </w:rPr>
      </w:pPr>
      <w:r>
        <w:rPr>
          <w:rFonts w:ascii="Cambria" w:hAnsi="Cambria"/>
          <w:noProof/>
          <w14:ligatures w14:val="standardContextual"/>
        </w:rPr>
        <w:drawing>
          <wp:inline distT="0" distB="0" distL="0" distR="0" wp14:anchorId="7A985B92" wp14:editId="6E44EB15">
            <wp:extent cx="1790700" cy="1205241"/>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7801" cy="1216751"/>
                    </a:xfrm>
                    <a:prstGeom prst="rect">
                      <a:avLst/>
                    </a:prstGeom>
                  </pic:spPr>
                </pic:pic>
              </a:graphicData>
            </a:graphic>
          </wp:inline>
        </w:drawing>
      </w:r>
    </w:p>
    <w:p w14:paraId="1F54BA71" w14:textId="77777777" w:rsidR="00EA015C" w:rsidRDefault="00EA015C" w:rsidP="00925B62">
      <w:pPr>
        <w:pStyle w:val="Web"/>
        <w:jc w:val="center"/>
        <w:rPr>
          <w:rFonts w:ascii="Cambria" w:hAnsi="Cambria"/>
        </w:rPr>
      </w:pPr>
    </w:p>
    <w:p w14:paraId="344B3A42" w14:textId="7874573B" w:rsidR="00925B62" w:rsidRPr="003B4097" w:rsidRDefault="00EA015C" w:rsidP="00925B62">
      <w:pPr>
        <w:pStyle w:val="Web"/>
        <w:jc w:val="center"/>
        <w:rPr>
          <w:rFonts w:ascii="Cambria" w:hAnsi="Cambria"/>
          <w:b/>
        </w:rPr>
      </w:pPr>
      <w:r w:rsidRPr="003B4097">
        <w:rPr>
          <w:rFonts w:ascii="Cambria" w:hAnsi="Cambria"/>
          <w:b/>
        </w:rPr>
        <w:t>ΔΕΛΤΙΟ ΤΥΠΟΥ</w:t>
      </w:r>
    </w:p>
    <w:p w14:paraId="00947B6C" w14:textId="2071782B" w:rsidR="00B8503A" w:rsidRPr="00134883" w:rsidRDefault="003B4097" w:rsidP="00134883">
      <w:pPr>
        <w:pStyle w:val="Web"/>
        <w:jc w:val="center"/>
        <w:rPr>
          <w:sz w:val="28"/>
          <w:szCs w:val="28"/>
        </w:rPr>
      </w:pPr>
      <w:r w:rsidRPr="00134883">
        <w:rPr>
          <w:sz w:val="28"/>
          <w:szCs w:val="28"/>
        </w:rPr>
        <w:t>«Επίσκεψη από Κινέζικο πανεπιστήμιο στο Π.Θ και στο ΠΤΕΑ»</w:t>
      </w:r>
    </w:p>
    <w:p w14:paraId="3C1BD214" w14:textId="1257158C" w:rsidR="00134883" w:rsidRDefault="00134883" w:rsidP="00134883">
      <w:pPr>
        <w:pStyle w:val="Web"/>
        <w:jc w:val="both"/>
        <w:rPr>
          <w:rFonts w:ascii="Cambria" w:hAnsi="Cambria"/>
        </w:rPr>
      </w:pPr>
    </w:p>
    <w:p w14:paraId="61D03F03" w14:textId="50E3ACE9" w:rsidR="00134883" w:rsidRPr="00134883" w:rsidRDefault="00134883" w:rsidP="00134883">
      <w:pPr>
        <w:pStyle w:val="Web"/>
        <w:spacing w:line="360" w:lineRule="auto"/>
        <w:jc w:val="both"/>
        <w:rPr>
          <w:sz w:val="28"/>
          <w:szCs w:val="28"/>
        </w:rPr>
      </w:pPr>
      <w:r w:rsidRPr="00134883">
        <w:rPr>
          <w:sz w:val="28"/>
          <w:szCs w:val="28"/>
        </w:rPr>
        <w:t xml:space="preserve">Την Τετάρτη, 5/6/2024  πραγματοποιήθηκε εκπαιδευτική επίσκεψη  από αντιπροσωπεία καθηγητών  και Ακαδημαϊκού προσωπικού του   NANJING  NORMAL Department of Special </w:t>
      </w:r>
      <w:proofErr w:type="spellStart"/>
      <w:r w:rsidRPr="00134883">
        <w:rPr>
          <w:sz w:val="28"/>
          <w:szCs w:val="28"/>
        </w:rPr>
        <w:t>Education</w:t>
      </w:r>
      <w:proofErr w:type="spellEnd"/>
      <w:r w:rsidRPr="00134883">
        <w:rPr>
          <w:sz w:val="28"/>
          <w:szCs w:val="28"/>
        </w:rPr>
        <w:t xml:space="preserve">  από την Κίνα, στο  Πανεπιστήμιο Θεσσαλίας και ειδικότερα στο Παιδαγωγικό Τμήμα Ειδικής Αγωγής του Πανεπιστημίου Θεσσαλίας. Το ακαδημαϊκό προσωπικό της κινέζικης αντιπροσωπείας, υποδέχθηκαν  η κ. </w:t>
      </w:r>
      <w:proofErr w:type="spellStart"/>
      <w:r w:rsidRPr="00134883">
        <w:rPr>
          <w:sz w:val="28"/>
          <w:szCs w:val="28"/>
        </w:rPr>
        <w:t>Καφένια</w:t>
      </w:r>
      <w:proofErr w:type="spellEnd"/>
      <w:r w:rsidRPr="00134883">
        <w:rPr>
          <w:sz w:val="28"/>
          <w:szCs w:val="28"/>
        </w:rPr>
        <w:t xml:space="preserve"> </w:t>
      </w:r>
      <w:proofErr w:type="spellStart"/>
      <w:r w:rsidRPr="00134883">
        <w:rPr>
          <w:sz w:val="28"/>
          <w:szCs w:val="28"/>
        </w:rPr>
        <w:t>Μπότσογλου</w:t>
      </w:r>
      <w:proofErr w:type="spellEnd"/>
      <w:r w:rsidRPr="00134883">
        <w:rPr>
          <w:sz w:val="28"/>
          <w:szCs w:val="28"/>
        </w:rPr>
        <w:t xml:space="preserve">, Καθηγήτρια και Πρόεδρος του Παιδαγωγικού Τμήματος ειδικής Αγωγής, η κ. Γεωργία Ανδρέου, Καθηγήτρια, και μέλος του Συμβουλίου Διοίκησης του Πανεπιστημίου Θεσσαλίας, ο κ. Ηλίας Αβραμίδης, Αν. Καθηγητής  &amp; Αν. Πρόεδρος του ΠΤΕΑ , ο κ. Βασίλης Αργυρόπουλος, Αν. Καθηγητής, ο κ. Μιχάλης </w:t>
      </w:r>
      <w:proofErr w:type="spellStart"/>
      <w:r w:rsidRPr="00134883">
        <w:rPr>
          <w:sz w:val="28"/>
          <w:szCs w:val="28"/>
        </w:rPr>
        <w:t>Καλογιαννάκ</w:t>
      </w:r>
      <w:r w:rsidR="0041664E">
        <w:rPr>
          <w:sz w:val="28"/>
          <w:szCs w:val="28"/>
        </w:rPr>
        <w:t>ης</w:t>
      </w:r>
      <w:proofErr w:type="spellEnd"/>
      <w:r w:rsidR="0041664E">
        <w:rPr>
          <w:sz w:val="28"/>
          <w:szCs w:val="28"/>
        </w:rPr>
        <w:t xml:space="preserve"> Αν. Καθηγητής, η κ. </w:t>
      </w:r>
      <w:proofErr w:type="spellStart"/>
      <w:r w:rsidR="0041664E">
        <w:rPr>
          <w:sz w:val="28"/>
          <w:szCs w:val="28"/>
        </w:rPr>
        <w:t>Νικολαραΐ</w:t>
      </w:r>
      <w:bookmarkStart w:id="0" w:name="_GoBack"/>
      <w:bookmarkEnd w:id="0"/>
      <w:r w:rsidRPr="00134883">
        <w:rPr>
          <w:sz w:val="28"/>
          <w:szCs w:val="28"/>
        </w:rPr>
        <w:t>ζη</w:t>
      </w:r>
      <w:proofErr w:type="spellEnd"/>
      <w:r w:rsidRPr="00134883">
        <w:rPr>
          <w:sz w:val="28"/>
          <w:szCs w:val="28"/>
        </w:rPr>
        <w:t xml:space="preserve"> Μάγδα Αν. Καθηγήτρια και η κ. Δέσποινα </w:t>
      </w:r>
      <w:proofErr w:type="spellStart"/>
      <w:r w:rsidRPr="00134883">
        <w:rPr>
          <w:sz w:val="28"/>
          <w:szCs w:val="28"/>
        </w:rPr>
        <w:t>Παπούδη</w:t>
      </w:r>
      <w:proofErr w:type="spellEnd"/>
      <w:r w:rsidRPr="00134883">
        <w:rPr>
          <w:sz w:val="28"/>
          <w:szCs w:val="28"/>
        </w:rPr>
        <w:t>, Επίκουρος Καθηγήτρια του ΠΤΕΑ.  Εκ μέρους των Πρυτανικών Αρχών, παραβρέθηκε ο Καθηγητής Σπύρος Καραμάνος, Αντιπρύτανης Διεθνών Σχέσεων, Εξωστρέφειας και Δια Βίου Εκπαίδευσης.</w:t>
      </w:r>
    </w:p>
    <w:p w14:paraId="31E24BE4" w14:textId="0D0E3B2C" w:rsidR="00134883" w:rsidRPr="00134883" w:rsidRDefault="00134883" w:rsidP="00134883">
      <w:pPr>
        <w:pStyle w:val="Web"/>
        <w:spacing w:line="360" w:lineRule="auto"/>
        <w:jc w:val="both"/>
        <w:rPr>
          <w:rFonts w:ascii="Cambria" w:hAnsi="Cambria"/>
          <w:sz w:val="28"/>
          <w:szCs w:val="28"/>
        </w:rPr>
      </w:pPr>
      <w:r w:rsidRPr="00134883">
        <w:rPr>
          <w:sz w:val="28"/>
          <w:szCs w:val="28"/>
        </w:rPr>
        <w:t>Σε ένα ιδιαίτερα  φιλικό κλίμα, συζητήθηκαν θέματα για την Ειδική Αγωγή στην Ελλάδα και στην Κίνα, ενώ διερευνήθηκαν οι προοπτικές συνεργασίας των δύο τμημάτων σε θέματα έρευνας και ανταλλαγής καλών πρακτικών, καθώς η προοπτική  κινητικότητας του Ακαδημαϊκού προσωπικού και των φοιτητών  ανάμεσα στα δύο πανεπιστήμια.</w:t>
      </w:r>
    </w:p>
    <w:p w14:paraId="1CADD564" w14:textId="77777777" w:rsidR="0099707C" w:rsidRPr="00DE7DD4" w:rsidRDefault="0099707C"/>
    <w:sectPr w:rsidR="0099707C" w:rsidRPr="00DE7DD4" w:rsidSect="0013488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80720"/>
    <w:multiLevelType w:val="hybridMultilevel"/>
    <w:tmpl w:val="208CFF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7C"/>
    <w:rsid w:val="00007D8D"/>
    <w:rsid w:val="000244A8"/>
    <w:rsid w:val="00134883"/>
    <w:rsid w:val="003B4097"/>
    <w:rsid w:val="0041664E"/>
    <w:rsid w:val="0042117D"/>
    <w:rsid w:val="00463B6F"/>
    <w:rsid w:val="00742230"/>
    <w:rsid w:val="007658BB"/>
    <w:rsid w:val="0092416E"/>
    <w:rsid w:val="00925B62"/>
    <w:rsid w:val="0099707C"/>
    <w:rsid w:val="009D09A5"/>
    <w:rsid w:val="009F2130"/>
    <w:rsid w:val="00B8503A"/>
    <w:rsid w:val="00DE7DD4"/>
    <w:rsid w:val="00E955FB"/>
    <w:rsid w:val="00EA015C"/>
    <w:rsid w:val="00F32284"/>
    <w:rsid w:val="00F32E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800A"/>
  <w15:chartTrackingRefBased/>
  <w15:docId w15:val="{77238939-8F2D-E642-88CE-B5753E86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997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97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970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970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unhideWhenUsed/>
    <w:qFormat/>
    <w:rsid w:val="009970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9707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9707C"/>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9707C"/>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9707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9707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9707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9707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9707C"/>
    <w:rPr>
      <w:rFonts w:eastAsiaTheme="majorEastAsia" w:cstheme="majorBidi"/>
      <w:i/>
      <w:iCs/>
      <w:color w:val="0F4761" w:themeColor="accent1" w:themeShade="BF"/>
    </w:rPr>
  </w:style>
  <w:style w:type="character" w:customStyle="1" w:styleId="5Char">
    <w:name w:val="Επικεφαλίδα 5 Char"/>
    <w:basedOn w:val="a0"/>
    <w:link w:val="5"/>
    <w:uiPriority w:val="9"/>
    <w:rsid w:val="0099707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9707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9707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9707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9707C"/>
    <w:rPr>
      <w:rFonts w:eastAsiaTheme="majorEastAsia" w:cstheme="majorBidi"/>
      <w:color w:val="272727" w:themeColor="text1" w:themeTint="D8"/>
    </w:rPr>
  </w:style>
  <w:style w:type="paragraph" w:styleId="a3">
    <w:name w:val="Title"/>
    <w:basedOn w:val="a"/>
    <w:next w:val="a"/>
    <w:link w:val="Char"/>
    <w:uiPriority w:val="10"/>
    <w:qFormat/>
    <w:rsid w:val="0099707C"/>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9707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9707C"/>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9707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9707C"/>
    <w:pPr>
      <w:spacing w:before="160" w:after="160"/>
      <w:jc w:val="center"/>
    </w:pPr>
    <w:rPr>
      <w:i/>
      <w:iCs/>
      <w:color w:val="404040" w:themeColor="text1" w:themeTint="BF"/>
    </w:rPr>
  </w:style>
  <w:style w:type="character" w:customStyle="1" w:styleId="Char1">
    <w:name w:val="Απόσπασμα Char"/>
    <w:basedOn w:val="a0"/>
    <w:link w:val="a5"/>
    <w:uiPriority w:val="29"/>
    <w:rsid w:val="0099707C"/>
    <w:rPr>
      <w:i/>
      <w:iCs/>
      <w:color w:val="404040" w:themeColor="text1" w:themeTint="BF"/>
    </w:rPr>
  </w:style>
  <w:style w:type="paragraph" w:styleId="a6">
    <w:name w:val="List Paragraph"/>
    <w:basedOn w:val="a"/>
    <w:uiPriority w:val="34"/>
    <w:qFormat/>
    <w:rsid w:val="0099707C"/>
    <w:pPr>
      <w:ind w:left="720"/>
      <w:contextualSpacing/>
    </w:pPr>
  </w:style>
  <w:style w:type="character" w:styleId="a7">
    <w:name w:val="Intense Emphasis"/>
    <w:basedOn w:val="a0"/>
    <w:uiPriority w:val="21"/>
    <w:qFormat/>
    <w:rsid w:val="0099707C"/>
    <w:rPr>
      <w:i/>
      <w:iCs/>
      <w:color w:val="0F4761" w:themeColor="accent1" w:themeShade="BF"/>
    </w:rPr>
  </w:style>
  <w:style w:type="paragraph" w:styleId="a8">
    <w:name w:val="Intense Quote"/>
    <w:basedOn w:val="a"/>
    <w:next w:val="a"/>
    <w:link w:val="Char2"/>
    <w:uiPriority w:val="30"/>
    <w:qFormat/>
    <w:rsid w:val="00997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9707C"/>
    <w:rPr>
      <w:i/>
      <w:iCs/>
      <w:color w:val="0F4761" w:themeColor="accent1" w:themeShade="BF"/>
    </w:rPr>
  </w:style>
  <w:style w:type="character" w:styleId="a9">
    <w:name w:val="Intense Reference"/>
    <w:basedOn w:val="a0"/>
    <w:uiPriority w:val="32"/>
    <w:qFormat/>
    <w:rsid w:val="0099707C"/>
    <w:rPr>
      <w:b/>
      <w:bCs/>
      <w:smallCaps/>
      <w:color w:val="0F4761" w:themeColor="accent1" w:themeShade="BF"/>
      <w:spacing w:val="5"/>
    </w:rPr>
  </w:style>
  <w:style w:type="paragraph" w:styleId="Web">
    <w:name w:val="Normal (Web)"/>
    <w:basedOn w:val="a"/>
    <w:uiPriority w:val="99"/>
    <w:unhideWhenUsed/>
    <w:rsid w:val="0099707C"/>
    <w:pPr>
      <w:spacing w:before="100" w:beforeAutospacing="1" w:after="100" w:afterAutospacing="1"/>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241210">
      <w:bodyDiv w:val="1"/>
      <w:marLeft w:val="0"/>
      <w:marRight w:val="0"/>
      <w:marTop w:val="0"/>
      <w:marBottom w:val="0"/>
      <w:divBdr>
        <w:top w:val="none" w:sz="0" w:space="0" w:color="auto"/>
        <w:left w:val="none" w:sz="0" w:space="0" w:color="auto"/>
        <w:bottom w:val="none" w:sz="0" w:space="0" w:color="auto"/>
        <w:right w:val="none" w:sz="0" w:space="0" w:color="auto"/>
      </w:divBdr>
    </w:div>
    <w:div w:id="881017789">
      <w:bodyDiv w:val="1"/>
      <w:marLeft w:val="0"/>
      <w:marRight w:val="0"/>
      <w:marTop w:val="0"/>
      <w:marBottom w:val="0"/>
      <w:divBdr>
        <w:top w:val="none" w:sz="0" w:space="0" w:color="auto"/>
        <w:left w:val="none" w:sz="0" w:space="0" w:color="auto"/>
        <w:bottom w:val="none" w:sz="0" w:space="0" w:color="auto"/>
        <w:right w:val="none" w:sz="0" w:space="0" w:color="auto"/>
      </w:divBdr>
      <w:divsChild>
        <w:div w:id="288826081">
          <w:marLeft w:val="0"/>
          <w:marRight w:val="0"/>
          <w:marTop w:val="0"/>
          <w:marBottom w:val="0"/>
          <w:divBdr>
            <w:top w:val="none" w:sz="0" w:space="0" w:color="auto"/>
            <w:left w:val="none" w:sz="0" w:space="0" w:color="auto"/>
            <w:bottom w:val="none" w:sz="0" w:space="0" w:color="auto"/>
            <w:right w:val="none" w:sz="0" w:space="0" w:color="auto"/>
          </w:divBdr>
          <w:divsChild>
            <w:div w:id="1014771205">
              <w:marLeft w:val="0"/>
              <w:marRight w:val="0"/>
              <w:marTop w:val="0"/>
              <w:marBottom w:val="0"/>
              <w:divBdr>
                <w:top w:val="none" w:sz="0" w:space="0" w:color="auto"/>
                <w:left w:val="none" w:sz="0" w:space="0" w:color="auto"/>
                <w:bottom w:val="none" w:sz="0" w:space="0" w:color="auto"/>
                <w:right w:val="none" w:sz="0" w:space="0" w:color="auto"/>
              </w:divBdr>
              <w:divsChild>
                <w:div w:id="539174029">
                  <w:marLeft w:val="0"/>
                  <w:marRight w:val="0"/>
                  <w:marTop w:val="0"/>
                  <w:marBottom w:val="0"/>
                  <w:divBdr>
                    <w:top w:val="none" w:sz="0" w:space="0" w:color="auto"/>
                    <w:left w:val="none" w:sz="0" w:space="0" w:color="auto"/>
                    <w:bottom w:val="none" w:sz="0" w:space="0" w:color="auto"/>
                    <w:right w:val="none" w:sz="0" w:space="0" w:color="auto"/>
                  </w:divBdr>
                  <w:divsChild>
                    <w:div w:id="6480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10963">
      <w:bodyDiv w:val="1"/>
      <w:marLeft w:val="0"/>
      <w:marRight w:val="0"/>
      <w:marTop w:val="0"/>
      <w:marBottom w:val="0"/>
      <w:divBdr>
        <w:top w:val="none" w:sz="0" w:space="0" w:color="auto"/>
        <w:left w:val="none" w:sz="0" w:space="0" w:color="auto"/>
        <w:bottom w:val="none" w:sz="0" w:space="0" w:color="auto"/>
        <w:right w:val="none" w:sz="0" w:space="0" w:color="auto"/>
      </w:divBdr>
      <w:divsChild>
        <w:div w:id="1510024622">
          <w:marLeft w:val="0"/>
          <w:marRight w:val="0"/>
          <w:marTop w:val="0"/>
          <w:marBottom w:val="0"/>
          <w:divBdr>
            <w:top w:val="none" w:sz="0" w:space="0" w:color="auto"/>
            <w:left w:val="none" w:sz="0" w:space="0" w:color="auto"/>
            <w:bottom w:val="none" w:sz="0" w:space="0" w:color="auto"/>
            <w:right w:val="none" w:sz="0" w:space="0" w:color="auto"/>
          </w:divBdr>
          <w:divsChild>
            <w:div w:id="169879770">
              <w:marLeft w:val="0"/>
              <w:marRight w:val="0"/>
              <w:marTop w:val="0"/>
              <w:marBottom w:val="0"/>
              <w:divBdr>
                <w:top w:val="none" w:sz="0" w:space="0" w:color="auto"/>
                <w:left w:val="none" w:sz="0" w:space="0" w:color="auto"/>
                <w:bottom w:val="none" w:sz="0" w:space="0" w:color="auto"/>
                <w:right w:val="none" w:sz="0" w:space="0" w:color="auto"/>
              </w:divBdr>
              <w:divsChild>
                <w:div w:id="1111123291">
                  <w:marLeft w:val="0"/>
                  <w:marRight w:val="0"/>
                  <w:marTop w:val="0"/>
                  <w:marBottom w:val="0"/>
                  <w:divBdr>
                    <w:top w:val="none" w:sz="0" w:space="0" w:color="auto"/>
                    <w:left w:val="none" w:sz="0" w:space="0" w:color="auto"/>
                    <w:bottom w:val="none" w:sz="0" w:space="0" w:color="auto"/>
                    <w:right w:val="none" w:sz="0" w:space="0" w:color="auto"/>
                  </w:divBdr>
                  <w:divsChild>
                    <w:div w:id="261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03115">
          <w:marLeft w:val="0"/>
          <w:marRight w:val="0"/>
          <w:marTop w:val="0"/>
          <w:marBottom w:val="0"/>
          <w:divBdr>
            <w:top w:val="none" w:sz="0" w:space="0" w:color="auto"/>
            <w:left w:val="none" w:sz="0" w:space="0" w:color="auto"/>
            <w:bottom w:val="none" w:sz="0" w:space="0" w:color="auto"/>
            <w:right w:val="none" w:sz="0" w:space="0" w:color="auto"/>
          </w:divBdr>
          <w:divsChild>
            <w:div w:id="214317199">
              <w:marLeft w:val="0"/>
              <w:marRight w:val="0"/>
              <w:marTop w:val="0"/>
              <w:marBottom w:val="0"/>
              <w:divBdr>
                <w:top w:val="none" w:sz="0" w:space="0" w:color="auto"/>
                <w:left w:val="none" w:sz="0" w:space="0" w:color="auto"/>
                <w:bottom w:val="none" w:sz="0" w:space="0" w:color="auto"/>
                <w:right w:val="none" w:sz="0" w:space="0" w:color="auto"/>
              </w:divBdr>
              <w:divsChild>
                <w:div w:id="126901625">
                  <w:marLeft w:val="0"/>
                  <w:marRight w:val="0"/>
                  <w:marTop w:val="0"/>
                  <w:marBottom w:val="0"/>
                  <w:divBdr>
                    <w:top w:val="none" w:sz="0" w:space="0" w:color="auto"/>
                    <w:left w:val="none" w:sz="0" w:space="0" w:color="auto"/>
                    <w:bottom w:val="none" w:sz="0" w:space="0" w:color="auto"/>
                    <w:right w:val="none" w:sz="0" w:space="0" w:color="auto"/>
                  </w:divBdr>
                  <w:divsChild>
                    <w:div w:id="5119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208</Words>
  <Characters>1126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Kafenia Botsoglou</dc:creator>
  <cp:keywords/>
  <dc:description/>
  <cp:lastModifiedBy>ATHANASIADI KORALIA</cp:lastModifiedBy>
  <cp:revision>7</cp:revision>
  <dcterms:created xsi:type="dcterms:W3CDTF">2024-05-29T09:30:00Z</dcterms:created>
  <dcterms:modified xsi:type="dcterms:W3CDTF">2024-06-07T08:49:00Z</dcterms:modified>
</cp:coreProperties>
</file>