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2CF52" w14:textId="77922DF1" w:rsidR="00193443" w:rsidRPr="00F00158" w:rsidRDefault="00D76524" w:rsidP="00F00158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F00158">
        <w:rPr>
          <w:rFonts w:ascii="Times New Roman" w:hAnsi="Times New Roman" w:cs="Times New Roman"/>
          <w:b/>
          <w:bCs/>
          <w:sz w:val="40"/>
          <w:szCs w:val="40"/>
        </w:rPr>
        <w:t>Δελτίο Τύπου</w:t>
      </w:r>
    </w:p>
    <w:p w14:paraId="0F661A38" w14:textId="35028921" w:rsidR="00FF03FA" w:rsidRPr="00CA354F" w:rsidRDefault="00D751DD" w:rsidP="004A73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54F">
        <w:rPr>
          <w:rFonts w:ascii="Times New Roman" w:hAnsi="Times New Roman" w:cs="Times New Roman"/>
          <w:b/>
          <w:bCs/>
          <w:sz w:val="28"/>
          <w:szCs w:val="28"/>
        </w:rPr>
        <w:t>Σχεδιάζοντας και υλοποιώντας</w:t>
      </w:r>
      <w:r w:rsidR="00B846DA" w:rsidRPr="00CA354F">
        <w:rPr>
          <w:rFonts w:ascii="Times New Roman" w:hAnsi="Times New Roman" w:cs="Times New Roman"/>
          <w:b/>
          <w:bCs/>
          <w:sz w:val="28"/>
          <w:szCs w:val="28"/>
        </w:rPr>
        <w:t xml:space="preserve"> εκπαιδευτικές δράσεις με την τοπική κοινότητα</w:t>
      </w:r>
      <w:r w:rsidRPr="00CA354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C55EA" w:rsidRPr="00CA354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2326C" w:rsidRPr="00CA354F">
        <w:rPr>
          <w:rStyle w:val="oypena"/>
          <w:rFonts w:ascii="Times New Roman" w:hAnsi="Times New Roman" w:cs="Times New Roman"/>
          <w:b/>
          <w:bCs/>
          <w:color w:val="000000"/>
          <w:sz w:val="28"/>
          <w:szCs w:val="28"/>
        </w:rPr>
        <w:t>Τα παιδιά βιώνουν, αναστοχάζονται και ερευνούν τις φυσικές καταστροφές της περιοχής τους</w:t>
      </w:r>
      <w:r w:rsidR="00EC55EA" w:rsidRPr="00CA354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062C51D" w14:textId="77777777" w:rsidR="00D751DD" w:rsidRPr="000B12C5" w:rsidRDefault="00D751DD" w:rsidP="000B12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6FF444" w14:textId="512DD61D" w:rsidR="00975750" w:rsidRDefault="00975750" w:rsidP="00B26165">
      <w:pPr>
        <w:pStyle w:val="Web"/>
        <w:spacing w:before="0" w:beforeAutospacing="0" w:after="0" w:afterAutospacing="0" w:line="360" w:lineRule="auto"/>
        <w:jc w:val="both"/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</w:pP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Τ</w:t>
      </w:r>
      <w:r w:rsid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ην </w:t>
      </w:r>
      <w:r w:rsidR="00CA354F" w:rsidRPr="00975750">
        <w:rPr>
          <w:rStyle w:val="oypena"/>
          <w:rFonts w:eastAsiaTheme="minorHAnsi"/>
          <w:b/>
          <w:color w:val="000000"/>
          <w:kern w:val="2"/>
          <w:lang w:eastAsia="en-US"/>
          <w14:ligatures w14:val="standardContextual"/>
        </w:rPr>
        <w:t>Τετάρτη 2</w:t>
      </w:r>
      <w:r w:rsidR="001B765E" w:rsidRPr="00975750">
        <w:rPr>
          <w:rStyle w:val="oypena"/>
          <w:rFonts w:eastAsiaTheme="minorHAnsi"/>
          <w:b/>
          <w:color w:val="000000"/>
          <w:kern w:val="2"/>
          <w:lang w:eastAsia="en-US"/>
          <w14:ligatures w14:val="standardContextual"/>
        </w:rPr>
        <w:t>9/5/2024</w:t>
      </w:r>
      <w:r w:rsidR="001B765E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πραγματοποιήθηκε εκδήλωση στον </w:t>
      </w:r>
      <w:r w:rsidR="00CF4202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Πολιτιστικ</w:t>
      </w:r>
      <w:r w:rsidR="000B12C5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ό</w:t>
      </w:r>
      <w:r w:rsidR="00CF4202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Πολυχώρο</w:t>
      </w:r>
      <w:r w:rsidR="00D751DD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«</w:t>
      </w:r>
      <w:r w:rsidR="00D751DD"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ESTIA PELION</w:t>
      </w:r>
      <w:r w:rsidR="00D751DD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»</w:t>
      </w:r>
      <w:r w:rsidR="001B765E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="001B765E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(Δ. Ζούλα 2, Πορταριά, Αρχή επαρχιακής οδού Πορταριάς-Μακρινίτσας)</w:t>
      </w:r>
      <w:r w:rsidR="00D751DD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με θέμα </w:t>
      </w:r>
      <w:r w:rsidR="00D751DD" w:rsidRPr="00CA354F">
        <w:rPr>
          <w:rStyle w:val="oypena"/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«Τα παιδιά βιώνουν,</w:t>
      </w:r>
      <w:r w:rsidR="001B765E">
        <w:rPr>
          <w:rStyle w:val="oypena"/>
          <w:rFonts w:eastAsiaTheme="minorHAnsi"/>
          <w:b/>
          <w:bCs/>
          <w:color w:val="000000"/>
          <w:kern w:val="2"/>
          <w:lang w:eastAsia="en-US"/>
          <w14:ligatures w14:val="standardContextual"/>
        </w:rPr>
        <w:t xml:space="preserve"> </w:t>
      </w:r>
      <w:r w:rsidR="00D751DD" w:rsidRPr="00CA354F">
        <w:rPr>
          <w:rStyle w:val="oypena"/>
          <w:rFonts w:eastAsiaTheme="minorHAnsi"/>
          <w:b/>
          <w:bCs/>
          <w:color w:val="000000"/>
          <w:kern w:val="2"/>
          <w:lang w:eastAsia="en-US"/>
          <w14:ligatures w14:val="standardContextual"/>
        </w:rPr>
        <w:t>αναστοχάζονται και ερευνούν τις φυσικές καταστροφές της περιοχής τους»</w:t>
      </w:r>
      <w:r>
        <w:rPr>
          <w:rStyle w:val="oypena"/>
          <w:rFonts w:eastAsiaTheme="minorHAnsi"/>
          <w:b/>
          <w:bCs/>
          <w:color w:val="000000"/>
          <w:kern w:val="2"/>
          <w:lang w:eastAsia="en-US"/>
          <w14:ligatures w14:val="standardContextual"/>
        </w:rPr>
        <w:t xml:space="preserve"> 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σ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το πλαίσιο επιστημονικής συνεργασίας μεταξύ του Εργαστηρίου Θεωρητικής </w:t>
      </w:r>
      <w:r w:rsidR="000B12C5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&amp;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Εφαρμοσμένης Παιδαγωγικής του Παιδαγωγικού Τμήματος Προσχολικής Εκπαίδευσης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του 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Πανεπιστημίου Θεσσαλίας και του 1</w:t>
      </w:r>
      <w:r w:rsidRPr="00CA354F">
        <w:rPr>
          <w:rStyle w:val="oypena"/>
          <w:rFonts w:eastAsiaTheme="minorHAnsi"/>
          <w:bCs/>
          <w:color w:val="000000"/>
          <w:kern w:val="2"/>
          <w:vertAlign w:val="superscript"/>
          <w:lang w:eastAsia="en-US"/>
          <w14:ligatures w14:val="standardContextual"/>
        </w:rPr>
        <w:t>oυ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Πειραματικού Δημοτικού Σχολείου Πορταριάς «Ν.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Τσοποτός»</w:t>
      </w:r>
      <w:r w:rsidR="00D751DD"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.</w:t>
      </w:r>
    </w:p>
    <w:p w14:paraId="4E4B5689" w14:textId="77777777" w:rsidR="00975750" w:rsidRDefault="00975750" w:rsidP="004A73B9">
      <w:pPr>
        <w:pStyle w:val="Web"/>
        <w:spacing w:before="0" w:beforeAutospacing="0" w:after="0" w:afterAutospacing="0"/>
        <w:jc w:val="both"/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</w:pPr>
    </w:p>
    <w:p w14:paraId="117A95B0" w14:textId="445C206D" w:rsidR="001A4DE9" w:rsidRDefault="001B765E" w:rsidP="00B26165">
      <w:pPr>
        <w:pStyle w:val="Web"/>
        <w:spacing w:before="0" w:beforeAutospacing="0" w:after="0" w:afterAutospacing="0" w:line="360" w:lineRule="auto"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Στην εκδήλωση, οι μ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αθήτριες/τές του ΣΤ’ Τμήματος παρουσίασ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αν 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τα αποτελέσματα της έρευνας 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που </w:t>
      </w:r>
      <w:r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διενήργησαν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για τις επιπτώσεις των πλημμυρών Σεπτεμβρίου 2023 στην τοπική κοινότητα της Πορταριάς. 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Στο πλαίσιο </w:t>
      </w:r>
      <w:r w:rsidR="00975750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του 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εκπαιδευτικού 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προγράμματος, οι μαθήτριες/τ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ές</w:t>
      </w:r>
      <w:r w:rsidRPr="00CA354F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διερεύνησαν τις επιπτώσεις της κακοκαιρίας 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Daniel στην καθημερινή ζωή των ανθρώπων της περιοχής</w:t>
      </w:r>
      <w:r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, π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ραγματοποίησαν περιπάτους στην τοπική κοινότητα της Πορταριάς, κατέγραψαν</w:t>
      </w:r>
      <w:r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δεδομένα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με </w:t>
      </w:r>
      <w:r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ψηφιακές εφαρμογές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, φωτογράφισαν κρίσιμα σημεία και πραγματοποίησαν συνεντεύξεις με κατοίκους της περιοχής. Στη συνέχεια, </w:t>
      </w:r>
      <w:r w:rsidR="00975750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οι μαθήτριες/τές οργάνωσαν και 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αναστοχάστηκαν τ</w:t>
      </w:r>
      <w:r w:rsidR="00975750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α δεδομένα 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που συνέλεξαν, τα οποία </w:t>
      </w:r>
      <w:r w:rsidR="001A4DE9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και 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ερμήνευσαν.</w:t>
      </w:r>
      <w:r w:rsidR="001A4DE9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</w:t>
      </w:r>
      <w:r w:rsidR="00A9737E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Στην εκδήλωση</w:t>
      </w:r>
      <w:r w:rsidR="00975750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που πραγματοποιήθηκε</w:t>
      </w:r>
      <w:r w:rsidR="00ED5067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, οι μαθήτριες/τές</w:t>
      </w:r>
      <w:r w:rsidR="00A9737E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</w:t>
      </w:r>
      <w:r w:rsidR="001A4DE9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παρουσίασαν</w:t>
      </w:r>
      <w:r w:rsidR="00A9737E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 τ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 xml:space="preserve">α αποτελέσματα της έρευνάς τους </w:t>
      </w:r>
      <w:r w:rsidR="001A4DE9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σ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την τοπική κοινότητα και τα Μ</w:t>
      </w:r>
      <w:r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.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Μ</w:t>
      </w:r>
      <w:r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.</w:t>
      </w:r>
      <w:r w:rsidRPr="00CA354F">
        <w:rPr>
          <w:rStyle w:val="oypena"/>
          <w:rFonts w:eastAsiaTheme="minorHAnsi"/>
          <w:bCs/>
          <w:kern w:val="2"/>
          <w:lang w:eastAsia="en-US"/>
          <w14:ligatures w14:val="standardContextual"/>
        </w:rPr>
        <w:t>Ε.</w:t>
      </w:r>
    </w:p>
    <w:p w14:paraId="2AB988AA" w14:textId="77777777" w:rsidR="001A4DE9" w:rsidRDefault="001A4DE9" w:rsidP="004A73B9">
      <w:pPr>
        <w:pStyle w:val="Web"/>
        <w:spacing w:before="0" w:beforeAutospacing="0" w:after="0" w:afterAutospacing="0"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</w:p>
    <w:p w14:paraId="655C90B9" w14:textId="26CD3D68" w:rsidR="0072326C" w:rsidRDefault="00975750" w:rsidP="00B26165">
      <w:pPr>
        <w:pStyle w:val="Web"/>
        <w:spacing w:before="0" w:beforeAutospacing="0" w:after="0" w:afterAutospacing="0" w:line="360" w:lineRule="auto"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Για την εν λόγω επιστημονική δράση συνεργάστηκαν </w:t>
      </w:r>
      <w:r w:rsidR="00A77177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η </w:t>
      </w:r>
      <w:r w:rsidR="00377BB2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κ. </w:t>
      </w:r>
      <w:r w:rsidR="00377BB2" w:rsidRPr="00AC7576">
        <w:rPr>
          <w:rStyle w:val="oypena"/>
          <w:rFonts w:eastAsiaTheme="minorHAnsi"/>
          <w:b/>
          <w:color w:val="000000"/>
          <w:kern w:val="2"/>
          <w:lang w:eastAsia="en-US"/>
          <w14:ligatures w14:val="standardContextual"/>
        </w:rPr>
        <w:t>Σταυρούλα Στούμπ</w:t>
      </w:r>
      <w:r w:rsidR="00DA49D2" w:rsidRPr="00AC7576">
        <w:rPr>
          <w:rStyle w:val="oypena"/>
          <w:rFonts w:eastAsiaTheme="minorHAnsi"/>
          <w:b/>
          <w:color w:val="000000"/>
          <w:kern w:val="2"/>
          <w:lang w:eastAsia="en-US"/>
          <w14:ligatures w14:val="standardContextual"/>
        </w:rPr>
        <w:t>ο</w:t>
      </w:r>
      <w:r w:rsidR="00377BB2" w:rsidRPr="00AC7576">
        <w:rPr>
          <w:rStyle w:val="oypena"/>
          <w:rFonts w:eastAsiaTheme="minorHAnsi"/>
          <w:b/>
          <w:color w:val="000000"/>
          <w:kern w:val="2"/>
          <w:lang w:eastAsia="en-US"/>
          <w14:ligatures w14:val="standardContextual"/>
        </w:rPr>
        <w:t>υ</w:t>
      </w:r>
      <w:r w:rsidR="00A77177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, εκπαιδευτικός ΠΕ-70 </w:t>
      </w:r>
      <w:r w:rsidR="00DA49D2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>στο 1</w:t>
      </w:r>
      <w:r w:rsidR="00DA49D2" w:rsidRPr="00DA49D2">
        <w:rPr>
          <w:rStyle w:val="oypena"/>
          <w:rFonts w:eastAsiaTheme="minorHAnsi"/>
          <w:bCs/>
          <w:color w:val="000000"/>
          <w:kern w:val="2"/>
          <w:vertAlign w:val="superscript"/>
          <w:lang w:eastAsia="en-US"/>
          <w14:ligatures w14:val="standardContextual"/>
        </w:rPr>
        <w:t>ο</w:t>
      </w:r>
      <w:r w:rsidR="00DA49D2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Πειραματικό Δημοτικό Σχολείο Πορταριάς</w:t>
      </w:r>
      <w:r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και ο </w:t>
      </w:r>
      <w:r w:rsidR="00DA49D2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κ. </w:t>
      </w:r>
      <w:r w:rsidR="00DA49D2" w:rsidRPr="0091427B">
        <w:rPr>
          <w:rStyle w:val="oypena"/>
          <w:rFonts w:eastAsiaTheme="minorHAnsi"/>
          <w:b/>
          <w:color w:val="000000"/>
          <w:kern w:val="2"/>
          <w:lang w:eastAsia="en-US"/>
          <w14:ligatures w14:val="standardContextual"/>
        </w:rPr>
        <w:t>Αναστάσιος Σιάτρας</w:t>
      </w:r>
      <w:r w:rsidR="00DA49D2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, Επίκουρος Καθηγητής και μέλος του </w:t>
      </w:r>
      <w:r w:rsidR="00ED5067">
        <w:rPr>
          <w:rStyle w:val="oypena"/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Εργαστηρίου </w:t>
      </w:r>
      <w:r w:rsidR="00B26165" w:rsidRPr="00B26165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Θεωρητικής &amp; Εφαρμοσμένης Παιδαγωγικής του Παιδαγωγικού Τμήματος Προσχολικής Εκπαίδευσης του Πανεπιστημίου Θεσσαλίας</w:t>
      </w:r>
      <w:r w:rsidR="00ED5067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.</w:t>
      </w:r>
    </w:p>
    <w:p w14:paraId="57DC7154" w14:textId="77777777" w:rsidR="004A73B9" w:rsidRDefault="004A73B9" w:rsidP="004A73B9">
      <w:pPr>
        <w:pStyle w:val="Web"/>
        <w:spacing w:before="0" w:beforeAutospacing="0" w:after="0" w:afterAutospacing="0"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</w:p>
    <w:p w14:paraId="2A7E9B87" w14:textId="130205F7" w:rsidR="004A73B9" w:rsidRDefault="008753E7" w:rsidP="00B26165">
      <w:pPr>
        <w:pStyle w:val="Web"/>
        <w:spacing w:before="0" w:beforeAutospacing="0" w:after="0" w:afterAutospacing="0" w:line="360" w:lineRule="auto"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>
        <w:rPr>
          <w:rFonts w:eastAsiaTheme="minorHAnsi"/>
          <w:b/>
          <w:color w:val="000000"/>
          <w:kern w:val="2"/>
          <w:lang w:eastAsia="en-US"/>
          <w14:ligatures w14:val="standardContextual"/>
        </w:rPr>
        <w:t>Για περισσότερες π</w:t>
      </w:r>
      <w:r w:rsidR="004A73B9" w:rsidRPr="004A73B9">
        <w:rPr>
          <w:rFonts w:eastAsiaTheme="minorHAnsi"/>
          <w:b/>
          <w:color w:val="000000"/>
          <w:kern w:val="2"/>
          <w:lang w:eastAsia="en-US"/>
          <w14:ligatures w14:val="standardContextual"/>
        </w:rPr>
        <w:t>ληροφορίες:</w:t>
      </w:r>
      <w:r w:rsidR="004A73B9"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</w:p>
    <w:p w14:paraId="43F8838D" w14:textId="40E4F458" w:rsidR="004A73B9" w:rsidRDefault="004A73B9" w:rsidP="00B26165">
      <w:pPr>
        <w:pStyle w:val="Web"/>
        <w:spacing w:before="0" w:beforeAutospacing="0" w:after="0" w:afterAutospacing="0" w:line="360" w:lineRule="auto"/>
        <w:jc w:val="both"/>
        <w:rPr>
          <w:rFonts w:eastAsiaTheme="minorHAnsi"/>
          <w:bCs/>
          <w:color w:val="000000"/>
          <w:kern w:val="2"/>
          <w:lang w:eastAsia="en-US"/>
          <w14:ligatures w14:val="standardContextual"/>
        </w:rPr>
      </w:pPr>
      <w:r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Σταυρούλα Στούμπου, Εκπαιδευτικός-70 </w:t>
      </w:r>
      <w:hyperlink r:id="rId4" w:history="1">
        <w:r w:rsidRPr="008444E0">
          <w:rPr>
            <w:rStyle w:val="-"/>
            <w:rFonts w:eastAsiaTheme="minorHAnsi"/>
            <w:bCs/>
            <w:kern w:val="2"/>
            <w:lang w:eastAsia="en-US"/>
            <w14:ligatures w14:val="standardContextual"/>
          </w:rPr>
          <w:t>stavroula00@yahoo.gr</w:t>
        </w:r>
      </w:hyperlink>
      <w:r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</w:t>
      </w:r>
    </w:p>
    <w:p w14:paraId="1D96BD19" w14:textId="52E7F1F2" w:rsidR="001B765E" w:rsidRPr="00CA354F" w:rsidRDefault="004A73B9" w:rsidP="00706AFD">
      <w:pPr>
        <w:pStyle w:val="Web"/>
        <w:spacing w:before="0" w:beforeAutospacing="0" w:after="0" w:afterAutospacing="0" w:line="360" w:lineRule="auto"/>
        <w:jc w:val="both"/>
      </w:pPr>
      <w:r>
        <w:rPr>
          <w:rFonts w:eastAsiaTheme="minorHAnsi"/>
          <w:bCs/>
          <w:color w:val="000000"/>
          <w:kern w:val="2"/>
          <w:lang w:eastAsia="en-US"/>
          <w14:ligatures w14:val="standardContextual"/>
        </w:rPr>
        <w:t>Αναστάσιος Σιάτρας</w:t>
      </w:r>
      <w:r w:rsidRPr="004A73B9">
        <w:rPr>
          <w:rFonts w:eastAsiaTheme="minorHAnsi"/>
          <w:bCs/>
          <w:color w:val="000000"/>
          <w:kern w:val="2"/>
          <w:lang w:eastAsia="en-US"/>
          <w14:ligatures w14:val="standardContextual"/>
        </w:rPr>
        <w:t>,</w:t>
      </w:r>
      <w:r>
        <w:rPr>
          <w:rFonts w:eastAsiaTheme="minorHAnsi"/>
          <w:bCs/>
          <w:color w:val="000000"/>
          <w:kern w:val="2"/>
          <w:lang w:eastAsia="en-US"/>
          <w14:ligatures w14:val="standardContextual"/>
        </w:rPr>
        <w:t xml:space="preserve"> Επίκουρος Καθηγητής Π.Τ.Π.Ε. του Π.Θ. </w:t>
      </w:r>
      <w:hyperlink r:id="rId5" w:history="1">
        <w:r w:rsidRPr="008444E0">
          <w:rPr>
            <w:rStyle w:val="-"/>
            <w:rFonts w:eastAsiaTheme="minorHAnsi"/>
            <w:bCs/>
            <w:kern w:val="2"/>
            <w:lang w:val="en-US" w:eastAsia="en-US"/>
            <w14:ligatures w14:val="standardContextual"/>
          </w:rPr>
          <w:t>asiatras</w:t>
        </w:r>
        <w:r w:rsidRPr="008444E0">
          <w:rPr>
            <w:rStyle w:val="-"/>
            <w:rFonts w:eastAsiaTheme="minorHAnsi"/>
            <w:bCs/>
            <w:kern w:val="2"/>
            <w:lang w:eastAsia="en-US"/>
            <w14:ligatures w14:val="standardContextual"/>
          </w:rPr>
          <w:t>@</w:t>
        </w:r>
        <w:r w:rsidRPr="008444E0">
          <w:rPr>
            <w:rStyle w:val="-"/>
            <w:rFonts w:eastAsiaTheme="minorHAnsi"/>
            <w:bCs/>
            <w:kern w:val="2"/>
            <w:lang w:val="en-US" w:eastAsia="en-US"/>
            <w14:ligatures w14:val="standardContextual"/>
          </w:rPr>
          <w:t>uth</w:t>
        </w:r>
        <w:r w:rsidRPr="008444E0">
          <w:rPr>
            <w:rStyle w:val="-"/>
            <w:rFonts w:eastAsiaTheme="minorHAnsi"/>
            <w:bCs/>
            <w:kern w:val="2"/>
            <w:lang w:eastAsia="en-US"/>
            <w14:ligatures w14:val="standardContextual"/>
          </w:rPr>
          <w:t>.</w:t>
        </w:r>
        <w:r w:rsidRPr="008444E0">
          <w:rPr>
            <w:rStyle w:val="-"/>
            <w:rFonts w:eastAsiaTheme="minorHAnsi"/>
            <w:bCs/>
            <w:kern w:val="2"/>
            <w:lang w:val="en-US" w:eastAsia="en-US"/>
            <w14:ligatures w14:val="standardContextual"/>
          </w:rPr>
          <w:t>gr</w:t>
        </w:r>
      </w:hyperlink>
    </w:p>
    <w:sectPr w:rsidR="001B765E" w:rsidRPr="00CA35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C9"/>
    <w:rsid w:val="000B12C5"/>
    <w:rsid w:val="000C3C33"/>
    <w:rsid w:val="00116AB9"/>
    <w:rsid w:val="00193443"/>
    <w:rsid w:val="001A4DE9"/>
    <w:rsid w:val="001B765E"/>
    <w:rsid w:val="00243BD7"/>
    <w:rsid w:val="00321FE6"/>
    <w:rsid w:val="0036296D"/>
    <w:rsid w:val="00377BB2"/>
    <w:rsid w:val="004A73B9"/>
    <w:rsid w:val="004F4E94"/>
    <w:rsid w:val="00541D4B"/>
    <w:rsid w:val="006032A4"/>
    <w:rsid w:val="00633EF1"/>
    <w:rsid w:val="0068256C"/>
    <w:rsid w:val="006E53A5"/>
    <w:rsid w:val="00706AFD"/>
    <w:rsid w:val="0072326C"/>
    <w:rsid w:val="007B5A6F"/>
    <w:rsid w:val="007D3F33"/>
    <w:rsid w:val="00824BF0"/>
    <w:rsid w:val="008753E7"/>
    <w:rsid w:val="0091427B"/>
    <w:rsid w:val="00934726"/>
    <w:rsid w:val="00975750"/>
    <w:rsid w:val="009769EE"/>
    <w:rsid w:val="009B2076"/>
    <w:rsid w:val="009C2FD4"/>
    <w:rsid w:val="00A61CC9"/>
    <w:rsid w:val="00A627FB"/>
    <w:rsid w:val="00A77177"/>
    <w:rsid w:val="00A9737E"/>
    <w:rsid w:val="00AC7576"/>
    <w:rsid w:val="00B26165"/>
    <w:rsid w:val="00B846DA"/>
    <w:rsid w:val="00BA0195"/>
    <w:rsid w:val="00C07B98"/>
    <w:rsid w:val="00C63885"/>
    <w:rsid w:val="00CA354F"/>
    <w:rsid w:val="00CD153F"/>
    <w:rsid w:val="00CE0992"/>
    <w:rsid w:val="00CF4202"/>
    <w:rsid w:val="00D278B2"/>
    <w:rsid w:val="00D751DD"/>
    <w:rsid w:val="00D76524"/>
    <w:rsid w:val="00DA49D2"/>
    <w:rsid w:val="00DF5908"/>
    <w:rsid w:val="00E106E2"/>
    <w:rsid w:val="00E814A2"/>
    <w:rsid w:val="00EC1354"/>
    <w:rsid w:val="00EC48A3"/>
    <w:rsid w:val="00EC55EA"/>
    <w:rsid w:val="00ED5067"/>
    <w:rsid w:val="00F00158"/>
    <w:rsid w:val="00F973AB"/>
    <w:rsid w:val="00FC277F"/>
    <w:rsid w:val="00FF03F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E404"/>
  <w15:chartTrackingRefBased/>
  <w15:docId w15:val="{D38C8292-9A61-4617-B581-8463A7B0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3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oypena">
    <w:name w:val="oypena"/>
    <w:basedOn w:val="a0"/>
    <w:rsid w:val="0072326C"/>
  </w:style>
  <w:style w:type="character" w:styleId="-">
    <w:name w:val="Hyperlink"/>
    <w:basedOn w:val="a0"/>
    <w:uiPriority w:val="99"/>
    <w:unhideWhenUsed/>
    <w:rsid w:val="004A73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atras@uth.gr" TargetMode="External"/><Relationship Id="rId4" Type="http://schemas.openxmlformats.org/officeDocument/2006/relationships/hyperlink" Target="mailto:stavroula00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1736</Characters>
  <Application>Microsoft Office Word</Application>
  <DocSecurity>4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ΗΡΑΚΛΗΣ</dc:creator>
  <cp:keywords/>
  <dc:description/>
  <cp:lastModifiedBy>GATOU OURANIA</cp:lastModifiedBy>
  <cp:revision>2</cp:revision>
  <dcterms:created xsi:type="dcterms:W3CDTF">2024-05-31T10:01:00Z</dcterms:created>
  <dcterms:modified xsi:type="dcterms:W3CDTF">2024-05-31T10:01:00Z</dcterms:modified>
</cp:coreProperties>
</file>