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52AF" w14:textId="65EE23CE" w:rsidR="1D5373FD" w:rsidRPr="00E4145B" w:rsidRDefault="1D5373FD" w:rsidP="55609453">
      <w:pPr>
        <w:pStyle w:val="1"/>
        <w:spacing w:before="269" w:after="269"/>
        <w:jc w:val="both"/>
        <w:rPr>
          <w:rFonts w:asciiTheme="minorHAnsi" w:eastAsiaTheme="minorEastAsia" w:hAnsiTheme="minorHAnsi" w:cstheme="minorBidi"/>
          <w:b/>
          <w:bCs/>
          <w:color w:val="000000" w:themeColor="text1"/>
          <w:sz w:val="25"/>
          <w:szCs w:val="25"/>
          <w:lang w:val="el-GR"/>
        </w:rPr>
      </w:pPr>
      <w:r w:rsidRPr="55609453">
        <w:rPr>
          <w:rFonts w:asciiTheme="minorHAnsi" w:eastAsiaTheme="minorEastAsia" w:hAnsiTheme="minorHAnsi" w:cstheme="minorBidi"/>
          <w:b/>
          <w:bCs/>
          <w:color w:val="000000" w:themeColor="text1"/>
          <w:sz w:val="25"/>
          <w:szCs w:val="25"/>
        </w:rPr>
        <w:t>I</w:t>
      </w:r>
      <w:r w:rsidR="39715A8A" w:rsidRPr="55609453">
        <w:rPr>
          <w:rFonts w:asciiTheme="minorHAnsi" w:eastAsiaTheme="minorEastAsia" w:hAnsiTheme="minorHAnsi" w:cstheme="minorBidi"/>
          <w:b/>
          <w:bCs/>
          <w:color w:val="000000" w:themeColor="text1"/>
          <w:sz w:val="25"/>
          <w:szCs w:val="25"/>
        </w:rPr>
        <w:t>nnoHealth</w:t>
      </w:r>
      <w:r w:rsidRPr="00E4145B">
        <w:rPr>
          <w:rFonts w:asciiTheme="minorHAnsi" w:eastAsiaTheme="minorEastAsia" w:hAnsiTheme="minorHAnsi" w:cstheme="minorBidi"/>
          <w:b/>
          <w:bCs/>
          <w:color w:val="000000" w:themeColor="text1"/>
          <w:sz w:val="25"/>
          <w:szCs w:val="25"/>
          <w:lang w:val="el-GR"/>
        </w:rPr>
        <w:t xml:space="preserve"> </w:t>
      </w:r>
      <w:r w:rsidRPr="55609453">
        <w:rPr>
          <w:rFonts w:asciiTheme="minorHAnsi" w:eastAsiaTheme="minorEastAsia" w:hAnsiTheme="minorHAnsi" w:cstheme="minorBidi"/>
          <w:b/>
          <w:bCs/>
          <w:color w:val="000000" w:themeColor="text1"/>
          <w:sz w:val="25"/>
          <w:szCs w:val="25"/>
        </w:rPr>
        <w:t>Forum</w:t>
      </w:r>
      <w:r w:rsidRPr="00E4145B">
        <w:rPr>
          <w:rFonts w:asciiTheme="minorHAnsi" w:eastAsiaTheme="minorEastAsia" w:hAnsiTheme="minorHAnsi" w:cstheme="minorBidi"/>
          <w:b/>
          <w:bCs/>
          <w:color w:val="000000" w:themeColor="text1"/>
          <w:sz w:val="25"/>
          <w:szCs w:val="25"/>
          <w:lang w:val="el-GR"/>
        </w:rPr>
        <w:t xml:space="preserve"> 2023: </w:t>
      </w:r>
      <w:r w:rsidR="786893FF" w:rsidRPr="00E4145B">
        <w:rPr>
          <w:rFonts w:asciiTheme="minorHAnsi" w:eastAsiaTheme="minorEastAsia" w:hAnsiTheme="minorHAnsi" w:cstheme="minorBidi"/>
          <w:b/>
          <w:bCs/>
          <w:color w:val="000000" w:themeColor="text1"/>
          <w:sz w:val="25"/>
          <w:szCs w:val="25"/>
          <w:lang w:val="el-GR"/>
        </w:rPr>
        <w:t xml:space="preserve">Με </w:t>
      </w:r>
      <w:r w:rsidR="5393BA81" w:rsidRPr="00E4145B">
        <w:rPr>
          <w:rFonts w:asciiTheme="minorHAnsi" w:eastAsiaTheme="minorEastAsia" w:hAnsiTheme="minorHAnsi" w:cstheme="minorBidi"/>
          <w:b/>
          <w:bCs/>
          <w:color w:val="000000" w:themeColor="text1"/>
          <w:sz w:val="25"/>
          <w:szCs w:val="25"/>
          <w:lang w:val="el-GR"/>
        </w:rPr>
        <w:t xml:space="preserve">επιτυχία ολοκληρώθηκε η διήμερη υβριδική έκθεση στο Πάρκο Καινοτομίας </w:t>
      </w:r>
      <w:r w:rsidR="5393BA81" w:rsidRPr="55609453">
        <w:rPr>
          <w:rFonts w:asciiTheme="minorHAnsi" w:eastAsiaTheme="minorEastAsia" w:hAnsiTheme="minorHAnsi" w:cstheme="minorBidi"/>
          <w:b/>
          <w:bCs/>
          <w:color w:val="000000" w:themeColor="text1"/>
          <w:sz w:val="25"/>
          <w:szCs w:val="25"/>
        </w:rPr>
        <w:t>JOIST</w:t>
      </w:r>
      <w:r w:rsidRPr="00E4145B">
        <w:rPr>
          <w:rFonts w:asciiTheme="minorHAnsi" w:eastAsiaTheme="minorEastAsia" w:hAnsiTheme="minorHAnsi" w:cstheme="minorBidi"/>
          <w:b/>
          <w:bCs/>
          <w:color w:val="000000" w:themeColor="text1"/>
          <w:sz w:val="25"/>
          <w:szCs w:val="25"/>
          <w:lang w:val="el-GR"/>
        </w:rPr>
        <w:t xml:space="preserve"> </w:t>
      </w:r>
    </w:p>
    <w:p w14:paraId="6E14024B" w14:textId="0B021876" w:rsidR="2A09B7FB" w:rsidRDefault="2A09B7FB" w:rsidP="00E4145B">
      <w:pPr>
        <w:pStyle w:val="1"/>
        <w:keepNext w:val="0"/>
        <w:keepLines w:val="0"/>
        <w:spacing w:before="269" w:after="269" w:line="360" w:lineRule="auto"/>
        <w:jc w:val="both"/>
        <w:rPr>
          <w:rFonts w:asciiTheme="minorHAnsi" w:eastAsiaTheme="minorEastAsia" w:hAnsiTheme="minorHAnsi" w:cstheme="minorBidi"/>
          <w:color w:val="000000" w:themeColor="text1"/>
          <w:sz w:val="22"/>
          <w:szCs w:val="22"/>
          <w:lang w:val="el-GR"/>
        </w:rPr>
      </w:pPr>
      <w:r w:rsidRPr="00E4145B">
        <w:rPr>
          <w:rFonts w:asciiTheme="minorHAnsi" w:eastAsiaTheme="minorEastAsia" w:hAnsiTheme="minorHAnsi" w:cstheme="minorBidi"/>
          <w:color w:val="auto"/>
          <w:sz w:val="22"/>
          <w:szCs w:val="22"/>
          <w:lang w:val="el-GR"/>
        </w:rPr>
        <w:t xml:space="preserve">Καινοτομίες, ουσιαστικές συζητήσεις, γόνιμες αλληλεπιδράσεις, διασύνδεση φορέων, προτάσεις και λύσεις, ανέδειξε </w:t>
      </w:r>
      <w:r w:rsidR="7D132FED" w:rsidRPr="00E4145B">
        <w:rPr>
          <w:rFonts w:asciiTheme="minorHAnsi" w:eastAsiaTheme="minorEastAsia" w:hAnsiTheme="minorHAnsi" w:cstheme="minorBidi"/>
          <w:color w:val="auto"/>
          <w:sz w:val="22"/>
          <w:szCs w:val="22"/>
          <w:lang w:val="el-GR"/>
        </w:rPr>
        <w:t>το</w:t>
      </w:r>
      <w:r w:rsidR="7D132FED" w:rsidRPr="00E4145B">
        <w:rPr>
          <w:rFonts w:asciiTheme="minorHAnsi" w:eastAsiaTheme="minorEastAsia" w:hAnsiTheme="minorHAnsi" w:cstheme="minorBidi"/>
          <w:sz w:val="22"/>
          <w:szCs w:val="22"/>
          <w:lang w:val="el-GR"/>
        </w:rPr>
        <w:t xml:space="preserve"> </w:t>
      </w:r>
      <w:hyperlink r:id="rId4">
        <w:r w:rsidR="2DAF5D33" w:rsidRPr="55609453">
          <w:rPr>
            <w:rStyle w:val="-"/>
            <w:rFonts w:ascii="Calibri" w:eastAsia="Calibri" w:hAnsi="Calibri" w:cs="Calibri"/>
            <w:sz w:val="22"/>
            <w:szCs w:val="22"/>
          </w:rPr>
          <w:t>InnoHealth</w:t>
        </w:r>
        <w:r w:rsidR="2DAF5D33" w:rsidRPr="55609453">
          <w:rPr>
            <w:rStyle w:val="-"/>
            <w:rFonts w:ascii="Calibri" w:eastAsia="Calibri" w:hAnsi="Calibri" w:cs="Calibri"/>
            <w:sz w:val="22"/>
            <w:szCs w:val="22"/>
            <w:lang w:val="el-GR"/>
          </w:rPr>
          <w:t xml:space="preserve"> </w:t>
        </w:r>
        <w:r w:rsidR="2DAF5D33" w:rsidRPr="55609453">
          <w:rPr>
            <w:rStyle w:val="-"/>
            <w:rFonts w:ascii="Calibri" w:eastAsia="Calibri" w:hAnsi="Calibri" w:cs="Calibri"/>
            <w:sz w:val="22"/>
            <w:szCs w:val="22"/>
          </w:rPr>
          <w:t>Forum</w:t>
        </w:r>
      </w:hyperlink>
      <w:r w:rsidR="7D132FED" w:rsidRPr="00E4145B">
        <w:rPr>
          <w:rFonts w:asciiTheme="minorHAnsi" w:eastAsiaTheme="minorEastAsia" w:hAnsiTheme="minorHAnsi" w:cstheme="minorBidi"/>
          <w:sz w:val="22"/>
          <w:szCs w:val="22"/>
          <w:lang w:val="el-GR"/>
        </w:rPr>
        <w:t xml:space="preserve">, </w:t>
      </w:r>
      <w:r w:rsidR="7D132FED" w:rsidRPr="00E4145B">
        <w:rPr>
          <w:rFonts w:asciiTheme="minorHAnsi" w:eastAsiaTheme="minorEastAsia" w:hAnsiTheme="minorHAnsi" w:cstheme="minorBidi"/>
          <w:color w:val="auto"/>
          <w:sz w:val="22"/>
          <w:szCs w:val="22"/>
          <w:lang w:val="el-GR"/>
        </w:rPr>
        <w:t>το οποίο ολοκληρώθηκε με επιτυχία στο</w:t>
      </w:r>
      <w:r w:rsidR="7D132FED" w:rsidRPr="00E4145B">
        <w:rPr>
          <w:rFonts w:asciiTheme="minorHAnsi" w:eastAsiaTheme="minorEastAsia" w:hAnsiTheme="minorHAnsi" w:cstheme="minorBidi"/>
          <w:sz w:val="22"/>
          <w:szCs w:val="22"/>
          <w:lang w:val="el-GR"/>
        </w:rPr>
        <w:t xml:space="preserve"> </w:t>
      </w:r>
      <w:hyperlink r:id="rId5">
        <w:r w:rsidR="7D132FED" w:rsidRPr="00E4145B">
          <w:rPr>
            <w:rStyle w:val="-"/>
            <w:rFonts w:asciiTheme="minorHAnsi" w:eastAsiaTheme="minorEastAsia" w:hAnsiTheme="minorHAnsi" w:cstheme="minorBidi"/>
            <w:sz w:val="22"/>
            <w:szCs w:val="22"/>
            <w:lang w:val="el-GR"/>
          </w:rPr>
          <w:t xml:space="preserve">Πάρκο Καινοτομίας </w:t>
        </w:r>
        <w:r w:rsidR="7D132FED" w:rsidRPr="55609453">
          <w:rPr>
            <w:rStyle w:val="-"/>
            <w:rFonts w:asciiTheme="minorHAnsi" w:eastAsiaTheme="minorEastAsia" w:hAnsiTheme="minorHAnsi" w:cstheme="minorBidi"/>
            <w:sz w:val="22"/>
            <w:szCs w:val="22"/>
          </w:rPr>
          <w:t>JOIST</w:t>
        </w:r>
        <w:r w:rsidR="7D132FED" w:rsidRPr="00E4145B">
          <w:rPr>
            <w:rStyle w:val="-"/>
            <w:rFonts w:asciiTheme="minorHAnsi" w:eastAsiaTheme="minorEastAsia" w:hAnsiTheme="minorHAnsi" w:cstheme="minorBidi"/>
            <w:color w:val="auto"/>
            <w:sz w:val="22"/>
            <w:szCs w:val="22"/>
            <w:lang w:val="el-GR"/>
          </w:rPr>
          <w:t>,</w:t>
        </w:r>
      </w:hyperlink>
      <w:r w:rsidR="7D132FED" w:rsidRPr="00E4145B">
        <w:rPr>
          <w:rFonts w:asciiTheme="minorHAnsi" w:eastAsiaTheme="minorEastAsia" w:hAnsiTheme="minorHAnsi" w:cstheme="minorBidi"/>
          <w:color w:val="auto"/>
          <w:sz w:val="22"/>
          <w:szCs w:val="22"/>
          <w:lang w:val="el-GR"/>
        </w:rPr>
        <w:t xml:space="preserve"> </w:t>
      </w:r>
      <w:r w:rsidR="7D132FED" w:rsidRPr="00E4145B">
        <w:rPr>
          <w:rFonts w:asciiTheme="minorHAnsi" w:eastAsiaTheme="minorEastAsia" w:hAnsiTheme="minorHAnsi" w:cstheme="minorBidi"/>
          <w:sz w:val="22"/>
          <w:szCs w:val="22"/>
          <w:lang w:val="el-GR"/>
        </w:rPr>
        <w:t xml:space="preserve">στη Λάρισα. </w:t>
      </w:r>
      <w:r w:rsidR="20ECEBFA" w:rsidRPr="00E4145B">
        <w:rPr>
          <w:rFonts w:asciiTheme="minorHAnsi" w:eastAsiaTheme="minorEastAsia" w:hAnsiTheme="minorHAnsi" w:cstheme="minorBidi"/>
          <w:color w:val="000000" w:themeColor="text1"/>
          <w:sz w:val="22"/>
          <w:szCs w:val="22"/>
          <w:lang w:val="el-GR"/>
        </w:rPr>
        <w:t>Η διήμερη</w:t>
      </w:r>
      <w:r w:rsidR="00132A7B">
        <w:rPr>
          <w:rFonts w:asciiTheme="minorHAnsi" w:eastAsiaTheme="minorEastAsia" w:hAnsiTheme="minorHAnsi" w:cstheme="minorBidi"/>
          <w:color w:val="000000" w:themeColor="text1"/>
          <w:sz w:val="22"/>
          <w:szCs w:val="22"/>
          <w:lang w:val="el-GR"/>
        </w:rPr>
        <w:t xml:space="preserve"> υβριδική</w:t>
      </w:r>
      <w:r w:rsidR="20ECEBFA" w:rsidRPr="00E4145B">
        <w:rPr>
          <w:rFonts w:asciiTheme="minorHAnsi" w:eastAsiaTheme="minorEastAsia" w:hAnsiTheme="minorHAnsi" w:cstheme="minorBidi"/>
          <w:color w:val="000000" w:themeColor="text1"/>
          <w:sz w:val="22"/>
          <w:szCs w:val="22"/>
          <w:lang w:val="el-GR"/>
        </w:rPr>
        <w:t xml:space="preserve"> έκθεση αποτέλεσε πόλο έλξης εκατοντάδων επισκεπτών</w:t>
      </w:r>
      <w:r w:rsidR="00132A7B">
        <w:rPr>
          <w:rFonts w:asciiTheme="minorHAnsi" w:eastAsiaTheme="minorEastAsia" w:hAnsiTheme="minorHAnsi" w:cstheme="minorBidi"/>
          <w:color w:val="000000" w:themeColor="text1"/>
          <w:sz w:val="22"/>
          <w:szCs w:val="22"/>
          <w:lang w:val="el-GR"/>
        </w:rPr>
        <w:t xml:space="preserve">, με διά ζώσης και </w:t>
      </w:r>
      <w:r w:rsidR="00132A7B">
        <w:rPr>
          <w:rFonts w:asciiTheme="minorHAnsi" w:eastAsiaTheme="minorEastAsia" w:hAnsiTheme="minorHAnsi" w:cstheme="minorBidi"/>
          <w:color w:val="000000" w:themeColor="text1"/>
          <w:sz w:val="22"/>
          <w:szCs w:val="22"/>
        </w:rPr>
        <w:t>online</w:t>
      </w:r>
      <w:r w:rsidR="00132A7B">
        <w:rPr>
          <w:rFonts w:asciiTheme="minorHAnsi" w:eastAsiaTheme="minorEastAsia" w:hAnsiTheme="minorHAnsi" w:cstheme="minorBidi"/>
          <w:color w:val="000000" w:themeColor="text1"/>
          <w:sz w:val="22"/>
          <w:szCs w:val="22"/>
          <w:lang w:val="el-GR"/>
        </w:rPr>
        <w:t xml:space="preserve"> παρουσία</w:t>
      </w:r>
      <w:r w:rsidR="20ECEBFA" w:rsidRPr="00E4145B">
        <w:rPr>
          <w:rFonts w:asciiTheme="minorHAnsi" w:eastAsiaTheme="minorEastAsia" w:hAnsiTheme="minorHAnsi" w:cstheme="minorBidi"/>
          <w:color w:val="000000" w:themeColor="text1"/>
          <w:sz w:val="22"/>
          <w:szCs w:val="22"/>
          <w:lang w:val="el-GR"/>
        </w:rPr>
        <w:t xml:space="preserve">, φέρνοντας στο προσκήνιο νέα καινοτόμα προϊόντα και υπηρεσίες στον χώρο της ηλεκτρονικής υγείας και εγείροντας σημαντικά </w:t>
      </w:r>
      <w:r w:rsidR="00E4145B" w:rsidRPr="00E4145B">
        <w:rPr>
          <w:rFonts w:asciiTheme="minorHAnsi" w:eastAsiaTheme="minorEastAsia" w:hAnsiTheme="minorHAnsi" w:cstheme="minorBidi"/>
          <w:color w:val="000000" w:themeColor="text1"/>
          <w:sz w:val="22"/>
          <w:szCs w:val="22"/>
          <w:lang w:val="el-GR"/>
        </w:rPr>
        <w:t>ερωτήματα</w:t>
      </w:r>
      <w:r w:rsidR="20ECEBFA" w:rsidRPr="00E4145B">
        <w:rPr>
          <w:rFonts w:asciiTheme="minorHAnsi" w:eastAsiaTheme="minorEastAsia" w:hAnsiTheme="minorHAnsi" w:cstheme="minorBidi"/>
          <w:color w:val="000000" w:themeColor="text1"/>
          <w:sz w:val="22"/>
          <w:szCs w:val="22"/>
          <w:lang w:val="el-GR"/>
        </w:rPr>
        <w:t xml:space="preserve"> γύρω από το μέλλον </w:t>
      </w:r>
      <w:r w:rsidR="5D589D52" w:rsidRPr="00E4145B">
        <w:rPr>
          <w:rFonts w:asciiTheme="minorHAnsi" w:eastAsiaTheme="minorEastAsia" w:hAnsiTheme="minorHAnsi" w:cstheme="minorBidi"/>
          <w:color w:val="000000" w:themeColor="text1"/>
          <w:sz w:val="22"/>
          <w:szCs w:val="22"/>
          <w:lang w:val="el-GR"/>
        </w:rPr>
        <w:t>της υγείας, το οποίο μετασχηματίζεται μέσα από τ</w:t>
      </w:r>
      <w:r w:rsidR="00E4145B">
        <w:rPr>
          <w:rFonts w:asciiTheme="minorHAnsi" w:eastAsiaTheme="minorEastAsia" w:hAnsiTheme="minorHAnsi" w:cstheme="minorBidi"/>
          <w:color w:val="000000" w:themeColor="text1"/>
          <w:sz w:val="22"/>
          <w:szCs w:val="22"/>
          <w:lang w:val="el-GR"/>
        </w:rPr>
        <w:t>ις</w:t>
      </w:r>
      <w:r w:rsidR="5D589D52" w:rsidRPr="00E4145B">
        <w:rPr>
          <w:rFonts w:asciiTheme="minorHAnsi" w:eastAsiaTheme="minorEastAsia" w:hAnsiTheme="minorHAnsi" w:cstheme="minorBidi"/>
          <w:color w:val="000000" w:themeColor="text1"/>
          <w:sz w:val="22"/>
          <w:szCs w:val="22"/>
          <w:lang w:val="el-GR"/>
        </w:rPr>
        <w:t xml:space="preserve"> </w:t>
      </w:r>
      <w:r w:rsidR="00E4145B">
        <w:rPr>
          <w:rFonts w:asciiTheme="minorHAnsi" w:eastAsiaTheme="minorEastAsia" w:hAnsiTheme="minorHAnsi" w:cstheme="minorBidi"/>
          <w:color w:val="000000" w:themeColor="text1"/>
          <w:sz w:val="22"/>
          <w:szCs w:val="22"/>
          <w:lang w:val="el-GR"/>
        </w:rPr>
        <w:t>νέες</w:t>
      </w:r>
      <w:r w:rsidR="5D589D52" w:rsidRPr="00E4145B">
        <w:rPr>
          <w:rFonts w:asciiTheme="minorHAnsi" w:eastAsiaTheme="minorEastAsia" w:hAnsiTheme="minorHAnsi" w:cstheme="minorBidi"/>
          <w:color w:val="000000" w:themeColor="text1"/>
          <w:sz w:val="22"/>
          <w:szCs w:val="22"/>
          <w:lang w:val="el-GR"/>
        </w:rPr>
        <w:t xml:space="preserve"> τεχνολογ</w:t>
      </w:r>
      <w:r w:rsidR="00E4145B">
        <w:rPr>
          <w:rFonts w:asciiTheme="minorHAnsi" w:eastAsiaTheme="minorEastAsia" w:hAnsiTheme="minorHAnsi" w:cstheme="minorBidi"/>
          <w:color w:val="000000" w:themeColor="text1"/>
          <w:sz w:val="22"/>
          <w:szCs w:val="22"/>
          <w:lang w:val="el-GR"/>
        </w:rPr>
        <w:t>ίες</w:t>
      </w:r>
      <w:r w:rsidR="5D589D52" w:rsidRPr="00E4145B">
        <w:rPr>
          <w:rFonts w:asciiTheme="minorHAnsi" w:eastAsiaTheme="minorEastAsia" w:hAnsiTheme="minorHAnsi" w:cstheme="minorBidi"/>
          <w:color w:val="000000" w:themeColor="text1"/>
          <w:sz w:val="22"/>
          <w:szCs w:val="22"/>
          <w:lang w:val="el-GR"/>
        </w:rPr>
        <w:t>.</w:t>
      </w:r>
    </w:p>
    <w:p w14:paraId="1AF66BE9" w14:textId="6A7121D5" w:rsidR="008A28F2" w:rsidRDefault="008A28F2" w:rsidP="008A28F2">
      <w:pPr>
        <w:spacing w:line="360" w:lineRule="auto"/>
        <w:jc w:val="both"/>
        <w:rPr>
          <w:rFonts w:ascii="Calibri" w:eastAsia="Calibri" w:hAnsi="Calibri" w:cs="Times New Roman"/>
          <w:lang w:val="el-GR"/>
        </w:rPr>
      </w:pPr>
      <w:r w:rsidRPr="008A28F2">
        <w:rPr>
          <w:rFonts w:ascii="Calibri" w:eastAsia="Calibri" w:hAnsi="Calibri" w:cs="Times New Roman"/>
          <w:lang w:val="el-GR"/>
        </w:rPr>
        <w:t>Στον πυρήνα όλων των ομιλιών και συζητήσεων, ήταν ο ψηφιακός μετασχηματισμός των υπηρεσιών υγείας με στόχο να αναδειχθούν οι ευκαιρίες και να εντοπιστούν οι προκλήσεις που συνδέονται με το μέλλον της περίθαλψης. Παράλληλα, ιδιαίτερη έμφαση δόθηκε στο θέμα της πρόληψης στο  “έξυπνο” οικοσύστημα υγείας, καθώς και στα ηθικά διλήμματα που προκύπτουν και είναι άρρηκτα συνδεδεμένα με αυτήν την εξέλιξη.</w:t>
      </w:r>
    </w:p>
    <w:p w14:paraId="56A1DF0A" w14:textId="600A3574" w:rsidR="008A28F2" w:rsidRPr="008A28F2" w:rsidRDefault="00F53887" w:rsidP="000C21ED">
      <w:pPr>
        <w:spacing w:line="360" w:lineRule="auto"/>
        <w:jc w:val="both"/>
        <w:rPr>
          <w:lang w:val="el-GR"/>
        </w:rPr>
      </w:pPr>
      <w:r>
        <w:rPr>
          <w:rFonts w:ascii="Calibri" w:eastAsia="Calibri" w:hAnsi="Calibri" w:cs="Times New Roman"/>
          <w:lang w:val="el-GR"/>
        </w:rPr>
        <w:t xml:space="preserve">Κατά την πρώτη ημέρα του </w:t>
      </w:r>
      <w:r>
        <w:rPr>
          <w:rFonts w:ascii="Calibri" w:eastAsia="Calibri" w:hAnsi="Calibri" w:cs="Times New Roman"/>
        </w:rPr>
        <w:t>InnoHealth</w:t>
      </w:r>
      <w:r w:rsidRPr="00F53887">
        <w:rPr>
          <w:rFonts w:ascii="Calibri" w:eastAsia="Calibri" w:hAnsi="Calibri" w:cs="Times New Roman"/>
          <w:lang w:val="el-GR"/>
        </w:rPr>
        <w:t xml:space="preserve"> </w:t>
      </w:r>
      <w:r>
        <w:rPr>
          <w:rFonts w:ascii="Calibri" w:eastAsia="Calibri" w:hAnsi="Calibri" w:cs="Times New Roman"/>
        </w:rPr>
        <w:t>Forum</w:t>
      </w:r>
      <w:r w:rsidRPr="00F53887">
        <w:rPr>
          <w:rFonts w:ascii="Calibri" w:eastAsia="Calibri" w:hAnsi="Calibri" w:cs="Times New Roman"/>
          <w:lang w:val="el-GR"/>
        </w:rPr>
        <w:t xml:space="preserve"> </w:t>
      </w:r>
      <w:r>
        <w:rPr>
          <w:rFonts w:ascii="Calibri" w:eastAsia="Calibri" w:hAnsi="Calibri" w:cs="Times New Roman"/>
          <w:lang w:val="el-GR"/>
        </w:rPr>
        <w:t xml:space="preserve">έλαβαν χώρα </w:t>
      </w:r>
      <w:r w:rsidR="004819DD">
        <w:rPr>
          <w:rFonts w:ascii="Calibri" w:eastAsia="Calibri" w:hAnsi="Calibri" w:cs="Times New Roman"/>
          <w:lang w:val="el-GR"/>
        </w:rPr>
        <w:t>πο</w:t>
      </w:r>
      <w:r w:rsidR="007F54DE">
        <w:rPr>
          <w:rFonts w:ascii="Calibri" w:eastAsia="Calibri" w:hAnsi="Calibri" w:cs="Times New Roman"/>
          <w:lang w:val="el-GR"/>
        </w:rPr>
        <w:t>λυάριθμες</w:t>
      </w:r>
      <w:r w:rsidR="004819DD">
        <w:rPr>
          <w:rFonts w:ascii="Calibri" w:eastAsia="Calibri" w:hAnsi="Calibri" w:cs="Times New Roman"/>
          <w:lang w:val="el-GR"/>
        </w:rPr>
        <w:t xml:space="preserve"> συζητήσεις στρογγυλής τραπέζης</w:t>
      </w:r>
      <w:r w:rsidR="00E803CC">
        <w:rPr>
          <w:rFonts w:ascii="Calibri" w:eastAsia="Calibri" w:hAnsi="Calibri" w:cs="Times New Roman"/>
          <w:lang w:val="el-GR"/>
        </w:rPr>
        <w:t>, παρουσιάσεις</w:t>
      </w:r>
      <w:r w:rsidR="004819DD">
        <w:rPr>
          <w:rFonts w:ascii="Calibri" w:eastAsia="Calibri" w:hAnsi="Calibri" w:cs="Times New Roman"/>
          <w:lang w:val="el-GR"/>
        </w:rPr>
        <w:t xml:space="preserve"> και διαδραστικά </w:t>
      </w:r>
      <w:r w:rsidR="004819DD">
        <w:rPr>
          <w:rFonts w:ascii="Calibri" w:eastAsia="Calibri" w:hAnsi="Calibri" w:cs="Times New Roman"/>
        </w:rPr>
        <w:t>workshops</w:t>
      </w:r>
      <w:r w:rsidR="004819DD">
        <w:rPr>
          <w:rFonts w:ascii="Calibri" w:eastAsia="Calibri" w:hAnsi="Calibri" w:cs="Times New Roman"/>
          <w:lang w:val="el-GR"/>
        </w:rPr>
        <w:t xml:space="preserve"> </w:t>
      </w:r>
      <w:r w:rsidR="007F54DE">
        <w:rPr>
          <w:rFonts w:ascii="Calibri" w:eastAsia="Calibri" w:hAnsi="Calibri" w:cs="Times New Roman"/>
          <w:lang w:val="el-GR"/>
        </w:rPr>
        <w:t>με εξέχοντες ομιλητές από την Ελλάδα και το εξωτερικό</w:t>
      </w:r>
      <w:r w:rsidR="004819DD">
        <w:rPr>
          <w:rFonts w:ascii="Calibri" w:eastAsia="Calibri" w:hAnsi="Calibri" w:cs="Times New Roman"/>
          <w:lang w:val="el-GR"/>
        </w:rPr>
        <w:t xml:space="preserve">. Η ημέρα ολοκληρώθηκε με </w:t>
      </w:r>
      <w:r w:rsidR="000C21ED">
        <w:rPr>
          <w:rFonts w:ascii="Calibri" w:eastAsia="Calibri" w:hAnsi="Calibri" w:cs="Times New Roman"/>
          <w:lang w:val="el-GR"/>
        </w:rPr>
        <w:t>τη</w:t>
      </w:r>
      <w:r w:rsidR="004819DD">
        <w:rPr>
          <w:rFonts w:ascii="Calibri" w:eastAsia="Calibri" w:hAnsi="Calibri" w:cs="Times New Roman"/>
          <w:lang w:val="el-GR"/>
        </w:rPr>
        <w:t xml:space="preserve"> μεγάλη </w:t>
      </w:r>
      <w:r w:rsidR="000C21ED" w:rsidRPr="000C21ED">
        <w:rPr>
          <w:rFonts w:ascii="Calibri" w:eastAsia="Calibri" w:hAnsi="Calibri" w:cs="Times New Roman"/>
          <w:lang w:val="el-GR"/>
        </w:rPr>
        <w:t>ανοιχτή συνεδρίαση</w:t>
      </w:r>
      <w:r w:rsidR="000C21ED">
        <w:rPr>
          <w:rFonts w:ascii="Calibri" w:eastAsia="Calibri" w:hAnsi="Calibri" w:cs="Times New Roman"/>
          <w:lang w:val="el-GR"/>
        </w:rPr>
        <w:t xml:space="preserve"> με τίτλο </w:t>
      </w:r>
      <w:r w:rsidR="000C21ED" w:rsidRPr="000C21ED">
        <w:rPr>
          <w:rFonts w:ascii="Calibri" w:eastAsia="Calibri" w:hAnsi="Calibri" w:cs="Times New Roman"/>
          <w:lang w:val="el-GR"/>
        </w:rPr>
        <w:t>"Human 4.0: Το Μέλλον του eHealth είναι Τώρα"</w:t>
      </w:r>
      <w:r w:rsidR="000C21ED">
        <w:rPr>
          <w:rFonts w:ascii="Calibri" w:eastAsia="Calibri" w:hAnsi="Calibri" w:cs="Times New Roman"/>
          <w:lang w:val="el-GR"/>
        </w:rPr>
        <w:t xml:space="preserve"> </w:t>
      </w:r>
      <w:r w:rsidR="000C21ED" w:rsidRPr="000C21ED">
        <w:rPr>
          <w:rFonts w:ascii="Calibri" w:eastAsia="Calibri" w:hAnsi="Calibri" w:cs="Times New Roman"/>
          <w:lang w:val="el-GR"/>
        </w:rPr>
        <w:t xml:space="preserve">στο αμφιθέατρο του Πάρκου Καινοτομίας, </w:t>
      </w:r>
      <w:r w:rsidR="000C21ED">
        <w:rPr>
          <w:rFonts w:ascii="Calibri" w:eastAsia="Calibri" w:hAnsi="Calibri" w:cs="Times New Roman"/>
          <w:lang w:val="el-GR"/>
        </w:rPr>
        <w:t>όπου</w:t>
      </w:r>
      <w:r w:rsidR="000C21ED" w:rsidRPr="000C21ED">
        <w:rPr>
          <w:rFonts w:ascii="Calibri" w:eastAsia="Calibri" w:hAnsi="Calibri" w:cs="Times New Roman"/>
          <w:lang w:val="el-GR"/>
        </w:rPr>
        <w:t xml:space="preserve"> παρουσιάσ</w:t>
      </w:r>
      <w:r w:rsidR="000C21ED">
        <w:rPr>
          <w:rFonts w:ascii="Calibri" w:eastAsia="Calibri" w:hAnsi="Calibri" w:cs="Times New Roman"/>
          <w:lang w:val="el-GR"/>
        </w:rPr>
        <w:t>τηκαν</w:t>
      </w:r>
      <w:r w:rsidR="000C21ED" w:rsidRPr="000C21ED">
        <w:rPr>
          <w:rFonts w:ascii="Calibri" w:eastAsia="Calibri" w:hAnsi="Calibri" w:cs="Times New Roman"/>
          <w:lang w:val="el-GR"/>
        </w:rPr>
        <w:t xml:space="preserve"> ψηφιακές καινοτομίες που φέρνουν την επανάσταση στο τοπίο της υγειονομικής περίθαλψης </w:t>
      </w:r>
      <w:r w:rsidR="000C21ED">
        <w:rPr>
          <w:rFonts w:ascii="Calibri" w:eastAsia="Calibri" w:hAnsi="Calibri" w:cs="Times New Roman"/>
          <w:lang w:val="el-GR"/>
        </w:rPr>
        <w:t xml:space="preserve">και αναδείχθηκαν </w:t>
      </w:r>
      <w:r w:rsidR="000C21ED" w:rsidRPr="000C21ED">
        <w:rPr>
          <w:rFonts w:ascii="Calibri" w:eastAsia="Calibri" w:hAnsi="Calibri" w:cs="Times New Roman"/>
          <w:lang w:val="el-GR"/>
        </w:rPr>
        <w:t>λύσεις Μεικτής Πραγματικότητας για τον ψηφιακό μετασχηματισμό της υγείας, με πιο αξιοσημείωτη την παγκόσμια πρωτοβουλία “24hr Holographic Surgery”.</w:t>
      </w:r>
    </w:p>
    <w:p w14:paraId="7F6A8193" w14:textId="00FD781B" w:rsidR="1ADDA316" w:rsidRDefault="5D589D52" w:rsidP="0061606D">
      <w:pPr>
        <w:spacing w:line="360" w:lineRule="auto"/>
        <w:jc w:val="both"/>
        <w:rPr>
          <w:rFonts w:eastAsiaTheme="minorEastAsia"/>
          <w:color w:val="050505"/>
          <w:lang w:val="el-GR"/>
        </w:rPr>
      </w:pPr>
      <w:r w:rsidRPr="00E4145B">
        <w:rPr>
          <w:lang w:val="el-GR"/>
        </w:rPr>
        <w:t>Τη δεύτερη ημέρα της διήμερης υβριδικής έκθεσης,</w:t>
      </w:r>
      <w:r w:rsidR="00F53887">
        <w:rPr>
          <w:lang w:val="el-GR"/>
        </w:rPr>
        <w:t xml:space="preserve"> </w:t>
      </w:r>
      <w:r w:rsidR="4D40965D" w:rsidRPr="00E4145B">
        <w:rPr>
          <w:lang w:val="el-GR"/>
        </w:rPr>
        <w:t>δόθηκε ιδιαίτερη έμφαση στο θέμα της διαχείρισης κρίσεων που προκύπτουν από τις φυσικές καταστροφές και τις προκλήσεις που προκύπτουν από αυτές για την ηλεκτρονική υγεία</w:t>
      </w:r>
      <w:r w:rsidR="4D40965D" w:rsidRPr="55609453">
        <w:rPr>
          <w:rFonts w:ascii="Calibri" w:eastAsia="Calibri" w:hAnsi="Calibri" w:cs="Calibri"/>
          <w:color w:val="050505"/>
          <w:lang w:val="el"/>
        </w:rPr>
        <w:t>,</w:t>
      </w:r>
      <w:r w:rsidR="00F53887">
        <w:rPr>
          <w:rFonts w:ascii="Calibri" w:eastAsia="Calibri" w:hAnsi="Calibri" w:cs="Calibri"/>
          <w:color w:val="050505"/>
          <w:lang w:val="el"/>
        </w:rPr>
        <w:t xml:space="preserve"> </w:t>
      </w:r>
      <w:r w:rsidR="004819DD">
        <w:rPr>
          <w:rFonts w:ascii="Calibri" w:eastAsia="Calibri" w:hAnsi="Calibri" w:cs="Calibri"/>
          <w:color w:val="050505"/>
          <w:lang w:val="el"/>
        </w:rPr>
        <w:t>όπου</w:t>
      </w:r>
      <w:r w:rsidR="00F53887">
        <w:rPr>
          <w:rFonts w:ascii="Calibri" w:eastAsia="Calibri" w:hAnsi="Calibri" w:cs="Calibri"/>
          <w:color w:val="050505"/>
          <w:lang w:val="el"/>
        </w:rPr>
        <w:t xml:space="preserve"> συμμετέχοντες ομιλητές</w:t>
      </w:r>
      <w:r w:rsidR="004819DD">
        <w:rPr>
          <w:rFonts w:ascii="Calibri" w:eastAsia="Calibri" w:hAnsi="Calibri" w:cs="Calibri"/>
          <w:color w:val="050505"/>
          <w:lang w:val="el"/>
        </w:rPr>
        <w:t xml:space="preserve"> ήταν</w:t>
      </w:r>
      <w:r w:rsidR="0061606D" w:rsidRPr="0061606D">
        <w:rPr>
          <w:rFonts w:ascii="Calibri" w:eastAsia="Calibri" w:hAnsi="Calibri" w:cs="Calibri"/>
          <w:color w:val="050505"/>
          <w:lang w:val="el-GR"/>
        </w:rPr>
        <w:t xml:space="preserve"> </w:t>
      </w:r>
      <w:r w:rsidR="0061606D" w:rsidRPr="55609453">
        <w:rPr>
          <w:rFonts w:ascii="Calibri" w:eastAsia="Calibri" w:hAnsi="Calibri" w:cs="Calibri"/>
          <w:color w:val="050505"/>
          <w:lang w:val="el"/>
        </w:rPr>
        <w:t xml:space="preserve">ο </w:t>
      </w:r>
      <w:r w:rsidR="0061606D">
        <w:rPr>
          <w:rFonts w:ascii="Calibri" w:eastAsia="Calibri" w:hAnsi="Calibri" w:cs="Calibri"/>
          <w:color w:val="050505"/>
          <w:lang w:val="el-GR"/>
        </w:rPr>
        <w:t>κ</w:t>
      </w:r>
      <w:r w:rsidR="0061606D" w:rsidRPr="0061606D">
        <w:rPr>
          <w:rFonts w:ascii="Calibri" w:eastAsia="Calibri" w:hAnsi="Calibri" w:cs="Calibri"/>
          <w:color w:val="050505"/>
          <w:lang w:val="el-GR"/>
        </w:rPr>
        <w:t xml:space="preserve">. </w:t>
      </w:r>
      <w:r w:rsidR="0061606D" w:rsidRPr="55609453">
        <w:rPr>
          <w:rFonts w:ascii="Calibri" w:eastAsia="Calibri" w:hAnsi="Calibri" w:cs="Calibri"/>
          <w:color w:val="050505"/>
          <w:lang w:val="el"/>
        </w:rPr>
        <w:t>Εμμανουήλ Πικουλής, Κοσμήτορας Σχολής Επιστημών Υγείας του ΕΚΠΑ, Καθηγητής Χειρουργικής, Διευθυντής Γ’ Παν/Κής Χειρουργικής Κλινικής, ΠΓΝ,</w:t>
      </w:r>
      <w:r w:rsidR="00F53887">
        <w:rPr>
          <w:rFonts w:ascii="Calibri" w:eastAsia="Calibri" w:hAnsi="Calibri" w:cs="Calibri"/>
          <w:color w:val="050505"/>
          <w:lang w:val="el"/>
        </w:rPr>
        <w:t xml:space="preserve"> </w:t>
      </w:r>
      <w:r w:rsidR="0061606D" w:rsidRPr="55609453">
        <w:rPr>
          <w:rFonts w:ascii="Calibri" w:eastAsia="Calibri" w:hAnsi="Calibri" w:cs="Calibri"/>
          <w:color w:val="050505"/>
          <w:lang w:val="el"/>
        </w:rPr>
        <w:t xml:space="preserve">ο </w:t>
      </w:r>
      <w:r w:rsidR="0061606D">
        <w:rPr>
          <w:rFonts w:ascii="Calibri" w:eastAsia="Calibri" w:hAnsi="Calibri" w:cs="Calibri"/>
          <w:color w:val="050505"/>
          <w:lang w:val="el-GR"/>
        </w:rPr>
        <w:t>κ</w:t>
      </w:r>
      <w:r w:rsidR="0061606D" w:rsidRPr="0061606D">
        <w:rPr>
          <w:rFonts w:ascii="Calibri" w:eastAsia="Calibri" w:hAnsi="Calibri" w:cs="Calibri"/>
          <w:color w:val="050505"/>
          <w:lang w:val="el-GR"/>
        </w:rPr>
        <w:t xml:space="preserve">. </w:t>
      </w:r>
      <w:r w:rsidR="0061606D" w:rsidRPr="55609453">
        <w:rPr>
          <w:rFonts w:ascii="Calibri" w:eastAsia="Calibri" w:hAnsi="Calibri" w:cs="Calibri"/>
          <w:color w:val="050505"/>
          <w:lang w:val="el"/>
        </w:rPr>
        <w:t>Βασίλειος Διαμαντόπουλος, Ιατρός Δημόσιας Υγείας – Κοινωνικής Ιατρικής, Διευθυντής ΕΣΥ</w:t>
      </w:r>
      <w:r w:rsidR="0061606D" w:rsidRPr="0061606D">
        <w:rPr>
          <w:rFonts w:ascii="Calibri" w:eastAsia="Calibri" w:hAnsi="Calibri" w:cs="Calibri"/>
          <w:color w:val="050505"/>
          <w:lang w:val="el-GR"/>
        </w:rPr>
        <w:t xml:space="preserve">, </w:t>
      </w:r>
      <w:r w:rsidR="0061606D">
        <w:rPr>
          <w:rFonts w:ascii="Calibri" w:eastAsia="Calibri" w:hAnsi="Calibri" w:cs="Calibri"/>
          <w:color w:val="050505"/>
          <w:lang w:val="el"/>
        </w:rPr>
        <w:t xml:space="preserve"> </w:t>
      </w:r>
      <w:r w:rsidR="0061606D" w:rsidRPr="55609453">
        <w:rPr>
          <w:rFonts w:ascii="Calibri" w:eastAsia="Calibri" w:hAnsi="Calibri" w:cs="Calibri"/>
          <w:color w:val="050505"/>
          <w:lang w:val="el"/>
        </w:rPr>
        <w:t xml:space="preserve">ο </w:t>
      </w:r>
      <w:r w:rsidR="0061606D">
        <w:rPr>
          <w:rFonts w:ascii="Calibri" w:eastAsia="Calibri" w:hAnsi="Calibri" w:cs="Calibri"/>
          <w:color w:val="050505"/>
          <w:lang w:val="el-GR"/>
        </w:rPr>
        <w:t>κ</w:t>
      </w:r>
      <w:r w:rsidR="0061606D" w:rsidRPr="0061606D">
        <w:rPr>
          <w:rFonts w:ascii="Calibri" w:eastAsia="Calibri" w:hAnsi="Calibri" w:cs="Calibri"/>
          <w:color w:val="050505"/>
          <w:lang w:val="el-GR"/>
        </w:rPr>
        <w:t xml:space="preserve">. </w:t>
      </w:r>
      <w:r w:rsidR="0061606D" w:rsidRPr="55609453">
        <w:rPr>
          <w:rFonts w:ascii="Calibri" w:eastAsia="Calibri" w:hAnsi="Calibri" w:cs="Calibri"/>
          <w:color w:val="050505"/>
          <w:lang w:val="el"/>
        </w:rPr>
        <w:t>Γρηγόρης Βλαχάκης, Διοικητής &amp; Πρόεδρος του Δ.Σ. του Γενικού Νοσοκομείου Λάρισας</w:t>
      </w:r>
      <w:r w:rsidR="0061606D">
        <w:rPr>
          <w:rFonts w:ascii="Calibri" w:eastAsia="Calibri" w:hAnsi="Calibri" w:cs="Calibri"/>
          <w:color w:val="050505"/>
          <w:lang w:val="el-GR"/>
        </w:rPr>
        <w:t xml:space="preserve">, </w:t>
      </w:r>
      <w:r w:rsidR="004819DD">
        <w:rPr>
          <w:rFonts w:ascii="Calibri" w:eastAsia="Calibri" w:hAnsi="Calibri" w:cs="Calibri"/>
          <w:color w:val="050505"/>
          <w:lang w:val="el"/>
        </w:rPr>
        <w:t>Κ</w:t>
      </w:r>
      <w:r w:rsidR="00F53887">
        <w:rPr>
          <w:rFonts w:ascii="Calibri" w:eastAsia="Calibri" w:hAnsi="Calibri" w:cs="Calibri"/>
          <w:color w:val="050505"/>
          <w:lang w:val="el"/>
        </w:rPr>
        <w:t>αθηγητές του Πανεπιστημίου Θεσσαλίας</w:t>
      </w:r>
      <w:r w:rsidR="004819DD">
        <w:rPr>
          <w:rFonts w:ascii="Calibri" w:eastAsia="Calibri" w:hAnsi="Calibri" w:cs="Calibri"/>
          <w:color w:val="050505"/>
          <w:lang w:val="el"/>
        </w:rPr>
        <w:t xml:space="preserve"> </w:t>
      </w:r>
      <w:r w:rsidR="00F53887">
        <w:rPr>
          <w:rFonts w:ascii="Calibri" w:eastAsia="Calibri" w:hAnsi="Calibri" w:cs="Calibri"/>
          <w:color w:val="050505"/>
          <w:lang w:val="el"/>
        </w:rPr>
        <w:t>και συντονιστή</w:t>
      </w:r>
      <w:r w:rsidR="00057764">
        <w:rPr>
          <w:rFonts w:ascii="Calibri" w:eastAsia="Calibri" w:hAnsi="Calibri" w:cs="Calibri"/>
          <w:color w:val="050505"/>
          <w:lang w:val="el"/>
        </w:rPr>
        <w:t>ς</w:t>
      </w:r>
      <w:r w:rsidR="00F53887">
        <w:rPr>
          <w:rFonts w:ascii="Calibri" w:eastAsia="Calibri" w:hAnsi="Calibri" w:cs="Calibri"/>
          <w:color w:val="050505"/>
          <w:lang w:val="el"/>
        </w:rPr>
        <w:t xml:space="preserve"> </w:t>
      </w:r>
      <w:r w:rsidR="00057764">
        <w:rPr>
          <w:rFonts w:ascii="Calibri" w:eastAsia="Calibri" w:hAnsi="Calibri" w:cs="Calibri"/>
          <w:color w:val="050505"/>
          <w:lang w:val="el"/>
        </w:rPr>
        <w:t>ο</w:t>
      </w:r>
      <w:r w:rsidR="00F53887">
        <w:rPr>
          <w:rFonts w:ascii="Calibri" w:eastAsia="Calibri" w:hAnsi="Calibri" w:cs="Calibri"/>
          <w:color w:val="050505"/>
          <w:lang w:val="el"/>
        </w:rPr>
        <w:t xml:space="preserve"> Πρύτανη</w:t>
      </w:r>
      <w:r w:rsidR="00057764">
        <w:rPr>
          <w:rFonts w:ascii="Calibri" w:eastAsia="Calibri" w:hAnsi="Calibri" w:cs="Calibri"/>
          <w:color w:val="050505"/>
          <w:lang w:val="el"/>
        </w:rPr>
        <w:t>ς</w:t>
      </w:r>
      <w:r w:rsidR="00DB0F90">
        <w:rPr>
          <w:rFonts w:ascii="Calibri" w:eastAsia="Calibri" w:hAnsi="Calibri" w:cs="Calibri"/>
          <w:color w:val="050505"/>
          <w:lang w:val="el"/>
        </w:rPr>
        <w:t xml:space="preserve"> του Πανεπιστημίου Θεσσαλίας</w:t>
      </w:r>
      <w:r w:rsidR="00F53887">
        <w:rPr>
          <w:rFonts w:ascii="Calibri" w:eastAsia="Calibri" w:hAnsi="Calibri" w:cs="Calibri"/>
          <w:color w:val="050505"/>
          <w:lang w:val="el"/>
        </w:rPr>
        <w:t>, κ. Χαράλαμπο</w:t>
      </w:r>
      <w:r w:rsidR="00057764">
        <w:rPr>
          <w:rFonts w:ascii="Calibri" w:eastAsia="Calibri" w:hAnsi="Calibri" w:cs="Calibri"/>
          <w:color w:val="050505"/>
          <w:lang w:val="el"/>
        </w:rPr>
        <w:t>ς</w:t>
      </w:r>
      <w:r w:rsidR="00F53887">
        <w:rPr>
          <w:rFonts w:ascii="Calibri" w:eastAsia="Calibri" w:hAnsi="Calibri" w:cs="Calibri"/>
          <w:color w:val="050505"/>
          <w:lang w:val="el"/>
        </w:rPr>
        <w:t xml:space="preserve"> Μπιλλίνη</w:t>
      </w:r>
      <w:r w:rsidR="00057764">
        <w:rPr>
          <w:rFonts w:ascii="Calibri" w:eastAsia="Calibri" w:hAnsi="Calibri" w:cs="Calibri"/>
          <w:color w:val="050505"/>
          <w:lang w:val="el"/>
        </w:rPr>
        <w:t>ς</w:t>
      </w:r>
      <w:r w:rsidR="4D40965D" w:rsidRPr="55609453">
        <w:rPr>
          <w:rFonts w:ascii="Calibri" w:eastAsia="Calibri" w:hAnsi="Calibri" w:cs="Calibri"/>
          <w:color w:val="050505"/>
          <w:lang w:val="el"/>
        </w:rPr>
        <w:t xml:space="preserve">. </w:t>
      </w:r>
      <w:r w:rsidR="004819DD">
        <w:rPr>
          <w:rFonts w:ascii="Calibri" w:eastAsia="Calibri" w:hAnsi="Calibri" w:cs="Calibri"/>
          <w:color w:val="050505"/>
          <w:lang w:val="el"/>
        </w:rPr>
        <w:t xml:space="preserve">Ακολούθησαν </w:t>
      </w:r>
      <w:r w:rsidR="004819DD">
        <w:rPr>
          <w:rFonts w:eastAsiaTheme="minorEastAsia"/>
          <w:color w:val="050505"/>
          <w:lang w:val="el"/>
        </w:rPr>
        <w:t>οι</w:t>
      </w:r>
      <w:r w:rsidR="1ADDA316" w:rsidRPr="00E4145B">
        <w:rPr>
          <w:rFonts w:eastAsiaTheme="minorEastAsia"/>
          <w:color w:val="050505"/>
          <w:lang w:val="el-GR"/>
        </w:rPr>
        <w:t xml:space="preserve"> παρουσ</w:t>
      </w:r>
      <w:r w:rsidR="004819DD">
        <w:rPr>
          <w:rFonts w:eastAsiaTheme="minorEastAsia"/>
          <w:color w:val="050505"/>
          <w:lang w:val="el-GR"/>
        </w:rPr>
        <w:t>ιάσεις</w:t>
      </w:r>
      <w:r w:rsidR="1ADDA316" w:rsidRPr="00E4145B">
        <w:rPr>
          <w:rFonts w:eastAsiaTheme="minorEastAsia"/>
          <w:color w:val="050505"/>
          <w:lang w:val="el-GR"/>
        </w:rPr>
        <w:t xml:space="preserve"> και το πρώτο επίσημο </w:t>
      </w:r>
      <w:r w:rsidR="1ADDA316" w:rsidRPr="55609453">
        <w:rPr>
          <w:rFonts w:eastAsiaTheme="minorEastAsia"/>
          <w:color w:val="050505"/>
        </w:rPr>
        <w:t>launch</w:t>
      </w:r>
      <w:r w:rsidR="1ADDA316" w:rsidRPr="00E4145B">
        <w:rPr>
          <w:rFonts w:eastAsiaTheme="minorEastAsia"/>
          <w:color w:val="050505"/>
          <w:lang w:val="el-GR"/>
        </w:rPr>
        <w:t xml:space="preserve"> </w:t>
      </w:r>
      <w:r w:rsidR="1ADDA316" w:rsidRPr="55609453">
        <w:rPr>
          <w:rFonts w:eastAsiaTheme="minorEastAsia"/>
          <w:color w:val="050505"/>
        </w:rPr>
        <w:t>meeting</w:t>
      </w:r>
      <w:r w:rsidR="1ADDA316" w:rsidRPr="00E4145B">
        <w:rPr>
          <w:rFonts w:eastAsiaTheme="minorEastAsia"/>
          <w:color w:val="050505"/>
          <w:lang w:val="el-GR"/>
        </w:rPr>
        <w:t xml:space="preserve"> του Ευρωπαϊκού Κόμβου Ψηφιακής Καινοτομίας για τον Ψηφιακό Μετασχηματισμό του Τομέα της Υγείας και Φαρμάκων </w:t>
      </w:r>
      <w:hyperlink r:id="rId6" w:history="1">
        <w:r w:rsidR="1ADDA316" w:rsidRPr="00E4145B">
          <w:rPr>
            <w:rStyle w:val="-"/>
            <w:rFonts w:eastAsiaTheme="minorEastAsia"/>
          </w:rPr>
          <w:t>Health</w:t>
        </w:r>
        <w:r w:rsidR="1ADDA316" w:rsidRPr="00E4145B">
          <w:rPr>
            <w:rStyle w:val="-"/>
            <w:rFonts w:eastAsiaTheme="minorEastAsia"/>
            <w:lang w:val="el-GR"/>
          </w:rPr>
          <w:t xml:space="preserve"> </w:t>
        </w:r>
        <w:r w:rsidR="1ADDA316" w:rsidRPr="00E4145B">
          <w:rPr>
            <w:rStyle w:val="-"/>
            <w:rFonts w:eastAsiaTheme="minorEastAsia"/>
          </w:rPr>
          <w:t>Hub</w:t>
        </w:r>
      </w:hyperlink>
      <w:r w:rsidR="1ADDA316" w:rsidRPr="00E4145B">
        <w:rPr>
          <w:rFonts w:eastAsiaTheme="minorEastAsia"/>
          <w:color w:val="050505"/>
          <w:lang w:val="el-GR"/>
        </w:rPr>
        <w:t>.</w:t>
      </w:r>
    </w:p>
    <w:p w14:paraId="0BB10AC7" w14:textId="57A52AAD" w:rsidR="00BF7870" w:rsidRDefault="00BF7870" w:rsidP="00BF7870">
      <w:pPr>
        <w:spacing w:line="360" w:lineRule="auto"/>
        <w:jc w:val="both"/>
        <w:rPr>
          <w:rFonts w:eastAsiaTheme="minorEastAsia"/>
          <w:color w:val="050505"/>
          <w:lang w:val="el-GR"/>
        </w:rPr>
      </w:pPr>
      <w:r>
        <w:rPr>
          <w:rFonts w:eastAsiaTheme="minorEastAsia"/>
          <w:color w:val="050505"/>
          <w:lang w:val="el-GR"/>
        </w:rPr>
        <w:lastRenderedPageBreak/>
        <w:t>Ε</w:t>
      </w:r>
      <w:r w:rsidRPr="00E4145B">
        <w:rPr>
          <w:rFonts w:eastAsiaTheme="minorEastAsia"/>
          <w:color w:val="050505"/>
          <w:lang w:val="el-GR"/>
        </w:rPr>
        <w:t xml:space="preserve">παγγελματίες του χώρου της υγείας και του φαρμάκου, </w:t>
      </w:r>
      <w:r w:rsidRPr="55609453">
        <w:rPr>
          <w:rFonts w:eastAsiaTheme="minorEastAsia"/>
          <w:color w:val="050505"/>
        </w:rPr>
        <w:t>startuppers</w:t>
      </w:r>
      <w:r w:rsidRPr="00E4145B">
        <w:rPr>
          <w:rFonts w:eastAsiaTheme="minorEastAsia"/>
          <w:color w:val="050505"/>
          <w:lang w:val="el-GR"/>
        </w:rPr>
        <w:t xml:space="preserve">, εκπρόσωποι Πανεπιστημίων, ερευνητικών κέντρων και δημοσίων φορέων δημιούργησαν ένα δυναμικό οικοσύστημα συνεργασίας και ανταλλαγής πληροφοριών, στο πλαίσιο του </w:t>
      </w:r>
      <w:r w:rsidRPr="55609453">
        <w:rPr>
          <w:rFonts w:eastAsiaTheme="minorEastAsia"/>
          <w:color w:val="050505"/>
        </w:rPr>
        <w:t>InnoHealth</w:t>
      </w:r>
      <w:r w:rsidRPr="00E4145B">
        <w:rPr>
          <w:rFonts w:eastAsiaTheme="minorEastAsia"/>
          <w:color w:val="050505"/>
          <w:lang w:val="el-GR"/>
        </w:rPr>
        <w:t xml:space="preserve"> </w:t>
      </w:r>
      <w:r w:rsidRPr="55609453">
        <w:rPr>
          <w:rFonts w:eastAsiaTheme="minorEastAsia"/>
          <w:color w:val="050505"/>
        </w:rPr>
        <w:t>Forum</w:t>
      </w:r>
      <w:r w:rsidRPr="00E4145B">
        <w:rPr>
          <w:rFonts w:eastAsiaTheme="minorEastAsia"/>
          <w:color w:val="050505"/>
          <w:lang w:val="el-GR"/>
        </w:rPr>
        <w:t xml:space="preserve">, στο </w:t>
      </w:r>
      <w:r>
        <w:rPr>
          <w:rFonts w:eastAsiaTheme="minorEastAsia"/>
          <w:color w:val="050505"/>
          <w:lang w:val="el-GR"/>
        </w:rPr>
        <w:t xml:space="preserve">Πάρκο Καινοτομίας </w:t>
      </w:r>
      <w:r w:rsidRPr="55609453">
        <w:rPr>
          <w:rFonts w:eastAsiaTheme="minorEastAsia"/>
          <w:color w:val="050505"/>
        </w:rPr>
        <w:t>JOIST</w:t>
      </w:r>
      <w:r w:rsidRPr="00E4145B">
        <w:rPr>
          <w:rFonts w:eastAsiaTheme="minorEastAsia"/>
          <w:color w:val="050505"/>
          <w:lang w:val="el-GR"/>
        </w:rPr>
        <w:t>. Τα συμπεράσματα που εξήχθησαν ποικίλα, ενώ το συνολικό πρόσημο της εκδήλωσης αποδεικνύεται σαφώς θετικό για όλους τους φορείς και τους συμμετέχοντες.</w:t>
      </w:r>
    </w:p>
    <w:p w14:paraId="3E0034A6" w14:textId="7B48C354" w:rsidR="00336980" w:rsidRPr="00336980" w:rsidRDefault="00336980" w:rsidP="00336980">
      <w:pPr>
        <w:spacing w:line="360" w:lineRule="auto"/>
        <w:jc w:val="both"/>
        <w:rPr>
          <w:rFonts w:eastAsiaTheme="minorEastAsia"/>
          <w:color w:val="050505"/>
          <w:lang w:val="el-GR"/>
        </w:rPr>
      </w:pPr>
      <w:r w:rsidRPr="00336980">
        <w:rPr>
          <w:rFonts w:eastAsiaTheme="minorEastAsia"/>
          <w:color w:val="050505"/>
          <w:lang w:val="el-GR"/>
        </w:rPr>
        <w:t xml:space="preserve">Διοργανωτές της έκθεσης </w:t>
      </w:r>
      <w:r>
        <w:rPr>
          <w:rFonts w:eastAsiaTheme="minorEastAsia"/>
          <w:color w:val="050505"/>
          <w:lang w:val="el-GR"/>
        </w:rPr>
        <w:t>ήταν</w:t>
      </w:r>
      <w:r w:rsidRPr="00336980">
        <w:rPr>
          <w:rFonts w:eastAsiaTheme="minorEastAsia"/>
          <w:color w:val="050505"/>
          <w:lang w:val="el-GR"/>
        </w:rPr>
        <w:t xml:space="preserve"> το Πάρκο Καινοτομίας JOIST και ο Ευρωπαϊκός Κόμβος Ψηφιακής Καινοτομίας Health Hub και συνδιοργανωτές το Πανεπιστήμιο Θεσσαλίας και τα Προγράμματα Δια Βίου Μάθησης του Κ.Ε.ΔΙ.ΒΙ.Μ.</w:t>
      </w:r>
      <w:r>
        <w:rPr>
          <w:rFonts w:eastAsiaTheme="minorEastAsia"/>
          <w:color w:val="050505"/>
          <w:lang w:val="el-GR"/>
        </w:rPr>
        <w:t xml:space="preserve"> </w:t>
      </w:r>
      <w:r w:rsidRPr="00336980">
        <w:rPr>
          <w:rFonts w:eastAsiaTheme="minorEastAsia"/>
          <w:color w:val="050505"/>
          <w:lang w:val="el-GR"/>
        </w:rPr>
        <w:t>του Πανεπιστημίου Αιγαίου. Τελ</w:t>
      </w:r>
      <w:r>
        <w:rPr>
          <w:rFonts w:eastAsiaTheme="minorEastAsia"/>
          <w:color w:val="050505"/>
          <w:lang w:val="el-GR"/>
        </w:rPr>
        <w:t>έστηκε</w:t>
      </w:r>
      <w:r w:rsidRPr="00336980">
        <w:rPr>
          <w:rFonts w:eastAsiaTheme="minorEastAsia"/>
          <w:color w:val="050505"/>
          <w:lang w:val="el-GR"/>
        </w:rPr>
        <w:t xml:space="preserve"> υπό την αιγίδα του Υπουργείου Ανάπτυξης και Επενδύσεων, της Περιφέρειας Θεσσαλίας και του Elevate Greece.</w:t>
      </w:r>
    </w:p>
    <w:p w14:paraId="23ADB187" w14:textId="780AD3E8" w:rsidR="00336980" w:rsidRDefault="00336980" w:rsidP="00336980">
      <w:pPr>
        <w:spacing w:line="360" w:lineRule="auto"/>
        <w:jc w:val="both"/>
        <w:rPr>
          <w:rFonts w:eastAsiaTheme="minorEastAsia"/>
          <w:color w:val="050505"/>
          <w:lang w:val="el-GR"/>
        </w:rPr>
      </w:pPr>
      <w:r w:rsidRPr="00336980">
        <w:rPr>
          <w:rFonts w:eastAsiaTheme="minorEastAsia"/>
          <w:color w:val="050505"/>
          <w:lang w:val="el-GR"/>
        </w:rPr>
        <w:t xml:space="preserve">Χορηγοί του InnoHealth Forum </w:t>
      </w:r>
      <w:r>
        <w:rPr>
          <w:rFonts w:eastAsiaTheme="minorEastAsia"/>
          <w:color w:val="050505"/>
          <w:lang w:val="el-GR"/>
        </w:rPr>
        <w:t>ήταν η</w:t>
      </w:r>
      <w:r w:rsidRPr="00336980">
        <w:rPr>
          <w:rFonts w:eastAsiaTheme="minorEastAsia"/>
          <w:color w:val="050505"/>
          <w:lang w:val="el-GR"/>
        </w:rPr>
        <w:t xml:space="preserve"> Computer Solutions, το Ινστιτούτο Φαρμακευτικής Έρευνας &amp; Τεχνολογίας ΙΦΕΤ, η ELPEN και το Πάρκο Βιοτεχνολογίας Athens LifeTech Park, η Uni Systems, η BΙΑΝΕΞ, </w:t>
      </w:r>
      <w:r>
        <w:rPr>
          <w:rFonts w:eastAsiaTheme="minorEastAsia"/>
          <w:color w:val="050505"/>
          <w:lang w:val="el-GR"/>
        </w:rPr>
        <w:t>το</w:t>
      </w:r>
      <w:r w:rsidRPr="00336980">
        <w:rPr>
          <w:rFonts w:eastAsiaTheme="minorEastAsia"/>
          <w:color w:val="050505"/>
          <w:lang w:val="el-GR"/>
        </w:rPr>
        <w:t xml:space="preserve"> ΙΑΣΩ Θεσσαλίας, το ANIMUS, η Rontis, η ProGnosis Biotech, η Gnomon, η Beeasy και ο Προμηθευτικός Συνεταιρισμός Φαρμακοποιών Λάρισας - ΠΡΟΣΥΦΛΑ.</w:t>
      </w:r>
    </w:p>
    <w:p w14:paraId="02F97FB7" w14:textId="77777777" w:rsidR="00132A7B" w:rsidRPr="00132A7B" w:rsidRDefault="00132A7B" w:rsidP="00132A7B">
      <w:pPr>
        <w:spacing w:after="240" w:line="360" w:lineRule="auto"/>
        <w:ind w:right="-432"/>
        <w:jc w:val="both"/>
        <w:rPr>
          <w:rFonts w:ascii="Calibri" w:eastAsia="Calibri" w:hAnsi="Calibri" w:cs="Calibri"/>
          <w:lang w:val="el-GR"/>
        </w:rPr>
      </w:pPr>
      <w:r w:rsidRPr="00132A7B">
        <w:rPr>
          <w:rFonts w:ascii="Calibri" w:eastAsia="Calibri" w:hAnsi="Calibri" w:cs="Calibri"/>
          <w:lang w:val="el-GR"/>
        </w:rPr>
        <w:t>Το 10% των εσόδων της εκδήλωσης θα διατεθεί για την ενίσχυση και την ανακούφιση των πληγέντων, αλλά και την κάλυψη βασικών αναγκών σε φάρμακα και υγειονομική περίθαλψη.</w:t>
      </w:r>
    </w:p>
    <w:p w14:paraId="6DADA419" w14:textId="3D36CC6E" w:rsidR="09C9B55C" w:rsidRPr="00E4145B" w:rsidRDefault="3C2A5B54" w:rsidP="00E4145B">
      <w:pPr>
        <w:spacing w:line="360" w:lineRule="auto"/>
        <w:jc w:val="both"/>
        <w:rPr>
          <w:rFonts w:eastAsiaTheme="minorEastAsia"/>
          <w:color w:val="050505"/>
          <w:lang w:val="el-GR"/>
        </w:rPr>
      </w:pPr>
      <w:r w:rsidRPr="00E4145B">
        <w:rPr>
          <w:rFonts w:eastAsiaTheme="minorEastAsia"/>
          <w:color w:val="050505"/>
          <w:lang w:val="el-GR"/>
        </w:rPr>
        <w:t>Σε ιδιαίτερ</w:t>
      </w:r>
      <w:r w:rsidR="24FFD38E" w:rsidRPr="00E4145B">
        <w:rPr>
          <w:rFonts w:eastAsiaTheme="minorEastAsia"/>
          <w:color w:val="050505"/>
          <w:lang w:val="el-GR"/>
        </w:rPr>
        <w:t>α</w:t>
      </w:r>
      <w:r w:rsidRPr="00E4145B">
        <w:rPr>
          <w:rFonts w:eastAsiaTheme="minorEastAsia"/>
          <w:color w:val="050505"/>
          <w:lang w:val="el-GR"/>
        </w:rPr>
        <w:t xml:space="preserve"> ευχάριστο και </w:t>
      </w:r>
      <w:r w:rsidR="65495D3D" w:rsidRPr="00E4145B">
        <w:rPr>
          <w:rFonts w:eastAsiaTheme="minorEastAsia"/>
          <w:color w:val="050505"/>
          <w:lang w:val="el-GR"/>
        </w:rPr>
        <w:t xml:space="preserve">γόνιμο κλίμα, το </w:t>
      </w:r>
      <w:r w:rsidR="65495D3D" w:rsidRPr="55609453">
        <w:rPr>
          <w:rFonts w:eastAsiaTheme="minorEastAsia"/>
          <w:color w:val="050505"/>
        </w:rPr>
        <w:t>InnoHealth</w:t>
      </w:r>
      <w:r w:rsidR="65495D3D" w:rsidRPr="00E4145B">
        <w:rPr>
          <w:rFonts w:eastAsiaTheme="minorEastAsia"/>
          <w:color w:val="050505"/>
          <w:lang w:val="el-GR"/>
        </w:rPr>
        <w:t xml:space="preserve"> </w:t>
      </w:r>
      <w:r w:rsidR="65495D3D" w:rsidRPr="55609453">
        <w:rPr>
          <w:rFonts w:eastAsiaTheme="minorEastAsia"/>
          <w:color w:val="050505"/>
        </w:rPr>
        <w:t>Forum</w:t>
      </w:r>
      <w:r w:rsidR="65495D3D" w:rsidRPr="00E4145B">
        <w:rPr>
          <w:rFonts w:eastAsiaTheme="minorEastAsia"/>
          <w:color w:val="050505"/>
          <w:lang w:val="el-GR"/>
        </w:rPr>
        <w:t xml:space="preserve"> ανανεώνει το ραντεβού του με το κοινό για την επόμενη χρονιά, αναζητώντας να καταστεί </w:t>
      </w:r>
      <w:r w:rsidR="36CC2934" w:rsidRPr="00E4145B">
        <w:rPr>
          <w:rFonts w:eastAsiaTheme="minorEastAsia"/>
          <w:color w:val="050505"/>
          <w:lang w:val="el-GR"/>
        </w:rPr>
        <w:t xml:space="preserve">μια από τις σημαντικότερες υβριδικές πλατφόρμες δικτύωσης και ανάδειξης της καινοτομίας και των νέων τεχνολογιών, συμβάλλοντας καθοριστικά στη διαμόρφωση του μέλλοντος του </w:t>
      </w:r>
      <w:r w:rsidR="36CC2934" w:rsidRPr="55609453">
        <w:rPr>
          <w:rFonts w:eastAsiaTheme="minorEastAsia"/>
          <w:color w:val="050505"/>
        </w:rPr>
        <w:t>eHealth</w:t>
      </w:r>
      <w:r w:rsidR="36CC2934" w:rsidRPr="00E4145B">
        <w:rPr>
          <w:rFonts w:eastAsiaTheme="minorEastAsia"/>
          <w:color w:val="050505"/>
          <w:lang w:val="el-GR"/>
        </w:rPr>
        <w:t>.</w:t>
      </w:r>
    </w:p>
    <w:p w14:paraId="7C1592EF" w14:textId="7B179069" w:rsidR="55609453" w:rsidRPr="00E4145B" w:rsidRDefault="55609453" w:rsidP="55609453">
      <w:pPr>
        <w:jc w:val="both"/>
        <w:rPr>
          <w:rFonts w:eastAsiaTheme="minorEastAsia"/>
          <w:color w:val="050505"/>
          <w:lang w:val="el-GR"/>
        </w:rPr>
      </w:pPr>
    </w:p>
    <w:p w14:paraId="466A415D" w14:textId="3FF926B1" w:rsidR="05874124" w:rsidRPr="00E4145B" w:rsidRDefault="05874124" w:rsidP="05874124">
      <w:pPr>
        <w:rPr>
          <w:rFonts w:ascii="Arial" w:eastAsia="Arial" w:hAnsi="Arial" w:cs="Arial"/>
          <w:color w:val="000000" w:themeColor="text1"/>
          <w:sz w:val="21"/>
          <w:szCs w:val="21"/>
          <w:lang w:val="el-GR"/>
        </w:rPr>
      </w:pPr>
    </w:p>
    <w:sectPr w:rsidR="05874124" w:rsidRPr="00E4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NDc0MzQ3NLI0sTBU0lEKTi0uzszPAykwrAUAvxtc1iwAAAA="/>
  </w:docVars>
  <w:rsids>
    <w:rsidRoot w:val="143FC2AA"/>
    <w:rsid w:val="00057764"/>
    <w:rsid w:val="000C21ED"/>
    <w:rsid w:val="00132A7B"/>
    <w:rsid w:val="0019433F"/>
    <w:rsid w:val="00336980"/>
    <w:rsid w:val="004819DD"/>
    <w:rsid w:val="0061606D"/>
    <w:rsid w:val="007A3CC6"/>
    <w:rsid w:val="007F54DE"/>
    <w:rsid w:val="008A28F2"/>
    <w:rsid w:val="00BF7870"/>
    <w:rsid w:val="00DB0F90"/>
    <w:rsid w:val="00E4145B"/>
    <w:rsid w:val="00E803CC"/>
    <w:rsid w:val="00F53887"/>
    <w:rsid w:val="01B216AB"/>
    <w:rsid w:val="05874124"/>
    <w:rsid w:val="066C5F71"/>
    <w:rsid w:val="07B6339C"/>
    <w:rsid w:val="097D29CF"/>
    <w:rsid w:val="09C9B55C"/>
    <w:rsid w:val="0C388BB5"/>
    <w:rsid w:val="0CED1935"/>
    <w:rsid w:val="0F11AA34"/>
    <w:rsid w:val="110BFCD8"/>
    <w:rsid w:val="14257D0F"/>
    <w:rsid w:val="143FC2AA"/>
    <w:rsid w:val="175D1DD1"/>
    <w:rsid w:val="185ED862"/>
    <w:rsid w:val="1A99B6C1"/>
    <w:rsid w:val="1ADDA316"/>
    <w:rsid w:val="1B8B0707"/>
    <w:rsid w:val="1C308EF4"/>
    <w:rsid w:val="1D5373FD"/>
    <w:rsid w:val="1F6D27E4"/>
    <w:rsid w:val="20ECEBFA"/>
    <w:rsid w:val="21040017"/>
    <w:rsid w:val="2108F845"/>
    <w:rsid w:val="229FD078"/>
    <w:rsid w:val="24409907"/>
    <w:rsid w:val="24FFD38E"/>
    <w:rsid w:val="26D2CDC7"/>
    <w:rsid w:val="2A09B7FB"/>
    <w:rsid w:val="2AB7C811"/>
    <w:rsid w:val="2BA39D7E"/>
    <w:rsid w:val="2DAF5D33"/>
    <w:rsid w:val="2DEF68D3"/>
    <w:rsid w:val="2F864106"/>
    <w:rsid w:val="358E299D"/>
    <w:rsid w:val="36CC2934"/>
    <w:rsid w:val="37964B19"/>
    <w:rsid w:val="39715A8A"/>
    <w:rsid w:val="3ACDEBDB"/>
    <w:rsid w:val="3BC6415A"/>
    <w:rsid w:val="3C2A5B54"/>
    <w:rsid w:val="3FADDD10"/>
    <w:rsid w:val="3FFE3E44"/>
    <w:rsid w:val="4217C7F5"/>
    <w:rsid w:val="42CC5575"/>
    <w:rsid w:val="451DF586"/>
    <w:rsid w:val="461D1E94"/>
    <w:rsid w:val="4710E187"/>
    <w:rsid w:val="4A9B36D5"/>
    <w:rsid w:val="4AB79014"/>
    <w:rsid w:val="4BA089B0"/>
    <w:rsid w:val="4BFFEB66"/>
    <w:rsid w:val="4D40965D"/>
    <w:rsid w:val="4FAAD87D"/>
    <w:rsid w:val="5018F50D"/>
    <w:rsid w:val="520FCB34"/>
    <w:rsid w:val="5393BA81"/>
    <w:rsid w:val="54536BF8"/>
    <w:rsid w:val="55609453"/>
    <w:rsid w:val="55658C81"/>
    <w:rsid w:val="570DDCF4"/>
    <w:rsid w:val="5779B69B"/>
    <w:rsid w:val="5858F98C"/>
    <w:rsid w:val="598BF808"/>
    <w:rsid w:val="5CAA706D"/>
    <w:rsid w:val="5D589D52"/>
    <w:rsid w:val="5DD0F359"/>
    <w:rsid w:val="5EEEF381"/>
    <w:rsid w:val="62F8919A"/>
    <w:rsid w:val="65495D3D"/>
    <w:rsid w:val="67C64CB0"/>
    <w:rsid w:val="6B24C3D6"/>
    <w:rsid w:val="6B2CB15C"/>
    <w:rsid w:val="6CC881BD"/>
    <w:rsid w:val="6EE84EEE"/>
    <w:rsid w:val="6F1DD7CC"/>
    <w:rsid w:val="71361EA0"/>
    <w:rsid w:val="719E848B"/>
    <w:rsid w:val="758D1950"/>
    <w:rsid w:val="786893FF"/>
    <w:rsid w:val="79148FBE"/>
    <w:rsid w:val="7A608A73"/>
    <w:rsid w:val="7AAD1772"/>
    <w:rsid w:val="7D13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C2AA"/>
  <w15:chartTrackingRefBased/>
  <w15:docId w15:val="{1FD7AD4C-577A-46E7-B907-30C200FE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Pr>
      <w:color w:val="0563C1" w:themeColor="hyperlink"/>
      <w:u w:val="single"/>
    </w:rPr>
  </w:style>
  <w:style w:type="character" w:styleId="a3">
    <w:name w:val="Unresolved Mention"/>
    <w:basedOn w:val="a0"/>
    <w:uiPriority w:val="99"/>
    <w:semiHidden/>
    <w:unhideWhenUsed/>
    <w:rsid w:val="00E4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d.eu/about/health-hub/" TargetMode="External"/><Relationship Id="rId5" Type="http://schemas.openxmlformats.org/officeDocument/2006/relationships/hyperlink" Target="https://joistpark.eu/" TargetMode="External"/><Relationship Id="rId4" Type="http://schemas.openxmlformats.org/officeDocument/2006/relationships/hyperlink" Target="https://innohealthforum.joistpa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3617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Diminikou</dc:creator>
  <cp:keywords/>
  <dc:description/>
  <cp:lastModifiedBy>Charalambos Billinis</cp:lastModifiedBy>
  <cp:revision>3</cp:revision>
  <dcterms:created xsi:type="dcterms:W3CDTF">2023-09-26T10:42:00Z</dcterms:created>
  <dcterms:modified xsi:type="dcterms:W3CDTF">2023-09-26T10:45:00Z</dcterms:modified>
</cp:coreProperties>
</file>