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30C44" w14:textId="20ACCF20" w:rsidR="009B1BD7" w:rsidRDefault="009B1BD7" w:rsidP="009B1BD7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drawing>
          <wp:inline distT="0" distB="0" distL="0" distR="0" wp14:anchorId="2092D0C0" wp14:editId="2D78299B">
            <wp:extent cx="1362075" cy="1135113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08" cy="113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5A896" w14:textId="77777777" w:rsidR="009B1BD7" w:rsidRDefault="009B1BD7" w:rsidP="009B1BD7">
      <w:pPr>
        <w:spacing w:after="0"/>
        <w:jc w:val="center"/>
        <w:rPr>
          <w:rFonts w:ascii="Arial" w:hAnsi="Arial" w:cs="Arial"/>
          <w:lang w:val="el-GR"/>
        </w:rPr>
      </w:pPr>
    </w:p>
    <w:p w14:paraId="4221A55D" w14:textId="75E0DD45" w:rsidR="009B1BD7" w:rsidRPr="009B1BD7" w:rsidRDefault="009B1BD7" w:rsidP="009B1BD7">
      <w:pPr>
        <w:spacing w:after="0"/>
        <w:jc w:val="center"/>
        <w:rPr>
          <w:rFonts w:ascii="Arial" w:hAnsi="Arial" w:cs="Arial"/>
          <w:b/>
          <w:lang w:val="el-GR"/>
        </w:rPr>
      </w:pPr>
      <w:r w:rsidRPr="009B1BD7">
        <w:rPr>
          <w:rFonts w:ascii="Arial" w:hAnsi="Arial" w:cs="Arial"/>
          <w:b/>
          <w:lang w:val="el-GR"/>
        </w:rPr>
        <w:t>ΔΕΛΤΙΟ ΤΥΠΟΥ</w:t>
      </w:r>
    </w:p>
    <w:p w14:paraId="4C83F733" w14:textId="77777777" w:rsidR="009B1BD7" w:rsidRDefault="009B1BD7" w:rsidP="009B1BD7">
      <w:pPr>
        <w:spacing w:after="0"/>
        <w:jc w:val="center"/>
        <w:rPr>
          <w:rFonts w:ascii="Arial" w:hAnsi="Arial" w:cs="Arial"/>
          <w:lang w:val="el-GR"/>
        </w:rPr>
      </w:pPr>
    </w:p>
    <w:p w14:paraId="442D9EB9" w14:textId="5B36491F" w:rsidR="009B1BD7" w:rsidRDefault="009B1BD7" w:rsidP="009B1BD7">
      <w:pPr>
        <w:spacing w:after="0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«Εναρκτήρια </w:t>
      </w:r>
      <w:r w:rsidRPr="00EB1BFE">
        <w:rPr>
          <w:rFonts w:ascii="Arial" w:hAnsi="Arial" w:cs="Arial"/>
          <w:lang w:val="el-GR"/>
        </w:rPr>
        <w:t xml:space="preserve">Εκδήλωση </w:t>
      </w:r>
      <w:r>
        <w:rPr>
          <w:rFonts w:ascii="Arial" w:hAnsi="Arial" w:cs="Arial"/>
          <w:lang w:val="el-GR"/>
        </w:rPr>
        <w:t xml:space="preserve">των Ξενόγλωσσων </w:t>
      </w:r>
      <w:r w:rsidRPr="00EB1BFE">
        <w:rPr>
          <w:rFonts w:ascii="Arial" w:hAnsi="Arial" w:cs="Arial"/>
          <w:lang w:val="el-GR"/>
        </w:rPr>
        <w:t>Προγραμμάτων του Πανεπιστημίου Θεσσαλίας</w:t>
      </w:r>
      <w:r>
        <w:rPr>
          <w:rFonts w:ascii="Arial" w:hAnsi="Arial" w:cs="Arial"/>
          <w:lang w:val="el-GR"/>
        </w:rPr>
        <w:t>»</w:t>
      </w:r>
    </w:p>
    <w:p w14:paraId="1385B085" w14:textId="77777777" w:rsidR="009B1BD7" w:rsidRDefault="009B1BD7" w:rsidP="00EB1BFE">
      <w:pPr>
        <w:spacing w:after="0"/>
        <w:rPr>
          <w:rFonts w:ascii="Arial" w:hAnsi="Arial" w:cs="Arial"/>
          <w:lang w:val="el-GR"/>
        </w:rPr>
      </w:pPr>
    </w:p>
    <w:p w14:paraId="6BAF0D34" w14:textId="252EE7F7" w:rsidR="00EB1BFE" w:rsidRPr="00EB1BFE" w:rsidRDefault="00EB1BFE" w:rsidP="00EB1BFE">
      <w:pPr>
        <w:spacing w:after="0"/>
        <w:rPr>
          <w:rFonts w:ascii="Arial" w:hAnsi="Arial" w:cs="Arial"/>
          <w:lang w:val="el-GR"/>
        </w:rPr>
      </w:pPr>
      <w:r w:rsidRPr="00EB1BFE">
        <w:rPr>
          <w:rFonts w:ascii="Arial" w:hAnsi="Arial" w:cs="Arial"/>
          <w:lang w:val="el-GR"/>
        </w:rPr>
        <w:t xml:space="preserve">Με μεγάλη επιτυχία πραγματοποιήθηκε η </w:t>
      </w:r>
      <w:r w:rsidR="006A7523">
        <w:rPr>
          <w:rFonts w:ascii="Arial" w:hAnsi="Arial" w:cs="Arial"/>
          <w:lang w:val="el-GR"/>
        </w:rPr>
        <w:t xml:space="preserve">Εναρκτήρια </w:t>
      </w:r>
      <w:r w:rsidRPr="00EB1BFE">
        <w:rPr>
          <w:rFonts w:ascii="Arial" w:hAnsi="Arial" w:cs="Arial"/>
          <w:lang w:val="el-GR"/>
        </w:rPr>
        <w:t xml:space="preserve">Εκδήλωση </w:t>
      </w:r>
      <w:r w:rsidR="006A7523">
        <w:rPr>
          <w:rFonts w:ascii="Arial" w:hAnsi="Arial" w:cs="Arial"/>
          <w:lang w:val="el-GR"/>
        </w:rPr>
        <w:t xml:space="preserve">των Ξενόγλωσσων </w:t>
      </w:r>
      <w:r w:rsidRPr="00EB1BFE">
        <w:rPr>
          <w:rFonts w:ascii="Arial" w:hAnsi="Arial" w:cs="Arial"/>
          <w:lang w:val="el-GR"/>
        </w:rPr>
        <w:t>Προγραμμάτων του Πανεπιστημίου Θεσσαλίας την περασμένη Πέμπτη, 23 Νοεμβρίου 2023, στο Ζάππειο Μέγαρο στην Αθήνα.</w:t>
      </w:r>
    </w:p>
    <w:p w14:paraId="359A739C" w14:textId="77777777" w:rsidR="00EB1BFE" w:rsidRPr="00EB1BFE" w:rsidRDefault="00EB1BFE" w:rsidP="00EB1BFE">
      <w:pPr>
        <w:spacing w:after="0"/>
        <w:rPr>
          <w:rFonts w:ascii="Arial" w:hAnsi="Arial" w:cs="Arial"/>
          <w:lang w:val="el-GR"/>
        </w:rPr>
      </w:pPr>
    </w:p>
    <w:p w14:paraId="06DD0CDB" w14:textId="309FA9B1" w:rsidR="00EB1BFE" w:rsidRPr="00EB1BFE" w:rsidRDefault="00EB1BFE" w:rsidP="00EB1BFE">
      <w:pPr>
        <w:spacing w:after="0"/>
        <w:rPr>
          <w:rFonts w:ascii="Arial" w:hAnsi="Arial" w:cs="Arial"/>
          <w:lang w:val="el-GR"/>
        </w:rPr>
      </w:pPr>
      <w:r w:rsidRPr="00EB1BFE">
        <w:rPr>
          <w:rFonts w:ascii="Arial" w:hAnsi="Arial" w:cs="Arial"/>
          <w:lang w:val="el-GR"/>
        </w:rPr>
        <w:t>Πολλοί διευθύνοντες σύμβουλοι μεγάλων επιχειρήσεων, πρεσβευτές και πρόξενοι ξένων πρεσβειών και εκπρόσωποι εκπαιδευτικών οργανισμών παρευρέθηκαν για να εκφράσουν την υποστήριξή τους σε αυτή τη σημαντική περίσταση για το Πανεπιστήμιο Θεσσαλίας.</w:t>
      </w:r>
    </w:p>
    <w:p w14:paraId="44CE72CE" w14:textId="77777777" w:rsidR="00EB1BFE" w:rsidRPr="00EB1BFE" w:rsidRDefault="00EB1BFE" w:rsidP="006C7911">
      <w:pPr>
        <w:spacing w:after="0"/>
        <w:rPr>
          <w:rFonts w:ascii="Arial" w:hAnsi="Arial" w:cs="Arial"/>
          <w:lang w:val="el-GR"/>
        </w:rPr>
      </w:pPr>
    </w:p>
    <w:p w14:paraId="4187EF0A" w14:textId="3F48D2CA" w:rsidR="00EB1BFE" w:rsidRPr="00EB1BFE" w:rsidRDefault="00EB1BFE" w:rsidP="00EB1BFE">
      <w:pPr>
        <w:spacing w:after="0"/>
        <w:rPr>
          <w:rFonts w:ascii="Arial" w:hAnsi="Arial" w:cs="Arial"/>
          <w:lang w:val="el-GR"/>
        </w:rPr>
      </w:pPr>
      <w:r w:rsidRPr="00EB1BFE">
        <w:rPr>
          <w:rFonts w:ascii="Arial" w:hAnsi="Arial" w:cs="Arial"/>
          <w:lang w:val="el-GR"/>
        </w:rPr>
        <w:t xml:space="preserve">Ο Αντιπρύτανης Διεθνών Σχέσεων, Εξωστρέφειας και Δια Βίου </w:t>
      </w:r>
      <w:r w:rsidR="000A7F1A">
        <w:rPr>
          <w:rFonts w:ascii="Arial" w:hAnsi="Arial" w:cs="Arial"/>
          <w:lang w:val="el-GR"/>
        </w:rPr>
        <w:t>Ε</w:t>
      </w:r>
      <w:bookmarkStart w:id="0" w:name="_GoBack"/>
      <w:bookmarkEnd w:id="0"/>
      <w:r w:rsidR="000A7F1A">
        <w:rPr>
          <w:rFonts w:ascii="Arial" w:hAnsi="Arial" w:cs="Arial"/>
          <w:lang w:val="el-GR"/>
        </w:rPr>
        <w:t>κπαίδευσης</w:t>
      </w:r>
      <w:r w:rsidRPr="00EB1BFE">
        <w:rPr>
          <w:rFonts w:ascii="Arial" w:hAnsi="Arial" w:cs="Arial"/>
          <w:lang w:val="el-GR"/>
        </w:rPr>
        <w:t xml:space="preserve"> του Πανεπιστημίου Σπύρος Καραμάνος ευχαρίστησε όλους τους παρευρισκόμενους και εξέφρασε τον ενθουσιασμό του για αυτή την ιστορική κίνηση προς ένα πιο διεθνές και εξωστρεφές πανεπιστήμιο.</w:t>
      </w:r>
    </w:p>
    <w:p w14:paraId="16EA1BEA" w14:textId="77777777" w:rsidR="00EB1BFE" w:rsidRPr="00EB1BFE" w:rsidRDefault="00EB1BFE" w:rsidP="00EB1BFE">
      <w:pPr>
        <w:spacing w:after="0"/>
        <w:rPr>
          <w:rFonts w:ascii="Arial" w:hAnsi="Arial" w:cs="Arial"/>
          <w:lang w:val="el-GR"/>
        </w:rPr>
      </w:pPr>
    </w:p>
    <w:p w14:paraId="75AB57BE" w14:textId="757E7F36" w:rsidR="00EB1BFE" w:rsidRDefault="00EB1BFE" w:rsidP="00EB1BFE">
      <w:pPr>
        <w:spacing w:after="0"/>
        <w:rPr>
          <w:rFonts w:ascii="Arial" w:hAnsi="Arial" w:cs="Arial"/>
          <w:lang w:val="el-GR"/>
        </w:rPr>
      </w:pPr>
      <w:r w:rsidRPr="00EB1BFE">
        <w:rPr>
          <w:rFonts w:ascii="Arial" w:hAnsi="Arial" w:cs="Arial"/>
          <w:lang w:val="el-GR"/>
        </w:rPr>
        <w:t>Η κύρια ενότητα της εκδήλωσης περιλάμβανε τις παρουσιάσεις των πέντε πρώτων διεθνών προγραμμάτων του πανεπιστημίου από τους αντίστοιχους διευθυντές τους</w:t>
      </w:r>
      <w:r w:rsidR="00686DB2">
        <w:rPr>
          <w:rFonts w:ascii="Arial" w:hAnsi="Arial" w:cs="Arial"/>
          <w:lang w:val="el-GR"/>
        </w:rPr>
        <w:t>:</w:t>
      </w:r>
    </w:p>
    <w:p w14:paraId="1AA6F8A9" w14:textId="77777777" w:rsidR="00EB1BFE" w:rsidRDefault="00EB1BFE" w:rsidP="00EB1BFE">
      <w:pPr>
        <w:spacing w:after="0"/>
        <w:rPr>
          <w:rFonts w:ascii="Arial" w:hAnsi="Arial" w:cs="Arial"/>
          <w:lang w:val="el-GR"/>
        </w:rPr>
      </w:pPr>
    </w:p>
    <w:p w14:paraId="3C70E230" w14:textId="77777777" w:rsidR="00EB1BFE" w:rsidRPr="006C7911" w:rsidRDefault="000A7F1A" w:rsidP="00EB1BFE">
      <w:pPr>
        <w:pStyle w:val="a3"/>
        <w:numPr>
          <w:ilvl w:val="1"/>
          <w:numId w:val="1"/>
        </w:numPr>
        <w:spacing w:after="0" w:line="256" w:lineRule="auto"/>
        <w:ind w:left="1134" w:hanging="425"/>
        <w:rPr>
          <w:rFonts w:ascii="Arial" w:hAnsi="Arial" w:cs="Arial"/>
        </w:rPr>
      </w:pPr>
      <w:hyperlink r:id="rId6" w:history="1">
        <w:r w:rsidR="00EB1BFE" w:rsidRPr="006C7911">
          <w:rPr>
            <w:rStyle w:val="-"/>
            <w:rFonts w:ascii="Arial" w:hAnsi="Arial" w:cs="Arial"/>
          </w:rPr>
          <w:t>Host-Microbe Interactions</w:t>
        </w:r>
      </w:hyperlink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από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τον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Κώστα</w:t>
      </w:r>
      <w:r w:rsidR="00EB1BFE" w:rsidRPr="006C7911">
        <w:rPr>
          <w:rFonts w:ascii="Arial" w:hAnsi="Arial" w:cs="Arial"/>
        </w:rPr>
        <w:t xml:space="preserve"> </w:t>
      </w:r>
      <w:proofErr w:type="spellStart"/>
      <w:r w:rsidR="00EB1BFE" w:rsidRPr="006C7911">
        <w:rPr>
          <w:rFonts w:ascii="Arial" w:hAnsi="Arial" w:cs="Arial"/>
          <w:lang w:val="el-GR"/>
        </w:rPr>
        <w:t>Κορμά</w:t>
      </w:r>
      <w:proofErr w:type="spellEnd"/>
    </w:p>
    <w:p w14:paraId="51A20DF9" w14:textId="77777777" w:rsidR="00EB1BFE" w:rsidRPr="006C7911" w:rsidRDefault="000A7F1A" w:rsidP="00EB1BFE">
      <w:pPr>
        <w:pStyle w:val="a3"/>
        <w:numPr>
          <w:ilvl w:val="1"/>
          <w:numId w:val="1"/>
        </w:numPr>
        <w:spacing w:after="0" w:line="256" w:lineRule="auto"/>
        <w:ind w:left="1134" w:hanging="425"/>
        <w:rPr>
          <w:rFonts w:ascii="Arial" w:hAnsi="Arial" w:cs="Arial"/>
          <w:color w:val="000000"/>
          <w:spacing w:val="-4"/>
        </w:rPr>
      </w:pPr>
      <w:hyperlink r:id="rId7" w:history="1">
        <w:r w:rsidR="00EB1BFE" w:rsidRPr="006C7911">
          <w:rPr>
            <w:rStyle w:val="-"/>
            <w:rFonts w:ascii="Arial" w:hAnsi="Arial" w:cs="Arial"/>
            <w:spacing w:val="-4"/>
            <w:lang w:val="en-US"/>
          </w:rPr>
          <w:t>Advanced Experimental &amp; Computational Biosciences</w:t>
        </w:r>
      </w:hyperlink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από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τον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Κώστα</w:t>
      </w:r>
      <w:r w:rsidR="00EB1BFE" w:rsidRPr="006C7911">
        <w:rPr>
          <w:rFonts w:ascii="Arial" w:hAnsi="Arial" w:cs="Arial"/>
        </w:rPr>
        <w:t xml:space="preserve"> </w:t>
      </w:r>
      <w:proofErr w:type="spellStart"/>
      <w:r w:rsidR="00EB1BFE" w:rsidRPr="006C7911">
        <w:rPr>
          <w:rFonts w:ascii="Arial" w:hAnsi="Arial" w:cs="Arial"/>
          <w:lang w:val="el-GR"/>
        </w:rPr>
        <w:t>Ματθιόπουλο</w:t>
      </w:r>
      <w:proofErr w:type="spellEnd"/>
    </w:p>
    <w:p w14:paraId="50FEEEAF" w14:textId="2D683C70" w:rsidR="00EB1BFE" w:rsidRPr="006C7911" w:rsidRDefault="000A7F1A" w:rsidP="00EB1BFE">
      <w:pPr>
        <w:pStyle w:val="a3"/>
        <w:numPr>
          <w:ilvl w:val="1"/>
          <w:numId w:val="1"/>
        </w:numPr>
        <w:spacing w:after="0" w:line="256" w:lineRule="auto"/>
        <w:ind w:left="1134" w:hanging="425"/>
        <w:rPr>
          <w:rFonts w:ascii="Arial" w:hAnsi="Arial" w:cs="Arial"/>
          <w:color w:val="000000"/>
        </w:rPr>
      </w:pPr>
      <w:hyperlink r:id="rId8" w:history="1">
        <w:proofErr w:type="spellStart"/>
        <w:r w:rsidR="00EB1BFE" w:rsidRPr="006C7911">
          <w:rPr>
            <w:rStyle w:val="-"/>
            <w:rFonts w:ascii="Arial" w:hAnsi="Arial" w:cs="Arial"/>
          </w:rPr>
          <w:t>Εuropean</w:t>
        </w:r>
        <w:proofErr w:type="spellEnd"/>
        <w:r w:rsidR="00EB1BFE" w:rsidRPr="006C7911">
          <w:rPr>
            <w:rStyle w:val="-"/>
            <w:rFonts w:ascii="Arial" w:hAnsi="Arial" w:cs="Arial"/>
          </w:rPr>
          <w:t xml:space="preserve"> Master in Sport &amp; Exercise Psychology</w:t>
        </w:r>
      </w:hyperlink>
      <w:r w:rsidR="00EB1BFE" w:rsidRPr="006C7911">
        <w:rPr>
          <w:rFonts w:ascii="Arial" w:hAnsi="Arial" w:cs="Arial"/>
          <w:color w:val="000000"/>
        </w:rPr>
        <w:t xml:space="preserve"> </w:t>
      </w:r>
      <w:r w:rsidR="00EB1BFE" w:rsidRPr="006C7911">
        <w:rPr>
          <w:rFonts w:ascii="Arial" w:hAnsi="Arial" w:cs="Arial"/>
          <w:lang w:val="el-GR"/>
        </w:rPr>
        <w:t>από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τον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Κοσμήτορα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του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ΤΕΦΑ</w:t>
      </w:r>
      <w:r w:rsidR="00B11439">
        <w:rPr>
          <w:rFonts w:ascii="Arial" w:hAnsi="Arial" w:cs="Arial"/>
          <w:lang w:val="el-GR"/>
        </w:rPr>
        <w:t>Α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Αθανάσιο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Παπαϊωάννου</w:t>
      </w:r>
    </w:p>
    <w:p w14:paraId="5F17989F" w14:textId="77777777" w:rsidR="00EB1BFE" w:rsidRPr="006C7911" w:rsidRDefault="000A7F1A" w:rsidP="00EB1BFE">
      <w:pPr>
        <w:pStyle w:val="a3"/>
        <w:numPr>
          <w:ilvl w:val="1"/>
          <w:numId w:val="1"/>
        </w:numPr>
        <w:spacing w:after="0" w:line="256" w:lineRule="auto"/>
        <w:ind w:left="1134" w:hanging="425"/>
        <w:rPr>
          <w:rFonts w:ascii="Arial" w:hAnsi="Arial" w:cs="Arial"/>
          <w:color w:val="000000"/>
          <w:lang w:val="el-GR"/>
        </w:rPr>
      </w:pPr>
      <w:hyperlink r:id="rId9" w:history="1">
        <w:r w:rsidR="00EB1BFE" w:rsidRPr="006C7911">
          <w:rPr>
            <w:rStyle w:val="-"/>
            <w:rFonts w:ascii="Arial" w:hAnsi="Arial" w:cs="Arial"/>
          </w:rPr>
          <w:t>Lifestyle</w:t>
        </w:r>
        <w:r w:rsidR="00EB1BFE" w:rsidRPr="006C7911">
          <w:rPr>
            <w:rStyle w:val="-"/>
            <w:rFonts w:ascii="Arial" w:hAnsi="Arial" w:cs="Arial"/>
            <w:lang w:val="el-GR"/>
          </w:rPr>
          <w:t xml:space="preserve"> </w:t>
        </w:r>
        <w:r w:rsidR="00EB1BFE" w:rsidRPr="006C7911">
          <w:rPr>
            <w:rStyle w:val="-"/>
            <w:rFonts w:ascii="Arial" w:hAnsi="Arial" w:cs="Arial"/>
          </w:rPr>
          <w:t>Medicine</w:t>
        </w:r>
      </w:hyperlink>
      <w:r w:rsidR="00EB1BFE" w:rsidRPr="006C7911">
        <w:rPr>
          <w:rFonts w:ascii="Arial" w:hAnsi="Arial" w:cs="Arial"/>
          <w:lang w:val="el-GR"/>
        </w:rPr>
        <w:t xml:space="preserve"> από την Χριστίνα Καρατζαφέρη</w:t>
      </w:r>
      <w:r w:rsidR="00EB1BFE" w:rsidRPr="006C7911">
        <w:rPr>
          <w:rFonts w:ascii="Arial" w:hAnsi="Arial" w:cs="Arial"/>
          <w:color w:val="000000"/>
          <w:lang w:val="el-GR"/>
        </w:rPr>
        <w:t xml:space="preserve"> </w:t>
      </w:r>
    </w:p>
    <w:p w14:paraId="2746FEEE" w14:textId="70EB4FC2" w:rsidR="00EB1BFE" w:rsidRPr="006C7911" w:rsidRDefault="000A7F1A" w:rsidP="00EB1BFE">
      <w:pPr>
        <w:pStyle w:val="a3"/>
        <w:numPr>
          <w:ilvl w:val="1"/>
          <w:numId w:val="1"/>
        </w:numPr>
        <w:spacing w:after="0" w:line="256" w:lineRule="auto"/>
        <w:ind w:left="1134" w:hanging="425"/>
        <w:rPr>
          <w:rFonts w:ascii="Arial" w:eastAsia="Times New Roman" w:hAnsi="Arial" w:cs="Arial"/>
          <w:b/>
          <w:bCs/>
          <w:kern w:val="0"/>
          <w14:ligatures w14:val="none"/>
        </w:rPr>
      </w:pPr>
      <w:hyperlink r:id="rId10" w:history="1">
        <w:r w:rsidR="00EB1BFE" w:rsidRPr="006C7911">
          <w:rPr>
            <w:rStyle w:val="-"/>
            <w:rFonts w:ascii="Arial" w:eastAsia="Times New Roman" w:hAnsi="Arial" w:cs="Arial"/>
            <w:kern w:val="0"/>
            <w14:ligatures w14:val="none"/>
          </w:rPr>
          <w:t>Dairy Cattle Management</w:t>
        </w:r>
      </w:hyperlink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από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τον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Αντρέα</w:t>
      </w:r>
      <w:r w:rsidR="00EB1BFE" w:rsidRPr="006C7911">
        <w:rPr>
          <w:rFonts w:ascii="Arial" w:hAnsi="Arial" w:cs="Arial"/>
        </w:rPr>
        <w:t xml:space="preserve"> </w:t>
      </w:r>
      <w:r w:rsidR="00EB1BFE" w:rsidRPr="006C7911">
        <w:rPr>
          <w:rFonts w:ascii="Arial" w:hAnsi="Arial" w:cs="Arial"/>
          <w:lang w:val="el-GR"/>
        </w:rPr>
        <w:t>Φ</w:t>
      </w:r>
      <w:r w:rsidR="00B11439">
        <w:rPr>
          <w:rFonts w:ascii="Arial" w:hAnsi="Arial" w:cs="Arial"/>
          <w:lang w:val="el-GR"/>
        </w:rPr>
        <w:t>ώ</w:t>
      </w:r>
      <w:r w:rsidR="00EB1BFE" w:rsidRPr="006C7911">
        <w:rPr>
          <w:rFonts w:ascii="Arial" w:hAnsi="Arial" w:cs="Arial"/>
          <w:lang w:val="el-GR"/>
        </w:rPr>
        <w:t>σκ</w:t>
      </w:r>
      <w:r w:rsidR="00B11439">
        <w:rPr>
          <w:rFonts w:ascii="Arial" w:hAnsi="Arial" w:cs="Arial"/>
          <w:lang w:val="el-GR"/>
        </w:rPr>
        <w:t>ο</w:t>
      </w:r>
      <w:r w:rsidR="00EB1BFE" w:rsidRPr="006C7911">
        <w:rPr>
          <w:rFonts w:ascii="Arial" w:hAnsi="Arial" w:cs="Arial"/>
          <w:lang w:val="el-GR"/>
        </w:rPr>
        <w:t>λο</w:t>
      </w:r>
    </w:p>
    <w:p w14:paraId="5707A333" w14:textId="77777777" w:rsidR="00EB1BFE" w:rsidRDefault="00EB1BFE" w:rsidP="00EB1BFE">
      <w:pPr>
        <w:spacing w:after="0"/>
        <w:rPr>
          <w:rFonts w:ascii="Arial" w:hAnsi="Arial" w:cs="Arial"/>
        </w:rPr>
      </w:pPr>
    </w:p>
    <w:p w14:paraId="7AA698CB" w14:textId="7B205E50" w:rsidR="00EB1BFE" w:rsidRPr="00EB1BFE" w:rsidRDefault="00EB1BFE" w:rsidP="00EB1BFE">
      <w:pPr>
        <w:spacing w:after="0"/>
        <w:rPr>
          <w:rFonts w:ascii="Arial" w:hAnsi="Arial" w:cs="Arial"/>
        </w:rPr>
      </w:pPr>
      <w:r w:rsidRPr="00EB1BFE">
        <w:rPr>
          <w:rFonts w:ascii="Arial" w:hAnsi="Arial" w:cs="Arial"/>
          <w:lang w:val="el-GR"/>
        </w:rPr>
        <w:t>Μερικές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από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τις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εταιρείες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που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συμμετείχαν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ήταν</w:t>
      </w:r>
      <w:r w:rsidRPr="00EB1BFE">
        <w:rPr>
          <w:rFonts w:ascii="Arial" w:hAnsi="Arial" w:cs="Arial"/>
        </w:rPr>
        <w:t xml:space="preserve"> </w:t>
      </w:r>
      <w:r w:rsidR="00B11439">
        <w:rPr>
          <w:rFonts w:ascii="Arial" w:hAnsi="Arial" w:cs="Arial"/>
          <w:lang w:val="el-GR"/>
        </w:rPr>
        <w:t>οι</w:t>
      </w:r>
      <w:r w:rsidR="00B11439" w:rsidRPr="00B11439">
        <w:rPr>
          <w:rFonts w:ascii="Arial" w:hAnsi="Arial" w:cs="Arial"/>
        </w:rPr>
        <w:t>:</w:t>
      </w:r>
      <w:r w:rsidRPr="00EB1BFE">
        <w:rPr>
          <w:rFonts w:ascii="Arial" w:hAnsi="Arial" w:cs="Arial"/>
        </w:rPr>
        <w:t xml:space="preserve"> Hewlett Packard Enterprise, </w:t>
      </w:r>
      <w:proofErr w:type="spellStart"/>
      <w:r w:rsidRPr="00EB1BFE">
        <w:rPr>
          <w:rFonts w:ascii="Arial" w:hAnsi="Arial" w:cs="Arial"/>
        </w:rPr>
        <w:t>Konecranes</w:t>
      </w:r>
      <w:proofErr w:type="spellEnd"/>
      <w:r w:rsidRPr="00EB1BFE">
        <w:rPr>
          <w:rFonts w:ascii="Arial" w:hAnsi="Arial" w:cs="Arial"/>
        </w:rPr>
        <w:t>, MAN Energy Solution Hellas, P3</w:t>
      </w:r>
      <w:r w:rsidR="00B11439" w:rsidRPr="00B11439">
        <w:rPr>
          <w:rFonts w:ascii="Arial" w:hAnsi="Arial" w:cs="Arial"/>
        </w:rPr>
        <w:t xml:space="preserve">, </w:t>
      </w:r>
      <w:r w:rsidRPr="00EB1BFE">
        <w:rPr>
          <w:rFonts w:ascii="Arial" w:hAnsi="Arial" w:cs="Arial"/>
        </w:rPr>
        <w:t xml:space="preserve">Metropolitan General Hospital, ELTRAK S.A., </w:t>
      </w:r>
      <w:proofErr w:type="spellStart"/>
      <w:r w:rsidRPr="00EB1BFE">
        <w:rPr>
          <w:rFonts w:ascii="Arial" w:hAnsi="Arial" w:cs="Arial"/>
          <w:lang w:val="el-GR"/>
        </w:rPr>
        <w:t>Πετσιάβας</w:t>
      </w:r>
      <w:proofErr w:type="spellEnd"/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Α</w:t>
      </w:r>
      <w:r w:rsidRPr="00EB1BFE">
        <w:rPr>
          <w:rFonts w:ascii="Arial" w:hAnsi="Arial" w:cs="Arial"/>
        </w:rPr>
        <w:t>.</w:t>
      </w:r>
      <w:r w:rsidRPr="00EB1BFE">
        <w:rPr>
          <w:rFonts w:ascii="Arial" w:hAnsi="Arial" w:cs="Arial"/>
          <w:lang w:val="el-GR"/>
        </w:rPr>
        <w:t>Ε</w:t>
      </w:r>
      <w:r w:rsidRPr="00EB1BFE">
        <w:rPr>
          <w:rFonts w:ascii="Arial" w:hAnsi="Arial" w:cs="Arial"/>
        </w:rPr>
        <w:t xml:space="preserve">. </w:t>
      </w:r>
      <w:r w:rsidRPr="00EB1BFE">
        <w:rPr>
          <w:rFonts w:ascii="Arial" w:hAnsi="Arial" w:cs="Arial"/>
          <w:lang w:val="el-GR"/>
        </w:rPr>
        <w:t>και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η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Συνεταιριστική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Τράπεζα</w:t>
      </w:r>
      <w:r w:rsidRPr="00EB1BFE">
        <w:rPr>
          <w:rFonts w:ascii="Arial" w:hAnsi="Arial" w:cs="Arial"/>
        </w:rPr>
        <w:t xml:space="preserve"> </w:t>
      </w:r>
      <w:r w:rsidRPr="00EB1BFE">
        <w:rPr>
          <w:rFonts w:ascii="Arial" w:hAnsi="Arial" w:cs="Arial"/>
          <w:lang w:val="el-GR"/>
        </w:rPr>
        <w:t>Καρδίτσας</w:t>
      </w:r>
      <w:r w:rsidRPr="00EB1BFE">
        <w:rPr>
          <w:rFonts w:ascii="Arial" w:hAnsi="Arial" w:cs="Arial"/>
        </w:rPr>
        <w:t>.</w:t>
      </w:r>
    </w:p>
    <w:p w14:paraId="64408BE5" w14:textId="77777777" w:rsidR="00EB1BFE" w:rsidRPr="00EB1BFE" w:rsidRDefault="00EB1BFE" w:rsidP="00EB1BFE">
      <w:pPr>
        <w:spacing w:after="0"/>
        <w:rPr>
          <w:rFonts w:ascii="Arial" w:hAnsi="Arial" w:cs="Arial"/>
        </w:rPr>
      </w:pPr>
    </w:p>
    <w:p w14:paraId="29F11EB5" w14:textId="1B43BC9D" w:rsidR="00EB1BFE" w:rsidRDefault="00EB1BFE" w:rsidP="00EB1BFE">
      <w:pPr>
        <w:spacing w:after="0"/>
        <w:rPr>
          <w:rFonts w:ascii="Arial" w:hAnsi="Arial" w:cs="Arial"/>
          <w:lang w:val="el-GR"/>
        </w:rPr>
      </w:pPr>
      <w:r w:rsidRPr="00EB1BFE">
        <w:rPr>
          <w:rFonts w:ascii="Arial" w:hAnsi="Arial" w:cs="Arial"/>
          <w:lang w:val="el-GR"/>
        </w:rPr>
        <w:t xml:space="preserve">Δύο Πρέσβεις, ο </w:t>
      </w:r>
      <w:proofErr w:type="spellStart"/>
      <w:r w:rsidRPr="00EB1BFE">
        <w:rPr>
          <w:rFonts w:ascii="Arial" w:hAnsi="Arial" w:cs="Arial"/>
          <w:lang w:val="el-GR"/>
        </w:rPr>
        <w:t>Matthew</w:t>
      </w:r>
      <w:proofErr w:type="spellEnd"/>
      <w:r w:rsidRPr="00EB1BFE">
        <w:rPr>
          <w:rFonts w:ascii="Arial" w:hAnsi="Arial" w:cs="Arial"/>
          <w:lang w:val="el-GR"/>
        </w:rPr>
        <w:t xml:space="preserve"> </w:t>
      </w:r>
      <w:proofErr w:type="spellStart"/>
      <w:r w:rsidRPr="00EB1BFE">
        <w:rPr>
          <w:rFonts w:ascii="Arial" w:hAnsi="Arial" w:cs="Arial"/>
          <w:lang w:val="el-GR"/>
        </w:rPr>
        <w:t>Lodge</w:t>
      </w:r>
      <w:proofErr w:type="spellEnd"/>
      <w:r w:rsidRPr="00EB1BFE">
        <w:rPr>
          <w:rFonts w:ascii="Arial" w:hAnsi="Arial" w:cs="Arial"/>
          <w:lang w:val="el-GR"/>
        </w:rPr>
        <w:t xml:space="preserve"> της Βρετανίας και ο </w:t>
      </w:r>
      <w:proofErr w:type="spellStart"/>
      <w:r w:rsidRPr="00EB1BFE">
        <w:rPr>
          <w:rFonts w:ascii="Arial" w:hAnsi="Arial" w:cs="Arial"/>
          <w:lang w:val="el-GR"/>
        </w:rPr>
        <w:t>Tengku</w:t>
      </w:r>
      <w:proofErr w:type="spellEnd"/>
      <w:r w:rsidRPr="00EB1BFE">
        <w:rPr>
          <w:rFonts w:ascii="Arial" w:hAnsi="Arial" w:cs="Arial"/>
          <w:lang w:val="el-GR"/>
        </w:rPr>
        <w:t xml:space="preserve"> </w:t>
      </w:r>
      <w:proofErr w:type="spellStart"/>
      <w:r w:rsidRPr="00EB1BFE">
        <w:rPr>
          <w:rFonts w:ascii="Arial" w:hAnsi="Arial" w:cs="Arial"/>
          <w:lang w:val="el-GR"/>
        </w:rPr>
        <w:t>Dato</w:t>
      </w:r>
      <w:proofErr w:type="spellEnd"/>
      <w:r w:rsidRPr="00EB1BFE">
        <w:rPr>
          <w:rFonts w:ascii="Arial" w:hAnsi="Arial" w:cs="Arial"/>
          <w:lang w:val="el-GR"/>
        </w:rPr>
        <w:t xml:space="preserve">' </w:t>
      </w:r>
      <w:proofErr w:type="spellStart"/>
      <w:r w:rsidRPr="00EB1BFE">
        <w:rPr>
          <w:rFonts w:ascii="Arial" w:hAnsi="Arial" w:cs="Arial"/>
          <w:lang w:val="el-GR"/>
        </w:rPr>
        <w:t>Sirajuzzaman</w:t>
      </w:r>
      <w:proofErr w:type="spellEnd"/>
      <w:r w:rsidRPr="00EB1BFE">
        <w:rPr>
          <w:rFonts w:ascii="Arial" w:hAnsi="Arial" w:cs="Arial"/>
          <w:lang w:val="el-GR"/>
        </w:rPr>
        <w:t xml:space="preserve"> </w:t>
      </w:r>
      <w:proofErr w:type="spellStart"/>
      <w:r w:rsidRPr="00EB1BFE">
        <w:rPr>
          <w:rFonts w:ascii="Arial" w:hAnsi="Arial" w:cs="Arial"/>
          <w:lang w:val="el-GR"/>
        </w:rPr>
        <w:t>Bin</w:t>
      </w:r>
      <w:proofErr w:type="spellEnd"/>
      <w:r w:rsidRPr="00EB1BFE">
        <w:rPr>
          <w:rFonts w:ascii="Arial" w:hAnsi="Arial" w:cs="Arial"/>
          <w:lang w:val="el-GR"/>
        </w:rPr>
        <w:t xml:space="preserve"> </w:t>
      </w:r>
      <w:proofErr w:type="spellStart"/>
      <w:r w:rsidRPr="00EB1BFE">
        <w:rPr>
          <w:rFonts w:ascii="Arial" w:hAnsi="Arial" w:cs="Arial"/>
          <w:lang w:val="el-GR"/>
        </w:rPr>
        <w:t>Tengku</w:t>
      </w:r>
      <w:proofErr w:type="spellEnd"/>
      <w:r w:rsidRPr="00EB1BFE">
        <w:rPr>
          <w:rFonts w:ascii="Arial" w:hAnsi="Arial" w:cs="Arial"/>
          <w:lang w:val="el-GR"/>
        </w:rPr>
        <w:t xml:space="preserve"> </w:t>
      </w:r>
      <w:proofErr w:type="spellStart"/>
      <w:r w:rsidRPr="00EB1BFE">
        <w:rPr>
          <w:rFonts w:ascii="Arial" w:hAnsi="Arial" w:cs="Arial"/>
          <w:lang w:val="el-GR"/>
        </w:rPr>
        <w:t>Mohamed</w:t>
      </w:r>
      <w:proofErr w:type="spellEnd"/>
      <w:r w:rsidRPr="00EB1BFE">
        <w:rPr>
          <w:rFonts w:ascii="Arial" w:hAnsi="Arial" w:cs="Arial"/>
          <w:lang w:val="el-GR"/>
        </w:rPr>
        <w:t xml:space="preserve"> </w:t>
      </w:r>
      <w:proofErr w:type="spellStart"/>
      <w:r w:rsidRPr="00EB1BFE">
        <w:rPr>
          <w:rFonts w:ascii="Arial" w:hAnsi="Arial" w:cs="Arial"/>
          <w:lang w:val="el-GR"/>
        </w:rPr>
        <w:t>Ariffin</w:t>
      </w:r>
      <w:proofErr w:type="spellEnd"/>
      <w:r w:rsidRPr="00EB1BFE">
        <w:rPr>
          <w:rFonts w:ascii="Arial" w:hAnsi="Arial" w:cs="Arial"/>
          <w:lang w:val="el-GR"/>
        </w:rPr>
        <w:t xml:space="preserve"> της Μαλαισίας, παρευρέθηκαν στην εκδήλωση, μαζί με αρκετούς άλλους προξένους και εκπροσώπους ξένων πρεσβειών.</w:t>
      </w:r>
    </w:p>
    <w:p w14:paraId="5D226185" w14:textId="77777777" w:rsidR="00EB1BFE" w:rsidRDefault="00EB1BFE" w:rsidP="00EB1BFE">
      <w:pPr>
        <w:spacing w:after="0"/>
        <w:rPr>
          <w:rFonts w:ascii="Arial" w:hAnsi="Arial" w:cs="Arial"/>
          <w:lang w:val="el-GR"/>
        </w:rPr>
      </w:pPr>
    </w:p>
    <w:p w14:paraId="0CFA2774" w14:textId="52493796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 xml:space="preserve">Τέλος, ορισμένοι διευθυντές εκπαιδευτικών ιδρυμάτων τίμησαν με την παρουσία τους το πανεπιστήμιο. </w:t>
      </w:r>
      <w:r w:rsidR="00B11439">
        <w:rPr>
          <w:rFonts w:ascii="Arial" w:hAnsi="Arial" w:cs="Arial"/>
          <w:lang w:val="el-GR"/>
        </w:rPr>
        <w:t>Μερικοί από αυτούς ήταν οι:</w:t>
      </w:r>
    </w:p>
    <w:p w14:paraId="73C832FA" w14:textId="77777777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</w:p>
    <w:p w14:paraId="6258969B" w14:textId="77777777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 xml:space="preserve">• Ιωάννης </w:t>
      </w:r>
      <w:proofErr w:type="spellStart"/>
      <w:r w:rsidRPr="002B133D">
        <w:rPr>
          <w:rFonts w:ascii="Arial" w:hAnsi="Arial" w:cs="Arial"/>
          <w:lang w:val="el-GR"/>
        </w:rPr>
        <w:t>Αρκαδιανός</w:t>
      </w:r>
      <w:proofErr w:type="spellEnd"/>
      <w:r w:rsidRPr="002B133D">
        <w:rPr>
          <w:rFonts w:ascii="Arial" w:hAnsi="Arial" w:cs="Arial"/>
          <w:lang w:val="el-GR"/>
        </w:rPr>
        <w:t xml:space="preserve">, Πρόεδρος του Ευρωπαϊκού Οργανισμού </w:t>
      </w:r>
      <w:proofErr w:type="spellStart"/>
      <w:r w:rsidRPr="002B133D">
        <w:rPr>
          <w:rFonts w:ascii="Arial" w:hAnsi="Arial" w:cs="Arial"/>
          <w:lang w:val="el-GR"/>
        </w:rPr>
        <w:t>Lifestyle</w:t>
      </w:r>
      <w:proofErr w:type="spellEnd"/>
      <w:r w:rsidRPr="002B133D">
        <w:rPr>
          <w:rFonts w:ascii="Arial" w:hAnsi="Arial" w:cs="Arial"/>
          <w:lang w:val="el-GR"/>
        </w:rPr>
        <w:t xml:space="preserve"> </w:t>
      </w:r>
      <w:proofErr w:type="spellStart"/>
      <w:r w:rsidRPr="002B133D">
        <w:rPr>
          <w:rFonts w:ascii="Arial" w:hAnsi="Arial" w:cs="Arial"/>
          <w:lang w:val="el-GR"/>
        </w:rPr>
        <w:t>Medicine</w:t>
      </w:r>
      <w:proofErr w:type="spellEnd"/>
    </w:p>
    <w:p w14:paraId="7B96A6D3" w14:textId="2E527487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 xml:space="preserve">• Ιωάννα </w:t>
      </w:r>
      <w:proofErr w:type="spellStart"/>
      <w:r w:rsidRPr="002B133D">
        <w:rPr>
          <w:rFonts w:ascii="Arial" w:hAnsi="Arial" w:cs="Arial"/>
          <w:lang w:val="el-GR"/>
        </w:rPr>
        <w:t>Κουκλή</w:t>
      </w:r>
      <w:proofErr w:type="spellEnd"/>
      <w:r w:rsidRPr="002B133D">
        <w:rPr>
          <w:rFonts w:ascii="Arial" w:hAnsi="Arial" w:cs="Arial"/>
          <w:lang w:val="el-GR"/>
        </w:rPr>
        <w:t xml:space="preserve">, Πρόεδρος </w:t>
      </w:r>
      <w:r w:rsidR="00B11439">
        <w:rPr>
          <w:rFonts w:ascii="Arial" w:hAnsi="Arial" w:cs="Arial"/>
          <w:lang w:val="el-GR"/>
        </w:rPr>
        <w:t xml:space="preserve">του </w:t>
      </w:r>
      <w:proofErr w:type="spellStart"/>
      <w:r w:rsidR="00B11439" w:rsidRPr="001A7AAA">
        <w:rPr>
          <w:rFonts w:ascii="Arial" w:hAnsi="Arial" w:cs="Arial"/>
        </w:rPr>
        <w:t>Pharmassist</w:t>
      </w:r>
      <w:proofErr w:type="spellEnd"/>
    </w:p>
    <w:p w14:paraId="5D8AE9C8" w14:textId="14EF596B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 xml:space="preserve">• Στέλλα Τάτση, Διευθύντρια Υποτροφιών </w:t>
      </w:r>
      <w:r w:rsidR="00B11439">
        <w:rPr>
          <w:rFonts w:ascii="Arial" w:hAnsi="Arial" w:cs="Arial"/>
          <w:lang w:val="el-GR"/>
        </w:rPr>
        <w:t xml:space="preserve">του </w:t>
      </w:r>
      <w:r w:rsidRPr="002B133D">
        <w:rPr>
          <w:rFonts w:ascii="Arial" w:hAnsi="Arial" w:cs="Arial"/>
          <w:lang w:val="el-GR"/>
        </w:rPr>
        <w:t>Ιδρύματος Ωνάση</w:t>
      </w:r>
    </w:p>
    <w:p w14:paraId="353784AF" w14:textId="77777777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>• Μαρία Λινού, Πρόεδρος της Ελληνικής Κτηνιατρικής Εταιρείας</w:t>
      </w:r>
    </w:p>
    <w:p w14:paraId="2DE9FE0C" w14:textId="3D461AA3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>• Δρ</w:t>
      </w:r>
      <w:r w:rsidR="00B11439">
        <w:rPr>
          <w:rFonts w:ascii="Arial" w:hAnsi="Arial" w:cs="Arial"/>
          <w:lang w:val="el-GR"/>
        </w:rPr>
        <w:t>.</w:t>
      </w:r>
      <w:r w:rsidRPr="002B133D">
        <w:rPr>
          <w:rFonts w:ascii="Arial" w:hAnsi="Arial" w:cs="Arial"/>
          <w:lang w:val="el-GR"/>
        </w:rPr>
        <w:t xml:space="preserve"> Κατερίνα </w:t>
      </w:r>
      <w:proofErr w:type="spellStart"/>
      <w:r w:rsidRPr="002B133D">
        <w:rPr>
          <w:rFonts w:ascii="Arial" w:hAnsi="Arial" w:cs="Arial"/>
          <w:lang w:val="el-GR"/>
        </w:rPr>
        <w:t>Κουραβέλου</w:t>
      </w:r>
      <w:proofErr w:type="spellEnd"/>
      <w:r w:rsidRPr="002B133D">
        <w:rPr>
          <w:rFonts w:ascii="Arial" w:hAnsi="Arial" w:cs="Arial"/>
          <w:lang w:val="el-GR"/>
        </w:rPr>
        <w:t>, Διευθύντρια του Ελληνικού Ιδρύματος Έρευνας και Καινοτομίας</w:t>
      </w:r>
    </w:p>
    <w:p w14:paraId="04C3EF59" w14:textId="63EC2DAE" w:rsidR="002B133D" w:rsidRPr="00B11439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 xml:space="preserve">• </w:t>
      </w:r>
      <w:proofErr w:type="spellStart"/>
      <w:r w:rsidRPr="002B133D">
        <w:rPr>
          <w:rFonts w:ascii="Arial" w:hAnsi="Arial" w:cs="Arial"/>
          <w:lang w:val="el-GR"/>
        </w:rPr>
        <w:t>Καθ</w:t>
      </w:r>
      <w:proofErr w:type="spellEnd"/>
      <w:r w:rsidRPr="002B133D">
        <w:rPr>
          <w:rFonts w:ascii="Arial" w:hAnsi="Arial" w:cs="Arial"/>
          <w:lang w:val="el-GR"/>
        </w:rPr>
        <w:t xml:space="preserve">. Χρήστος </w:t>
      </w:r>
      <w:proofErr w:type="spellStart"/>
      <w:r w:rsidRPr="002B133D">
        <w:rPr>
          <w:rFonts w:ascii="Arial" w:hAnsi="Arial" w:cs="Arial"/>
          <w:lang w:val="el-GR"/>
        </w:rPr>
        <w:t>Μιχαλακέλης</w:t>
      </w:r>
      <w:proofErr w:type="spellEnd"/>
      <w:r w:rsidRPr="002B133D">
        <w:rPr>
          <w:rFonts w:ascii="Arial" w:hAnsi="Arial" w:cs="Arial"/>
          <w:lang w:val="el-GR"/>
        </w:rPr>
        <w:t xml:space="preserve">, Πρόεδρος </w:t>
      </w:r>
      <w:r w:rsidR="00B11439">
        <w:rPr>
          <w:rFonts w:ascii="Arial" w:hAnsi="Arial" w:cs="Arial"/>
        </w:rPr>
        <w:t>Study</w:t>
      </w:r>
      <w:r w:rsidR="00B11439" w:rsidRPr="00B11439">
        <w:rPr>
          <w:rFonts w:ascii="Arial" w:hAnsi="Arial" w:cs="Arial"/>
          <w:lang w:val="el-GR"/>
        </w:rPr>
        <w:t xml:space="preserve"> </w:t>
      </w:r>
      <w:r w:rsidR="00B11439">
        <w:rPr>
          <w:rFonts w:ascii="Arial" w:hAnsi="Arial" w:cs="Arial"/>
        </w:rPr>
        <w:t>in</w:t>
      </w:r>
      <w:r w:rsidR="00B11439" w:rsidRPr="00B11439">
        <w:rPr>
          <w:rFonts w:ascii="Arial" w:hAnsi="Arial" w:cs="Arial"/>
          <w:lang w:val="el-GR"/>
        </w:rPr>
        <w:t xml:space="preserve"> </w:t>
      </w:r>
      <w:r w:rsidR="00B11439">
        <w:rPr>
          <w:rFonts w:ascii="Arial" w:hAnsi="Arial" w:cs="Arial"/>
        </w:rPr>
        <w:t>Greece</w:t>
      </w:r>
    </w:p>
    <w:p w14:paraId="6BC1ECC4" w14:textId="77777777" w:rsidR="002B133D" w:rsidRPr="002B133D" w:rsidRDefault="002B133D" w:rsidP="002B133D">
      <w:pPr>
        <w:spacing w:after="0"/>
        <w:rPr>
          <w:rFonts w:ascii="Arial" w:hAnsi="Arial" w:cs="Arial"/>
          <w:lang w:val="el-GR"/>
        </w:rPr>
      </w:pPr>
    </w:p>
    <w:p w14:paraId="34AE1C8C" w14:textId="428B2C24" w:rsidR="00EB1BFE" w:rsidRPr="00EB1BFE" w:rsidRDefault="002B133D" w:rsidP="002B133D">
      <w:pPr>
        <w:spacing w:after="0"/>
        <w:rPr>
          <w:rFonts w:ascii="Arial" w:hAnsi="Arial" w:cs="Arial"/>
          <w:lang w:val="el-GR"/>
        </w:rPr>
      </w:pPr>
      <w:r w:rsidRPr="002B133D">
        <w:rPr>
          <w:rFonts w:ascii="Arial" w:hAnsi="Arial" w:cs="Arial"/>
          <w:lang w:val="el-GR"/>
        </w:rPr>
        <w:t xml:space="preserve">Το Πανεπιστήμιο Θεσσαλίας ευχαριστεί όλους τους εθελοντές του που κατέστησαν δυνατή αυτή την εκδήλωση. Εκφράζει επίσης την εκτίμησή του σε όλους τους παρευρισκόμενους που θα προωθήσουν </w:t>
      </w:r>
      <w:r w:rsidR="00B11439">
        <w:rPr>
          <w:rFonts w:ascii="Arial" w:hAnsi="Arial" w:cs="Arial"/>
          <w:lang w:val="el-GR"/>
        </w:rPr>
        <w:t>το βασικό στόχο της εκδήλωσης, την</w:t>
      </w:r>
      <w:r w:rsidRPr="002B133D">
        <w:rPr>
          <w:rFonts w:ascii="Arial" w:hAnsi="Arial" w:cs="Arial"/>
          <w:lang w:val="el-GR"/>
        </w:rPr>
        <w:t xml:space="preserve"> εκπαιδευτική διεθνοποίηση</w:t>
      </w:r>
      <w:r w:rsidR="00B11439">
        <w:rPr>
          <w:rFonts w:ascii="Arial" w:hAnsi="Arial" w:cs="Arial"/>
          <w:lang w:val="el-GR"/>
        </w:rPr>
        <w:t xml:space="preserve"> του Πανεπιστημίου Θεσσαλίας</w:t>
      </w:r>
      <w:r w:rsidRPr="002B133D">
        <w:rPr>
          <w:rFonts w:ascii="Arial" w:hAnsi="Arial" w:cs="Arial"/>
          <w:lang w:val="el-GR"/>
        </w:rPr>
        <w:t>.</w:t>
      </w:r>
    </w:p>
    <w:p w14:paraId="47FBDCAE" w14:textId="7312D5F2" w:rsidR="00EB1BFE" w:rsidRPr="002B133D" w:rsidRDefault="00EB1BFE">
      <w:pPr>
        <w:rPr>
          <w:rFonts w:ascii="Arial" w:hAnsi="Arial" w:cs="Arial"/>
          <w:lang w:val="el-GR"/>
        </w:rPr>
      </w:pPr>
    </w:p>
    <w:sectPr w:rsidR="00EB1BFE" w:rsidRPr="002B133D" w:rsidSect="009B1BD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950"/>
    <w:multiLevelType w:val="hybridMultilevel"/>
    <w:tmpl w:val="474CB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BFF7621"/>
    <w:multiLevelType w:val="hybridMultilevel"/>
    <w:tmpl w:val="CE9AA1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11"/>
    <w:rsid w:val="000A7F1A"/>
    <w:rsid w:val="001A7AAA"/>
    <w:rsid w:val="002B133D"/>
    <w:rsid w:val="00686DB2"/>
    <w:rsid w:val="006A7523"/>
    <w:rsid w:val="006C7911"/>
    <w:rsid w:val="009B1BD7"/>
    <w:rsid w:val="009C1796"/>
    <w:rsid w:val="00B11439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736C"/>
  <w15:chartTrackingRefBased/>
  <w15:docId w15:val="{6862FE34-BE5B-4757-8971-6FE3F253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1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C7911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11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grad.pe.uth.gr/pse/index.php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ec.bio.uth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smic.uth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s.uth.gr/en/studies/postgraduate-le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lm.ed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paul.skotidas</dc:creator>
  <cp:keywords/>
  <dc:description/>
  <cp:lastModifiedBy>ATHANASIADI KORALIA</cp:lastModifiedBy>
  <cp:revision>8</cp:revision>
  <dcterms:created xsi:type="dcterms:W3CDTF">2023-11-27T15:41:00Z</dcterms:created>
  <dcterms:modified xsi:type="dcterms:W3CDTF">2023-11-29T08:57:00Z</dcterms:modified>
</cp:coreProperties>
</file>