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5F9" w:rsidRDefault="00902AED">
      <w:pPr>
        <w:shd w:val="clear" w:color="auto" w:fill="FFFFFF"/>
        <w:spacing w:after="0" w:line="240" w:lineRule="auto"/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l-GR" w:eastAsia="el-GR"/>
        </w:rPr>
        <w:t xml:space="preserve">  </w:t>
      </w:r>
      <w:r>
        <w:rPr>
          <w:noProof/>
          <w:lang w:val="el-GR" w:eastAsia="el-GR"/>
        </w:rPr>
        <w:drawing>
          <wp:inline distT="0" distB="0" distL="0" distR="0">
            <wp:extent cx="954514" cy="918944"/>
            <wp:effectExtent l="0" t="0" r="0" b="0"/>
            <wp:docPr id="1" name="Εικόνα 2" descr="Εικόνα που περιέχει κείμενο, υπογραφή, επιτραπέζια σκεύη, φλιτζάνι&#10;&#10;Περιγραφή που δημιουργήθηκε αυτόματ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4514" cy="9189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lang w:val="el-GR"/>
        </w:rPr>
        <w:t xml:space="preserve">                     </w:t>
      </w:r>
      <w:r>
        <w:rPr>
          <w:noProof/>
          <w:lang w:val="el-GR" w:eastAsia="el-GR"/>
        </w:rPr>
        <w:drawing>
          <wp:inline distT="0" distB="0" distL="0" distR="0">
            <wp:extent cx="2696565" cy="837992"/>
            <wp:effectExtent l="0" t="0" r="8535" b="208"/>
            <wp:docPr id="2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6565" cy="83799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 xml:space="preserve">                      </w:t>
      </w:r>
    </w:p>
    <w:p w:rsidR="00E945F9" w:rsidRDefault="00E945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l-GR" w:eastAsia="el-GR"/>
        </w:rPr>
      </w:pPr>
    </w:p>
    <w:p w:rsidR="00E945F9" w:rsidRDefault="00902AED">
      <w:pPr>
        <w:shd w:val="clear" w:color="auto" w:fill="FFFFFF"/>
        <w:spacing w:after="0" w:line="240" w:lineRule="auto"/>
        <w:rPr>
          <w:rFonts w:eastAsia="Times New Roman" w:cs="Calibri"/>
          <w:b/>
          <w:bCs/>
          <w:color w:val="222222"/>
          <w:lang w:val="el-GR" w:eastAsia="el-GR"/>
        </w:rPr>
      </w:pPr>
      <w:bookmarkStart w:id="0" w:name="_GoBack"/>
      <w:r>
        <w:rPr>
          <w:rFonts w:eastAsia="Times New Roman" w:cs="Calibri"/>
          <w:b/>
          <w:bCs/>
          <w:color w:val="222222"/>
          <w:lang w:val="el-GR" w:eastAsia="el-GR"/>
        </w:rPr>
        <w:t xml:space="preserve">Παρασκευή 3 Μαρτίου </w:t>
      </w:r>
    </w:p>
    <w:p w:rsidR="00E945F9" w:rsidRDefault="00902AED">
      <w:pPr>
        <w:shd w:val="clear" w:color="auto" w:fill="FFFFFF"/>
        <w:spacing w:after="0" w:line="240" w:lineRule="auto"/>
        <w:rPr>
          <w:rFonts w:eastAsia="Times New Roman" w:cs="Calibri"/>
          <w:b/>
          <w:bCs/>
          <w:color w:val="222222"/>
          <w:lang w:val="el-GR" w:eastAsia="el-GR"/>
        </w:rPr>
      </w:pPr>
      <w:r>
        <w:rPr>
          <w:rFonts w:eastAsia="Times New Roman" w:cs="Calibri"/>
          <w:b/>
          <w:bCs/>
          <w:color w:val="222222"/>
          <w:lang w:val="el-GR" w:eastAsia="el-GR"/>
        </w:rPr>
        <w:t xml:space="preserve">Ώρα:15:15-16:45 </w:t>
      </w:r>
    </w:p>
    <w:p w:rsidR="00E945F9" w:rsidRPr="00902AED" w:rsidRDefault="00902AED">
      <w:pPr>
        <w:shd w:val="clear" w:color="auto" w:fill="FFFFFF"/>
        <w:spacing w:after="0" w:line="240" w:lineRule="auto"/>
        <w:rPr>
          <w:lang w:val="el-GR"/>
        </w:rPr>
      </w:pPr>
      <w:r>
        <w:rPr>
          <w:rFonts w:eastAsia="Times New Roman" w:cs="Calibri"/>
          <w:b/>
          <w:bCs/>
          <w:color w:val="222222"/>
          <w:lang w:eastAsia="el-GR"/>
        </w:rPr>
        <w:t>A</w:t>
      </w:r>
      <w:r>
        <w:rPr>
          <w:rFonts w:eastAsia="Times New Roman" w:cs="Calibri"/>
          <w:b/>
          <w:bCs/>
          <w:color w:val="222222"/>
          <w:lang w:val="el-GR" w:eastAsia="el-GR"/>
        </w:rPr>
        <w:t xml:space="preserve">ίθουσα Εκδηλώσεων  </w:t>
      </w:r>
      <w:r>
        <w:rPr>
          <w:rFonts w:eastAsia="Times New Roman" w:cs="Calibri"/>
          <w:b/>
          <w:bCs/>
          <w:color w:val="222222"/>
          <w:lang w:eastAsia="el-GR"/>
        </w:rPr>
        <w:t>Agrothessaly</w:t>
      </w:r>
      <w:r>
        <w:rPr>
          <w:rFonts w:eastAsia="Times New Roman" w:cs="Calibri"/>
          <w:b/>
          <w:bCs/>
          <w:color w:val="222222"/>
          <w:lang w:val="el-GR" w:eastAsia="el-GR"/>
        </w:rPr>
        <w:t xml:space="preserve"> </w:t>
      </w:r>
    </w:p>
    <w:p w:rsidR="00E945F9" w:rsidRDefault="00E945F9">
      <w:pPr>
        <w:shd w:val="clear" w:color="auto" w:fill="FFFFFF"/>
        <w:spacing w:after="0" w:line="240" w:lineRule="auto"/>
        <w:rPr>
          <w:lang w:val="el-GR"/>
        </w:rPr>
      </w:pPr>
    </w:p>
    <w:p w:rsidR="00E945F9" w:rsidRDefault="00902AED">
      <w:pPr>
        <w:shd w:val="clear" w:color="auto" w:fill="FFFFFF"/>
        <w:spacing w:after="0" w:line="240" w:lineRule="auto"/>
        <w:rPr>
          <w:rFonts w:eastAsia="Times New Roman" w:cs="Calibri"/>
          <w:b/>
          <w:bCs/>
          <w:color w:val="222222"/>
          <w:lang w:val="el-GR" w:eastAsia="el-GR"/>
        </w:rPr>
      </w:pPr>
      <w:r>
        <w:rPr>
          <w:rFonts w:eastAsia="Times New Roman" w:cs="Calibri"/>
          <w:b/>
          <w:bCs/>
          <w:color w:val="222222"/>
          <w:lang w:val="el-GR" w:eastAsia="el-GR"/>
        </w:rPr>
        <w:t>Πρόγραμμα διαλέξεων</w:t>
      </w:r>
    </w:p>
    <w:p w:rsidR="00E945F9" w:rsidRDefault="00E945F9">
      <w:pPr>
        <w:shd w:val="clear" w:color="auto" w:fill="FFFFFF"/>
        <w:spacing w:after="0" w:line="240" w:lineRule="auto"/>
        <w:rPr>
          <w:rFonts w:eastAsia="Times New Roman" w:cs="Calibri"/>
          <w:b/>
          <w:bCs/>
          <w:color w:val="222222"/>
          <w:lang w:val="el-GR" w:eastAsia="el-GR"/>
        </w:rPr>
      </w:pPr>
    </w:p>
    <w:p w:rsidR="00E945F9" w:rsidRPr="00902AED" w:rsidRDefault="00902AED">
      <w:pPr>
        <w:shd w:val="clear" w:color="auto" w:fill="FFFFFF"/>
        <w:spacing w:after="0" w:line="240" w:lineRule="auto"/>
        <w:rPr>
          <w:lang w:val="el-GR"/>
        </w:rPr>
      </w:pPr>
      <w:r>
        <w:rPr>
          <w:rStyle w:val="a4"/>
          <w:rFonts w:cs="Calibri"/>
          <w:b/>
          <w:bCs/>
          <w:color w:val="222222"/>
          <w:shd w:val="clear" w:color="auto" w:fill="FFFFFF"/>
          <w:lang w:val="el-GR"/>
        </w:rPr>
        <w:t xml:space="preserve">«Στρατηγικό σχέδιο ανάπτυξης για την </w:t>
      </w:r>
      <w:r>
        <w:rPr>
          <w:rStyle w:val="a4"/>
          <w:rFonts w:cs="Calibri"/>
          <w:b/>
          <w:bCs/>
          <w:color w:val="222222"/>
          <w:shd w:val="clear" w:color="auto" w:fill="FFFFFF"/>
          <w:lang w:val="el-GR"/>
        </w:rPr>
        <w:t>καλλιέργεια, μεταποίηση και εμπορία των Αρωματικών και Φαρμακευτικών Φυτών στην Ελλάδα»</w:t>
      </w:r>
    </w:p>
    <w:p w:rsidR="00E945F9" w:rsidRPr="00902AED" w:rsidRDefault="00902AED">
      <w:pPr>
        <w:shd w:val="clear" w:color="auto" w:fill="FFFFFF"/>
        <w:spacing w:after="100" w:line="240" w:lineRule="auto"/>
        <w:rPr>
          <w:lang w:val="el-GR"/>
        </w:rPr>
      </w:pPr>
      <w:r>
        <w:rPr>
          <w:rFonts w:cs="Calibri"/>
          <w:color w:val="222222"/>
          <w:shd w:val="clear" w:color="auto" w:fill="FFFFFF"/>
        </w:rPr>
        <w:t> </w:t>
      </w:r>
      <w:r>
        <w:rPr>
          <w:rFonts w:cs="Calibri"/>
          <w:color w:val="222222"/>
          <w:shd w:val="clear" w:color="auto" w:fill="FFFFFF"/>
          <w:lang w:val="el-GR"/>
        </w:rPr>
        <w:t>Δρ Ελένη Βογιατζή –Καμβούκου,  Καθηγήτρια</w:t>
      </w:r>
      <w:r>
        <w:rPr>
          <w:rFonts w:cs="Calibri"/>
          <w:color w:val="222222"/>
          <w:shd w:val="clear" w:color="auto" w:fill="FFFFFF"/>
        </w:rPr>
        <w:t> </w:t>
      </w:r>
      <w:r>
        <w:rPr>
          <w:rFonts w:cs="Calibri"/>
          <w:color w:val="222222"/>
          <w:shd w:val="clear" w:color="auto" w:fill="FFFFFF"/>
          <w:lang w:val="el-GR"/>
        </w:rPr>
        <w:t xml:space="preserve"> ΑΦΦ,  Πρόεδρος Τμήματος Γεωπονίας-Αγροτεχνολογίας,  Διευθύντρια του Ινστιτούτου Φαρμακευτικών και Αρωματικών Φυτών</w:t>
      </w:r>
    </w:p>
    <w:p w:rsidR="00E945F9" w:rsidRDefault="00E945F9">
      <w:pPr>
        <w:shd w:val="clear" w:color="auto" w:fill="FFFFFF"/>
        <w:spacing w:after="0" w:line="240" w:lineRule="auto"/>
        <w:rPr>
          <w:rFonts w:eastAsia="Times New Roman" w:cs="Calibri"/>
          <w:b/>
          <w:bCs/>
          <w:color w:val="222222"/>
          <w:lang w:val="el-GR" w:eastAsia="el-GR"/>
        </w:rPr>
      </w:pPr>
    </w:p>
    <w:p w:rsidR="00E945F9" w:rsidRDefault="00902AED">
      <w:pPr>
        <w:shd w:val="clear" w:color="auto" w:fill="FFFFFF"/>
        <w:spacing w:after="0" w:line="240" w:lineRule="auto"/>
        <w:rPr>
          <w:rFonts w:eastAsia="Times New Roman" w:cs="Calibri"/>
          <w:b/>
          <w:bCs/>
          <w:i/>
          <w:color w:val="222222"/>
          <w:lang w:val="el-GR" w:eastAsia="el-GR"/>
        </w:rPr>
      </w:pPr>
      <w:r>
        <w:rPr>
          <w:rFonts w:eastAsia="Times New Roman" w:cs="Calibri"/>
          <w:b/>
          <w:bCs/>
          <w:i/>
          <w:color w:val="222222"/>
          <w:lang w:val="el-GR" w:eastAsia="el-GR"/>
        </w:rPr>
        <w:t>«Παρουσίαση των Υπηρεσιών και των Δράσεων του Γραφείου Μεταφοράς Τεχνολογίας Πανεπιστημίου Θεσσαλίας -Παρουσιάσεις Τεχνολογιών του ΠΘ»</w:t>
      </w:r>
    </w:p>
    <w:p w:rsidR="00E945F9" w:rsidRDefault="00902AED">
      <w:pPr>
        <w:shd w:val="clear" w:color="auto" w:fill="FFFFFF"/>
        <w:spacing w:after="0" w:line="240" w:lineRule="auto"/>
        <w:rPr>
          <w:rFonts w:eastAsia="Times New Roman" w:cs="Calibri"/>
          <w:color w:val="222222"/>
          <w:lang w:val="el-GR" w:eastAsia="el-GR"/>
        </w:rPr>
      </w:pPr>
      <w:r>
        <w:rPr>
          <w:rFonts w:eastAsia="Times New Roman" w:cs="Calibri"/>
          <w:color w:val="222222"/>
          <w:lang w:val="el-GR" w:eastAsia="el-GR"/>
        </w:rPr>
        <w:t>Δρ. Θωμάς Θ. Θωμαϊδης,  Υπεύθυνος ΓΜΤ/ΕΛΚΕ ΠΘ</w:t>
      </w:r>
    </w:p>
    <w:p w:rsidR="00E945F9" w:rsidRDefault="00E945F9">
      <w:pPr>
        <w:shd w:val="clear" w:color="auto" w:fill="FFFFFF"/>
        <w:spacing w:after="0" w:line="240" w:lineRule="auto"/>
        <w:rPr>
          <w:rFonts w:eastAsia="Times New Roman" w:cs="Calibri"/>
          <w:color w:val="222222"/>
          <w:lang w:val="el-GR" w:eastAsia="el-GR"/>
        </w:rPr>
      </w:pPr>
    </w:p>
    <w:p w:rsidR="00E945F9" w:rsidRPr="00902AED" w:rsidRDefault="00902AED">
      <w:pPr>
        <w:shd w:val="clear" w:color="auto" w:fill="FFFFFF"/>
        <w:spacing w:after="100" w:line="240" w:lineRule="auto"/>
        <w:rPr>
          <w:lang w:val="el-GR"/>
        </w:rPr>
      </w:pPr>
      <w:r>
        <w:rPr>
          <w:rStyle w:val="a3"/>
          <w:rFonts w:cs="Calibri"/>
          <w:i/>
          <w:color w:val="222222"/>
          <w:shd w:val="clear" w:color="auto" w:fill="FFFFFF"/>
          <w:lang w:val="el-GR"/>
        </w:rPr>
        <w:t xml:space="preserve">«Αγροβολταϊκά και Θερμοκήπια. Η Περίπτωση  </w:t>
      </w:r>
      <w:r>
        <w:rPr>
          <w:rStyle w:val="a3"/>
          <w:rFonts w:cs="Calibri"/>
          <w:i/>
          <w:color w:val="222222"/>
          <w:shd w:val="clear" w:color="auto" w:fill="FFFFFF"/>
        </w:rPr>
        <w:t>REGAC</w:t>
      </w:r>
      <w:r>
        <w:rPr>
          <w:rStyle w:val="a3"/>
          <w:rFonts w:cs="Calibri"/>
          <w:i/>
          <w:color w:val="222222"/>
          <w:shd w:val="clear" w:color="auto" w:fill="FFFFFF"/>
          <w:lang w:val="el-GR"/>
        </w:rPr>
        <w:t>»</w:t>
      </w:r>
      <w:r>
        <w:rPr>
          <w:rFonts w:cs="Calibri"/>
          <w:color w:val="222222"/>
          <w:lang w:val="el-GR"/>
        </w:rPr>
        <w:br/>
      </w:r>
      <w:r>
        <w:rPr>
          <w:rFonts w:cs="Calibri"/>
          <w:color w:val="222222"/>
          <w:shd w:val="clear" w:color="auto" w:fill="FFFFFF"/>
          <w:lang w:val="el-GR"/>
        </w:rPr>
        <w:t xml:space="preserve">Παπαϊωάννου Χρυσούλα, </w:t>
      </w:r>
      <w:r>
        <w:rPr>
          <w:rFonts w:eastAsia="Times New Roman" w:cs="Calibri"/>
          <w:color w:val="222222"/>
          <w:shd w:val="clear" w:color="auto" w:fill="FFFFFF"/>
          <w:lang w:val="el-GR" w:eastAsia="el-GR"/>
        </w:rPr>
        <w:t>Μη</w:t>
      </w:r>
      <w:r>
        <w:rPr>
          <w:rFonts w:eastAsia="Times New Roman" w:cs="Calibri"/>
          <w:color w:val="222222"/>
          <w:shd w:val="clear" w:color="auto" w:fill="FFFFFF"/>
          <w:lang w:val="el-GR" w:eastAsia="el-GR"/>
        </w:rPr>
        <w:t>χανολόγος Μηχανικός Ε.Μ.Π,  Καθηγήτρια Τμήματος Γεωπονίας-Αγροτεχνολογίας Πανεπιστημίου Θεσσαλίας</w:t>
      </w:r>
    </w:p>
    <w:p w:rsidR="00E945F9" w:rsidRDefault="00E945F9">
      <w:pPr>
        <w:spacing w:after="0"/>
        <w:rPr>
          <w:rFonts w:cs="Calibri"/>
          <w:b/>
          <w:bCs/>
          <w:color w:val="222222"/>
          <w:shd w:val="clear" w:color="auto" w:fill="FFFFFF"/>
          <w:lang w:val="el-GR"/>
        </w:rPr>
      </w:pPr>
    </w:p>
    <w:p w:rsidR="00E945F9" w:rsidRDefault="00902AED">
      <w:pPr>
        <w:spacing w:after="0"/>
        <w:rPr>
          <w:rFonts w:cs="Calibri"/>
          <w:b/>
          <w:bCs/>
          <w:i/>
          <w:color w:val="222222"/>
          <w:shd w:val="clear" w:color="auto" w:fill="FFFFFF"/>
          <w:lang w:val="el-GR"/>
        </w:rPr>
      </w:pPr>
      <w:r>
        <w:rPr>
          <w:rFonts w:cs="Calibri"/>
          <w:b/>
          <w:bCs/>
          <w:i/>
          <w:color w:val="222222"/>
          <w:shd w:val="clear" w:color="auto" w:fill="FFFFFF"/>
          <w:lang w:val="el-GR"/>
        </w:rPr>
        <w:t>«Γεωργία Ακριβείας - Ένας τρόπος για την αύξηση της αποδοτικότητας της Ελληνικής γεωργίας»</w:t>
      </w:r>
    </w:p>
    <w:p w:rsidR="00E945F9" w:rsidRPr="00902AED" w:rsidRDefault="00902AED">
      <w:pPr>
        <w:shd w:val="clear" w:color="auto" w:fill="FFFFFF"/>
        <w:spacing w:after="100" w:line="240" w:lineRule="auto"/>
        <w:rPr>
          <w:lang w:val="el-GR"/>
        </w:rPr>
      </w:pPr>
      <w:r>
        <w:rPr>
          <w:rFonts w:cs="Calibri"/>
          <w:color w:val="222222"/>
          <w:shd w:val="clear" w:color="auto" w:fill="FFFFFF"/>
          <w:lang w:val="el-GR"/>
        </w:rPr>
        <w:t xml:space="preserve">Λιάκος Βασίλειος Επίκουρος Καθηγητής </w:t>
      </w:r>
      <w:r>
        <w:rPr>
          <w:rFonts w:eastAsia="Times New Roman" w:cs="Calibri"/>
          <w:color w:val="222222"/>
          <w:shd w:val="clear" w:color="auto" w:fill="FFFFFF"/>
          <w:lang w:val="el-GR" w:eastAsia="el-GR"/>
        </w:rPr>
        <w:t xml:space="preserve">Τμήματος </w:t>
      </w:r>
      <w:r>
        <w:rPr>
          <w:rFonts w:eastAsia="Times New Roman" w:cs="Calibri"/>
          <w:color w:val="222222"/>
          <w:shd w:val="clear" w:color="auto" w:fill="FFFFFF"/>
          <w:lang w:val="el-GR" w:eastAsia="el-GR"/>
        </w:rPr>
        <w:t>Γεωπονίας-Αγροτεχνολογίας Πανεπιστημίου Θεσσαλίας</w:t>
      </w:r>
    </w:p>
    <w:p w:rsidR="00E945F9" w:rsidRDefault="00E945F9">
      <w:pPr>
        <w:spacing w:after="0"/>
        <w:rPr>
          <w:lang w:val="el-GR"/>
        </w:rPr>
      </w:pPr>
    </w:p>
    <w:p w:rsidR="00E945F9" w:rsidRPr="00902AED" w:rsidRDefault="00902AED">
      <w:pPr>
        <w:spacing w:after="0"/>
        <w:rPr>
          <w:lang w:val="el-GR"/>
        </w:rPr>
      </w:pPr>
      <w:r>
        <w:rPr>
          <w:rFonts w:cs="Calibri"/>
          <w:b/>
          <w:bCs/>
          <w:i/>
          <w:color w:val="222222"/>
          <w:shd w:val="clear" w:color="auto" w:fill="FFFFFF"/>
          <w:lang w:val="el-GR"/>
        </w:rPr>
        <w:t xml:space="preserve">«Η σύνδεση της Σύμπραξης των Ευρωπαϊκών Πανεπιστημίων </w:t>
      </w:r>
      <w:r>
        <w:rPr>
          <w:rFonts w:cs="Calibri"/>
          <w:b/>
          <w:bCs/>
          <w:i/>
          <w:color w:val="222222"/>
          <w:shd w:val="clear" w:color="auto" w:fill="FFFFFF"/>
        </w:rPr>
        <w:t>INVEST</w:t>
      </w:r>
      <w:r>
        <w:rPr>
          <w:rFonts w:cs="Calibri"/>
          <w:b/>
          <w:bCs/>
          <w:i/>
          <w:color w:val="222222"/>
          <w:shd w:val="clear" w:color="auto" w:fill="FFFFFF"/>
          <w:lang w:val="el-GR"/>
        </w:rPr>
        <w:t xml:space="preserve"> με την Γεωργία και το περιβάλλον»</w:t>
      </w:r>
    </w:p>
    <w:p w:rsidR="00E945F9" w:rsidRPr="00902AED" w:rsidRDefault="00902AED">
      <w:pPr>
        <w:shd w:val="clear" w:color="auto" w:fill="FFFFFF"/>
        <w:spacing w:after="100" w:line="240" w:lineRule="auto"/>
        <w:rPr>
          <w:lang w:val="el-GR"/>
        </w:rPr>
      </w:pPr>
      <w:r>
        <w:rPr>
          <w:rStyle w:val="a4"/>
          <w:rFonts w:cs="Calibri"/>
          <w:bCs/>
          <w:i w:val="0"/>
          <w:iCs w:val="0"/>
          <w:shd w:val="clear" w:color="auto" w:fill="FFFFFF"/>
          <w:lang w:val="el-GR"/>
        </w:rPr>
        <w:t>Νικόλαος Σαμαράς</w:t>
      </w:r>
      <w:r>
        <w:rPr>
          <w:rFonts w:cs="Calibri"/>
          <w:shd w:val="clear" w:color="auto" w:fill="FFFFFF"/>
          <w:lang w:val="el-GR"/>
        </w:rPr>
        <w:t xml:space="preserve">, Καθηγητής Τμήματος  Ψηφιακών Συστημάτων </w:t>
      </w:r>
      <w:r>
        <w:rPr>
          <w:rFonts w:eastAsia="Times New Roman" w:cs="Calibri"/>
          <w:color w:val="222222"/>
          <w:shd w:val="clear" w:color="auto" w:fill="FFFFFF"/>
          <w:lang w:val="el-GR" w:eastAsia="el-GR"/>
        </w:rPr>
        <w:t>Πανεπιστημίου Θεσσαλίας</w:t>
      </w:r>
    </w:p>
    <w:p w:rsidR="00E945F9" w:rsidRDefault="00E945F9">
      <w:pPr>
        <w:spacing w:after="0"/>
        <w:rPr>
          <w:lang w:val="el-GR"/>
        </w:rPr>
      </w:pPr>
    </w:p>
    <w:p w:rsidR="00E945F9" w:rsidRPr="00902AED" w:rsidRDefault="00902AED">
      <w:pPr>
        <w:spacing w:after="0"/>
        <w:rPr>
          <w:lang w:val="el-GR"/>
        </w:rPr>
      </w:pPr>
      <w:r>
        <w:rPr>
          <w:rFonts w:cs="Calibri"/>
          <w:b/>
          <w:bCs/>
          <w:i/>
          <w:color w:val="222222"/>
          <w:shd w:val="clear" w:color="auto" w:fill="FFFFFF"/>
          <w:lang w:val="el-GR"/>
        </w:rPr>
        <w:t>«Νέες Προκλήσεις στην Καλλι</w:t>
      </w:r>
      <w:r>
        <w:rPr>
          <w:rFonts w:cs="Calibri"/>
          <w:b/>
          <w:bCs/>
          <w:i/>
          <w:color w:val="222222"/>
          <w:shd w:val="clear" w:color="auto" w:fill="FFFFFF"/>
          <w:lang w:val="el-GR"/>
        </w:rPr>
        <w:t>έργεια Ξηρών Καρπών»</w:t>
      </w:r>
    </w:p>
    <w:p w:rsidR="00E945F9" w:rsidRPr="00902AED" w:rsidRDefault="00902AED">
      <w:pPr>
        <w:shd w:val="clear" w:color="auto" w:fill="FFFFFF"/>
        <w:spacing w:after="100" w:line="240" w:lineRule="auto"/>
        <w:rPr>
          <w:lang w:val="el-GR"/>
        </w:rPr>
      </w:pPr>
      <w:r>
        <w:rPr>
          <w:rStyle w:val="a4"/>
          <w:rFonts w:cs="Calibri"/>
          <w:i w:val="0"/>
          <w:shd w:val="clear" w:color="auto" w:fill="FFFFFF"/>
          <w:lang w:val="el-GR"/>
        </w:rPr>
        <w:t xml:space="preserve">Δρ. Αλέξανδρος Παπαχατζής, Καθηγητής Δενδροκομίας </w:t>
      </w:r>
      <w:r>
        <w:rPr>
          <w:rFonts w:eastAsia="Times New Roman" w:cs="Calibri"/>
          <w:shd w:val="clear" w:color="auto" w:fill="FFFFFF"/>
          <w:lang w:val="el-GR" w:eastAsia="el-GR"/>
        </w:rPr>
        <w:t>Τμήματος Γεωπονίας-Αγροτεχνολογίας Πανεπιστημίου Θεσσαλίας</w:t>
      </w:r>
      <w:r>
        <w:rPr>
          <w:lang w:val="el-GR"/>
        </w:rPr>
        <w:t xml:space="preserve">, </w:t>
      </w:r>
      <w:r>
        <w:rPr>
          <w:rStyle w:val="a4"/>
          <w:rFonts w:cs="Calibri"/>
          <w:i w:val="0"/>
          <w:shd w:val="clear" w:color="auto" w:fill="FFFFFF"/>
          <w:lang w:val="el-GR"/>
        </w:rPr>
        <w:t xml:space="preserve">Δ/ντής Εργ. "Δενδροκηπευτικών &amp; Εδαφικών Πόρων, </w:t>
      </w:r>
      <w:r>
        <w:rPr>
          <w:rStyle w:val="a4"/>
          <w:rFonts w:cs="Calibri"/>
          <w:i w:val="0"/>
          <w:shd w:val="clear" w:color="auto" w:fill="FFFFFF"/>
        </w:rPr>
        <w:t>HORTLAB</w:t>
      </w:r>
    </w:p>
    <w:p w:rsidR="00E945F9" w:rsidRDefault="00E945F9">
      <w:pPr>
        <w:spacing w:after="0"/>
        <w:rPr>
          <w:lang w:val="el-GR"/>
        </w:rPr>
      </w:pPr>
    </w:p>
    <w:p w:rsidR="00E945F9" w:rsidRPr="00902AED" w:rsidRDefault="00902AED">
      <w:pPr>
        <w:shd w:val="clear" w:color="auto" w:fill="FFFFFF"/>
        <w:spacing w:after="0" w:line="240" w:lineRule="auto"/>
        <w:rPr>
          <w:lang w:val="el-GR"/>
        </w:rPr>
      </w:pPr>
      <w:r>
        <w:rPr>
          <w:rFonts w:cs="Calibri"/>
          <w:b/>
          <w:bCs/>
          <w:i/>
          <w:color w:val="222222"/>
          <w:shd w:val="clear" w:color="auto" w:fill="FFFFFF"/>
          <w:lang w:val="el-GR"/>
        </w:rPr>
        <w:t xml:space="preserve">"Μέτρα προσαρμογής στην κλιματική αλλαγή: Αγροκλιματική ζωνοποίηση </w:t>
      </w:r>
      <w:r>
        <w:rPr>
          <w:rFonts w:cs="Calibri"/>
          <w:b/>
          <w:bCs/>
          <w:i/>
          <w:color w:val="222222"/>
          <w:shd w:val="clear" w:color="auto" w:fill="FFFFFF"/>
          <w:lang w:val="el-GR"/>
        </w:rPr>
        <w:t>για αναδιάρθρωση καλλιεργειών και δορυφορικές μεθοδολογίες γεωργίας ακριβείας για μείωση κατανάλωσης αρδευτικού νερού και λίπανσης"</w:t>
      </w:r>
      <w:r>
        <w:rPr>
          <w:rFonts w:cs="Calibri"/>
          <w:b/>
          <w:bCs/>
          <w:color w:val="222222"/>
          <w:lang w:val="el-GR"/>
        </w:rPr>
        <w:br/>
      </w:r>
      <w:r>
        <w:rPr>
          <w:rFonts w:cs="Calibri"/>
          <w:shd w:val="clear" w:color="auto" w:fill="FFFFFF"/>
          <w:lang w:val="el-GR"/>
        </w:rPr>
        <w:t>Δαλέζιος Νικόλαος, Αφυπηρετήσας Καθηγητής του Τμήματος Γεωπονίας Φυτικής Παραγωγής και Αγροτικού Περιβάλλοντος Πανεπιστημίου</w:t>
      </w:r>
      <w:r>
        <w:rPr>
          <w:rFonts w:cs="Calibri"/>
          <w:shd w:val="clear" w:color="auto" w:fill="FFFFFF"/>
          <w:lang w:val="el-GR"/>
        </w:rPr>
        <w:t xml:space="preserve"> Θεσσαλίας</w:t>
      </w:r>
    </w:p>
    <w:bookmarkEnd w:id="0"/>
    <w:p w:rsidR="00E945F9" w:rsidRDefault="00E945F9">
      <w:pPr>
        <w:rPr>
          <w:lang w:val="el-GR"/>
        </w:rPr>
      </w:pPr>
    </w:p>
    <w:sectPr w:rsidR="00E945F9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02AED">
      <w:pPr>
        <w:spacing w:after="0" w:line="240" w:lineRule="auto"/>
      </w:pPr>
      <w:r>
        <w:separator/>
      </w:r>
    </w:p>
  </w:endnote>
  <w:endnote w:type="continuationSeparator" w:id="0">
    <w:p w:rsidR="00000000" w:rsidRDefault="00902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02A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902A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945F9"/>
    <w:rsid w:val="00902AED"/>
    <w:rsid w:val="00E9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64F1F-BF42-4072-95F6-6C04B588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rPr>
      <w:b/>
      <w:bCs/>
    </w:rPr>
  </w:style>
  <w:style w:type="character" w:styleId="a4">
    <w:name w:val="Emphasis"/>
    <w:basedOn w:val="a0"/>
    <w:rPr>
      <w:i/>
      <w:iCs/>
    </w:rPr>
  </w:style>
  <w:style w:type="paragraph" w:styleId="a5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GENITSEFTSIS CHRISTOS</dc:creator>
  <dc:description/>
  <cp:lastModifiedBy>ATHANASIADI KORALIA</cp:lastModifiedBy>
  <cp:revision>2</cp:revision>
  <cp:lastPrinted>2023-02-22T16:26:00Z</cp:lastPrinted>
  <dcterms:created xsi:type="dcterms:W3CDTF">2023-02-28T09:17:00Z</dcterms:created>
  <dcterms:modified xsi:type="dcterms:W3CDTF">2023-02-28T09:17:00Z</dcterms:modified>
</cp:coreProperties>
</file>