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F5D" w:rsidRPr="00341B0F" w:rsidRDefault="00341B0F">
      <w:pPr>
        <w:widowControl w:val="0"/>
        <w:pBdr>
          <w:top w:val="nil"/>
          <w:left w:val="nil"/>
          <w:bottom w:val="nil"/>
          <w:right w:val="nil"/>
          <w:between w:val="nil"/>
        </w:pBdr>
        <w:spacing w:before="1001" w:line="240" w:lineRule="auto"/>
        <w:ind w:left="3740"/>
        <w:rPr>
          <w:b/>
          <w:color w:val="000000"/>
          <w:sz w:val="26"/>
          <w:szCs w:val="26"/>
          <w:lang w:val="el-GR"/>
        </w:rPr>
      </w:pPr>
      <w:bookmarkStart w:id="0" w:name="_GoBack"/>
      <w:bookmarkEnd w:id="0"/>
      <w:r w:rsidRPr="00E774D6">
        <w:rPr>
          <w:b/>
          <w:color w:val="000000"/>
          <w:sz w:val="26"/>
          <w:szCs w:val="26"/>
          <w:u w:val="single"/>
          <w:lang w:val="el-GR"/>
        </w:rPr>
        <w:t>ΔΕΛΤΙΟ ΤΥΠΟΥ</w:t>
      </w:r>
      <w:r w:rsidRPr="00E774D6">
        <w:rPr>
          <w:b/>
          <w:color w:val="000000"/>
          <w:sz w:val="26"/>
          <w:szCs w:val="26"/>
          <w:lang w:val="el-GR"/>
        </w:rPr>
        <w:t xml:space="preserve"> </w:t>
      </w:r>
    </w:p>
    <w:p w:rsidR="00336F5D" w:rsidRPr="00341B0F" w:rsidRDefault="00336F5D">
      <w:pPr>
        <w:widowControl w:val="0"/>
        <w:pBdr>
          <w:top w:val="nil"/>
          <w:left w:val="nil"/>
          <w:bottom w:val="nil"/>
          <w:right w:val="nil"/>
          <w:between w:val="nil"/>
        </w:pBdr>
        <w:spacing w:before="245" w:line="354" w:lineRule="auto"/>
        <w:ind w:right="608"/>
        <w:jc w:val="both"/>
        <w:rPr>
          <w:b/>
          <w:i/>
          <w:color w:val="222222"/>
          <w:highlight w:val="white"/>
          <w:lang w:val="el-GR"/>
        </w:rPr>
      </w:pPr>
    </w:p>
    <w:p w:rsidR="00336F5D" w:rsidRPr="00341B0F" w:rsidRDefault="00341B0F">
      <w:pPr>
        <w:widowControl w:val="0"/>
        <w:pBdr>
          <w:top w:val="nil"/>
          <w:left w:val="nil"/>
          <w:bottom w:val="nil"/>
          <w:right w:val="nil"/>
          <w:between w:val="nil"/>
        </w:pBdr>
        <w:spacing w:before="245" w:line="354" w:lineRule="auto"/>
        <w:ind w:left="184" w:right="608"/>
        <w:jc w:val="center"/>
        <w:rPr>
          <w:b/>
          <w:color w:val="222222"/>
          <w:highlight w:val="white"/>
          <w:lang w:val="el-GR"/>
        </w:rPr>
      </w:pPr>
      <w:r w:rsidRPr="00341B0F">
        <w:rPr>
          <w:b/>
          <w:color w:val="222222"/>
          <w:highlight w:val="white"/>
          <w:lang w:val="el-GR"/>
        </w:rPr>
        <w:t xml:space="preserve">“Ολοκλήρωση του Περιφερειακού Διαγωνισμού εκπαιδευτικής ρομποτικής </w:t>
      </w:r>
      <w:r>
        <w:rPr>
          <w:b/>
          <w:i/>
          <w:color w:val="222222"/>
          <w:highlight w:val="white"/>
        </w:rPr>
        <w:t>FIRST</w:t>
      </w:r>
      <w:r w:rsidRPr="00341B0F">
        <w:rPr>
          <w:b/>
          <w:i/>
          <w:color w:val="222222"/>
          <w:highlight w:val="white"/>
          <w:lang w:val="el-GR"/>
        </w:rPr>
        <w:t xml:space="preserve">® </w:t>
      </w:r>
      <w:r>
        <w:rPr>
          <w:b/>
          <w:color w:val="222222"/>
          <w:highlight w:val="white"/>
        </w:rPr>
        <w:t>LEGO</w:t>
      </w:r>
      <w:r w:rsidRPr="00341B0F">
        <w:rPr>
          <w:b/>
          <w:color w:val="222222"/>
          <w:highlight w:val="white"/>
          <w:lang w:val="el-GR"/>
        </w:rPr>
        <w:t xml:space="preserve">® </w:t>
      </w:r>
      <w:r>
        <w:rPr>
          <w:b/>
          <w:color w:val="222222"/>
          <w:highlight w:val="white"/>
        </w:rPr>
        <w:t>League</w:t>
      </w:r>
      <w:r w:rsidRPr="00341B0F">
        <w:rPr>
          <w:b/>
          <w:color w:val="222222"/>
          <w:highlight w:val="white"/>
          <w:lang w:val="el-GR"/>
        </w:rPr>
        <w:t xml:space="preserve"> Θεσσαλίας στο Βόλο και προκρίσεις στον Ελληνικό Τελικό”</w:t>
      </w:r>
      <w:r w:rsidRPr="00341B0F">
        <w:rPr>
          <w:b/>
          <w:color w:val="222222"/>
          <w:highlight w:val="white"/>
          <w:lang w:val="el-GR"/>
        </w:rPr>
        <w:br/>
      </w:r>
    </w:p>
    <w:p w:rsidR="00336F5D" w:rsidRPr="00341B0F" w:rsidRDefault="00341B0F">
      <w:pPr>
        <w:widowControl w:val="0"/>
        <w:pBdr>
          <w:top w:val="nil"/>
          <w:left w:val="nil"/>
          <w:bottom w:val="nil"/>
          <w:right w:val="nil"/>
          <w:between w:val="nil"/>
        </w:pBdr>
        <w:spacing w:before="245" w:line="354" w:lineRule="auto"/>
        <w:ind w:left="184" w:right="608"/>
        <w:jc w:val="both"/>
        <w:rPr>
          <w:lang w:val="el-GR"/>
        </w:rPr>
      </w:pPr>
      <w:r w:rsidRPr="00341B0F">
        <w:rPr>
          <w:lang w:val="el-GR"/>
        </w:rPr>
        <w:t xml:space="preserve">Με </w:t>
      </w:r>
      <w:r>
        <w:rPr>
          <w:lang w:val="el-GR"/>
        </w:rPr>
        <w:t xml:space="preserve">τεράστια </w:t>
      </w:r>
      <w:r w:rsidRPr="00341B0F">
        <w:rPr>
          <w:lang w:val="el-GR"/>
        </w:rPr>
        <w:t xml:space="preserve">επιτυχία πραγματοποιήθηκε το Σάββατο 18 Φεβρουαρίου ο  Περιφερειακός Διαγωνισμός εκπαιδευτικής ρομποτικής </w:t>
      </w:r>
      <w:r>
        <w:t>FIRST</w:t>
      </w:r>
      <w:r w:rsidRPr="00341B0F">
        <w:rPr>
          <w:lang w:val="el-GR"/>
        </w:rPr>
        <w:t xml:space="preserve">® </w:t>
      </w:r>
      <w:r>
        <w:t>LEGO</w:t>
      </w:r>
      <w:r w:rsidRPr="00341B0F">
        <w:rPr>
          <w:lang w:val="el-GR"/>
        </w:rPr>
        <w:t xml:space="preserve">® </w:t>
      </w:r>
      <w:r>
        <w:t>League</w:t>
      </w:r>
      <w:r w:rsidRPr="00341B0F">
        <w:rPr>
          <w:lang w:val="el-GR"/>
        </w:rPr>
        <w:t xml:space="preserve"> Θεσσαλίας στο Βόλο, μια συνδιοργάνωση της </w:t>
      </w:r>
      <w:r>
        <w:t>Eduact</w:t>
      </w:r>
      <w:r w:rsidRPr="00341B0F">
        <w:rPr>
          <w:lang w:val="el-GR"/>
        </w:rPr>
        <w:t xml:space="preserve"> με το Πανεπιστήμιο Θεσσαλίας.</w:t>
      </w:r>
    </w:p>
    <w:p w:rsidR="00336F5D" w:rsidRPr="00341B0F" w:rsidRDefault="00341B0F">
      <w:pPr>
        <w:widowControl w:val="0"/>
        <w:pBdr>
          <w:top w:val="nil"/>
          <w:left w:val="nil"/>
          <w:bottom w:val="nil"/>
          <w:right w:val="nil"/>
          <w:between w:val="nil"/>
        </w:pBdr>
        <w:spacing w:before="245" w:line="354" w:lineRule="auto"/>
        <w:ind w:left="184" w:right="608"/>
        <w:jc w:val="both"/>
        <w:rPr>
          <w:lang w:val="el-GR"/>
        </w:rPr>
      </w:pPr>
      <w:r w:rsidRPr="00341B0F">
        <w:rPr>
          <w:lang w:val="el-GR"/>
        </w:rPr>
        <w:t xml:space="preserve">Στον Διαγωνισμό συμμετείχαν συνολικά </w:t>
      </w:r>
      <w:r w:rsidRPr="00341B0F">
        <w:rPr>
          <w:b/>
          <w:lang w:val="el-GR"/>
        </w:rPr>
        <w:t>17 ομάδες με 200 μαθητές και προπονητές</w:t>
      </w:r>
      <w:r>
        <w:rPr>
          <w:b/>
          <w:lang w:val="el-GR"/>
        </w:rPr>
        <w:t xml:space="preserve"> ενώ την εκδήλώση επισκέφθηκαν πάνω από 1000 άτομα σε όλη τη διάρκεια της ημέρας</w:t>
      </w:r>
      <w:r w:rsidRPr="00341B0F">
        <w:rPr>
          <w:b/>
          <w:lang w:val="el-GR"/>
        </w:rPr>
        <w:t>.</w:t>
      </w:r>
      <w:r w:rsidRPr="00341B0F">
        <w:rPr>
          <w:lang w:val="el-GR"/>
        </w:rPr>
        <w:t xml:space="preserve"> Οι συμμετέχοντες έχοντας σαν φετινό θέμα την ενέργεια, πώς διανέμεται, αποθηκεύεται και χρησιμοποιείται χτίζουν ένα καινοτόμο και καλύτερο ενεργειακό μέλλο</w:t>
      </w:r>
      <w:r>
        <w:rPr>
          <w:lang w:val="el-GR"/>
        </w:rPr>
        <w:t>ν. Σημαντική ήταν η προσφορά της ομάδας</w:t>
      </w:r>
      <w:r w:rsidRPr="00341B0F">
        <w:rPr>
          <w:lang w:val="el-GR"/>
        </w:rPr>
        <w:t xml:space="preserve"> εθελοντών </w:t>
      </w:r>
      <w:r>
        <w:rPr>
          <w:lang w:val="el-GR"/>
        </w:rPr>
        <w:t>του Πανεπιστημίου Θεσσαλίας που</w:t>
      </w:r>
      <w:r w:rsidRPr="00341B0F">
        <w:rPr>
          <w:lang w:val="el-GR"/>
        </w:rPr>
        <w:t xml:space="preserve"> συμμετείχαν ως κριτές, διαιτητές και συνοδοί των ομάδων.</w:t>
      </w:r>
    </w:p>
    <w:p w:rsidR="00341B0F" w:rsidRDefault="00341B0F" w:rsidP="00341B0F">
      <w:pPr>
        <w:widowControl w:val="0"/>
        <w:pBdr>
          <w:top w:val="nil"/>
          <w:left w:val="nil"/>
          <w:bottom w:val="nil"/>
          <w:right w:val="nil"/>
          <w:between w:val="nil"/>
        </w:pBdr>
        <w:spacing w:before="245" w:line="354" w:lineRule="auto"/>
        <w:ind w:left="184" w:right="608"/>
        <w:jc w:val="both"/>
        <w:rPr>
          <w:b/>
          <w:lang w:val="el-GR"/>
        </w:rPr>
      </w:pPr>
      <w:r w:rsidRPr="00341B0F">
        <w:rPr>
          <w:lang w:val="el-GR"/>
        </w:rPr>
        <w:t xml:space="preserve">Ο Περιφερειακός Διαγωνισμός Θεσσαλίας είναι ένας από τους οκτώ περιφερειακούς διαγωνισμούς που πραγματοποιούνται φέτος στην Ελλάδα. Συνολικά το 30% των ομάδων θα εξασφαλίσουν την πρόκριση τους στον τελικό του </w:t>
      </w:r>
      <w:r>
        <w:rPr>
          <w:i/>
        </w:rPr>
        <w:t>FIRST</w:t>
      </w:r>
      <w:r w:rsidRPr="00341B0F">
        <w:rPr>
          <w:i/>
          <w:lang w:val="el-GR"/>
        </w:rPr>
        <w:t>®</w:t>
      </w:r>
      <w:r w:rsidRPr="00341B0F">
        <w:rPr>
          <w:lang w:val="el-GR"/>
        </w:rPr>
        <w:t xml:space="preserve"> </w:t>
      </w:r>
      <w:r>
        <w:t>LEGO</w:t>
      </w:r>
      <w:r w:rsidRPr="00341B0F">
        <w:rPr>
          <w:lang w:val="el-GR"/>
        </w:rPr>
        <w:t xml:space="preserve">® </w:t>
      </w:r>
      <w:r>
        <w:t>League</w:t>
      </w:r>
      <w:r w:rsidRPr="00341B0F">
        <w:rPr>
          <w:lang w:val="el-GR"/>
        </w:rPr>
        <w:t xml:space="preserve"> </w:t>
      </w:r>
      <w:r>
        <w:t>Greece</w:t>
      </w:r>
      <w:r w:rsidRPr="00341B0F">
        <w:rPr>
          <w:lang w:val="el-GR"/>
        </w:rPr>
        <w:t xml:space="preserve"> που θα λάβει χώρα στις 18 και 19 Μαρτίου στην Θεσσαλονίκη.</w:t>
      </w:r>
      <w:r w:rsidRPr="00341B0F">
        <w:rPr>
          <w:lang w:val="el-GR"/>
        </w:rPr>
        <w:br/>
      </w:r>
      <w:r w:rsidRPr="00341B0F">
        <w:rPr>
          <w:lang w:val="el-GR"/>
        </w:rPr>
        <w:br/>
        <w:t xml:space="preserve">Οι ομάδες που προκρίθηκαν για το </w:t>
      </w:r>
      <w:r>
        <w:rPr>
          <w:b/>
          <w:i/>
        </w:rPr>
        <w:t>FIRST</w:t>
      </w:r>
      <w:r w:rsidRPr="00341B0F">
        <w:rPr>
          <w:b/>
          <w:i/>
          <w:lang w:val="el-GR"/>
        </w:rPr>
        <w:t>®</w:t>
      </w:r>
      <w:r w:rsidRPr="00341B0F">
        <w:rPr>
          <w:b/>
          <w:lang w:val="el-GR"/>
        </w:rPr>
        <w:t xml:space="preserve"> </w:t>
      </w:r>
      <w:r>
        <w:rPr>
          <w:b/>
        </w:rPr>
        <w:t>LEGO</w:t>
      </w:r>
      <w:r w:rsidRPr="00341B0F">
        <w:rPr>
          <w:b/>
          <w:lang w:val="el-GR"/>
        </w:rPr>
        <w:t xml:space="preserve">® </w:t>
      </w:r>
      <w:r>
        <w:rPr>
          <w:b/>
        </w:rPr>
        <w:t>League</w:t>
      </w:r>
      <w:r w:rsidRPr="00341B0F">
        <w:rPr>
          <w:b/>
          <w:lang w:val="el-GR"/>
        </w:rPr>
        <w:t xml:space="preserve"> </w:t>
      </w:r>
      <w:r>
        <w:rPr>
          <w:b/>
        </w:rPr>
        <w:t>GREECE</w:t>
      </w:r>
      <w:r w:rsidRPr="00341B0F">
        <w:rPr>
          <w:b/>
          <w:lang w:val="el-GR"/>
        </w:rPr>
        <w:t xml:space="preserve"> </w:t>
      </w:r>
      <w:r>
        <w:rPr>
          <w:b/>
        </w:rPr>
        <w:t>FINAL</w:t>
      </w:r>
      <w:r w:rsidRPr="00341B0F">
        <w:rPr>
          <w:b/>
          <w:lang w:val="el-GR"/>
        </w:rPr>
        <w:t xml:space="preserve"> </w:t>
      </w:r>
      <w:r w:rsidRPr="00341B0F">
        <w:rPr>
          <w:lang w:val="el-GR"/>
        </w:rPr>
        <w:t xml:space="preserve">στην      κατηγορία </w:t>
      </w:r>
      <w:r>
        <w:rPr>
          <w:b/>
        </w:rPr>
        <w:t>CHALLENGE</w:t>
      </w:r>
      <w:r w:rsidRPr="00341B0F">
        <w:rPr>
          <w:b/>
          <w:lang w:val="el-GR"/>
        </w:rPr>
        <w:t xml:space="preserve"> </w:t>
      </w:r>
      <w:r w:rsidRPr="00341B0F">
        <w:rPr>
          <w:lang w:val="el-GR"/>
        </w:rPr>
        <w:t xml:space="preserve"> είναι οι: </w:t>
      </w:r>
      <w:r>
        <w:rPr>
          <w:b/>
        </w:rPr>
        <w:t>C</w:t>
      </w:r>
      <w:r w:rsidRPr="00341B0F">
        <w:rPr>
          <w:b/>
          <w:lang w:val="el-GR"/>
        </w:rPr>
        <w:t xml:space="preserve">3020    </w:t>
      </w:r>
      <w:r>
        <w:rPr>
          <w:b/>
        </w:rPr>
        <w:t>Robo</w:t>
      </w:r>
      <w:r w:rsidRPr="00341B0F">
        <w:rPr>
          <w:b/>
          <w:lang w:val="el-GR"/>
        </w:rPr>
        <w:t>_</w:t>
      </w:r>
      <w:r>
        <w:rPr>
          <w:b/>
        </w:rPr>
        <w:t>Friends</w:t>
      </w:r>
      <w:r w:rsidRPr="00341B0F">
        <w:rPr>
          <w:b/>
          <w:lang w:val="el-GR"/>
        </w:rPr>
        <w:t xml:space="preserve">, </w:t>
      </w:r>
      <w:r>
        <w:rPr>
          <w:b/>
        </w:rPr>
        <w:t>C</w:t>
      </w:r>
      <w:r w:rsidRPr="00341B0F">
        <w:rPr>
          <w:b/>
          <w:lang w:val="el-GR"/>
        </w:rPr>
        <w:t xml:space="preserve">3027    </w:t>
      </w:r>
      <w:r>
        <w:rPr>
          <w:b/>
        </w:rPr>
        <w:t>tal</w:t>
      </w:r>
      <w:r w:rsidRPr="00341B0F">
        <w:rPr>
          <w:b/>
          <w:lang w:val="el-GR"/>
        </w:rPr>
        <w:t>.</w:t>
      </w:r>
      <w:r>
        <w:rPr>
          <w:b/>
        </w:rPr>
        <w:t>OS</w:t>
      </w:r>
      <w:r w:rsidRPr="00341B0F">
        <w:rPr>
          <w:b/>
          <w:lang w:val="el-GR"/>
        </w:rPr>
        <w:t xml:space="preserve">, </w:t>
      </w:r>
      <w:r>
        <w:rPr>
          <w:b/>
        </w:rPr>
        <w:t>C</w:t>
      </w:r>
      <w:r w:rsidRPr="00341B0F">
        <w:rPr>
          <w:b/>
          <w:lang w:val="el-GR"/>
        </w:rPr>
        <w:t xml:space="preserve">3045    </w:t>
      </w:r>
      <w:r>
        <w:rPr>
          <w:b/>
        </w:rPr>
        <w:t>RobotExperts</w:t>
      </w:r>
      <w:r w:rsidRPr="00341B0F">
        <w:rPr>
          <w:b/>
          <w:lang w:val="el-GR"/>
        </w:rPr>
        <w:t xml:space="preserve">, </w:t>
      </w:r>
      <w:r>
        <w:rPr>
          <w:b/>
        </w:rPr>
        <w:t>C</w:t>
      </w:r>
      <w:r w:rsidRPr="00341B0F">
        <w:rPr>
          <w:b/>
          <w:lang w:val="el-GR"/>
        </w:rPr>
        <w:t xml:space="preserve">3046    </w:t>
      </w:r>
      <w:r>
        <w:rPr>
          <w:b/>
        </w:rPr>
        <w:t>R</w:t>
      </w:r>
      <w:r w:rsidRPr="00341B0F">
        <w:rPr>
          <w:b/>
          <w:lang w:val="el-GR"/>
        </w:rPr>
        <w:t xml:space="preserve">^2, </w:t>
      </w:r>
      <w:r>
        <w:rPr>
          <w:b/>
        </w:rPr>
        <w:t>C</w:t>
      </w:r>
      <w:r w:rsidRPr="00341B0F">
        <w:rPr>
          <w:b/>
          <w:lang w:val="el-GR"/>
        </w:rPr>
        <w:t xml:space="preserve">3087    </w:t>
      </w:r>
      <w:r>
        <w:rPr>
          <w:b/>
        </w:rPr>
        <w:t>AKETH</w:t>
      </w:r>
      <w:r w:rsidRPr="00341B0F">
        <w:rPr>
          <w:b/>
          <w:lang w:val="el-GR"/>
        </w:rPr>
        <w:t xml:space="preserve"> </w:t>
      </w:r>
      <w:r>
        <w:rPr>
          <w:b/>
        </w:rPr>
        <w:t>Energy</w:t>
      </w:r>
      <w:r w:rsidRPr="00341B0F">
        <w:rPr>
          <w:b/>
          <w:lang w:val="el-GR"/>
        </w:rPr>
        <w:t xml:space="preserve"> </w:t>
      </w:r>
      <w:r>
        <w:rPr>
          <w:b/>
        </w:rPr>
        <w:t>Lions</w:t>
      </w:r>
      <w:r>
        <w:rPr>
          <w:b/>
          <w:lang w:val="el-GR"/>
        </w:rPr>
        <w:t>.</w:t>
      </w:r>
    </w:p>
    <w:p w:rsidR="00336F5D" w:rsidRPr="00341B0F" w:rsidRDefault="00341B0F" w:rsidP="00341B0F">
      <w:pPr>
        <w:widowControl w:val="0"/>
        <w:pBdr>
          <w:top w:val="nil"/>
          <w:left w:val="nil"/>
          <w:bottom w:val="nil"/>
          <w:right w:val="nil"/>
          <w:between w:val="nil"/>
        </w:pBdr>
        <w:spacing w:before="245" w:line="354" w:lineRule="auto"/>
        <w:ind w:left="184" w:right="608"/>
        <w:jc w:val="both"/>
        <w:rPr>
          <w:lang w:val="el-GR"/>
        </w:rPr>
      </w:pPr>
      <w:r>
        <w:rPr>
          <w:lang w:val="el-GR"/>
        </w:rPr>
        <w:t>Μ</w:t>
      </w:r>
      <w:r w:rsidRPr="00341B0F">
        <w:rPr>
          <w:lang w:val="el-GR"/>
        </w:rPr>
        <w:t xml:space="preserve">ε την παρουσία τους μας τίμησαν οι: κα Ζέττα Μακρή, Υφυπουργός Παιδείας και Θρησκευμάτων, κ. Μιχάλης Ζουμπουλάκης, Καθηγητής Οικονομικού Τμήματος ΠΘ και Διευθύνων Σύμβουλος της ΕΑΔΠ ΠΘ, κ. Ροδακινιάς Πέτρος, μέλος ΕΔΙΠ τμήματος Χωροταξίας και εκπρόσωπος ΜΟΚΕ Πανεπιστημίου Θεσσαλίας, κ. Λουκάς Ζαχείλας, Αναπληρωτής Καθηγητής και Πρόεδρος του Οικονομικού Τμήματος, (μέλος της Εταιρείας Αστρονομίας Βόλου), κ. Χρήστος Κιούσης, φετινός </w:t>
      </w:r>
      <w:r>
        <w:t>ambassador</w:t>
      </w:r>
      <w:r w:rsidRPr="00341B0F">
        <w:rPr>
          <w:lang w:val="el-GR"/>
        </w:rPr>
        <w:t xml:space="preserve"> του </w:t>
      </w:r>
      <w:r>
        <w:rPr>
          <w:i/>
        </w:rPr>
        <w:t>FIRST</w:t>
      </w:r>
      <w:r w:rsidRPr="00341B0F">
        <w:rPr>
          <w:i/>
          <w:lang w:val="el-GR"/>
        </w:rPr>
        <w:t xml:space="preserve">® </w:t>
      </w:r>
      <w:r>
        <w:rPr>
          <w:i/>
        </w:rPr>
        <w:t>LEGO</w:t>
      </w:r>
      <w:r w:rsidRPr="00341B0F">
        <w:rPr>
          <w:i/>
          <w:lang w:val="el-GR"/>
        </w:rPr>
        <w:t>®</w:t>
      </w:r>
      <w:r w:rsidRPr="00341B0F">
        <w:rPr>
          <w:lang w:val="el-GR"/>
        </w:rPr>
        <w:t xml:space="preserve"> </w:t>
      </w:r>
      <w:r>
        <w:t>League</w:t>
      </w:r>
      <w:r w:rsidRPr="00341B0F">
        <w:rPr>
          <w:lang w:val="el-GR"/>
        </w:rPr>
        <w:t xml:space="preserve"> Θεσσαλία, κ. Νίκος Μπουντούρης, πρώην διεθνής καλαθοσφαιριστής, κα Δώρα Μούτσιου, παγκόσμια και πανελλήνια πρωταθλήτρια στο άθλημα της  Σκοποβολής ατόμων με αναπηρία και κ. Χάρης Καρακατσούνης,  πρώην διεθνής διαιτητής καλαθοσφαίρισης  οι οποίοι έδωσαν συγχαρητήρια σε όλους τους διαγωνιζόμενους και τους ενθάρρυναν να συνεχίσουν τι</w:t>
      </w:r>
      <w:r>
        <w:rPr>
          <w:lang w:val="el-GR"/>
        </w:rPr>
        <w:t>ς προσπάθειες τους, με πίστη στις δυνάμεις, στα όνειρά τους και στη δυναμική των συνεργασιών</w:t>
      </w:r>
      <w:r w:rsidRPr="00341B0F">
        <w:rPr>
          <w:lang w:val="el-GR"/>
        </w:rPr>
        <w:t>.</w:t>
      </w:r>
      <w:r>
        <w:rPr>
          <w:lang w:val="el-GR"/>
        </w:rPr>
        <w:t xml:space="preserve"> </w:t>
      </w:r>
      <w:r w:rsidRPr="00341B0F">
        <w:rPr>
          <w:lang w:val="el-GR"/>
        </w:rPr>
        <w:br/>
      </w:r>
      <w:r w:rsidRPr="00341B0F">
        <w:rPr>
          <w:lang w:val="el-GR"/>
        </w:rPr>
        <w:lastRenderedPageBreak/>
        <w:br/>
      </w:r>
      <w:r>
        <w:rPr>
          <w:lang w:val="el-GR"/>
        </w:rPr>
        <w:t xml:space="preserve">Τη διοργάνωση υποστήριξαν σε τοπικό επίπεδο: ΕΑΔΠ του Πανεπιστημίου Θεσσαλίας (ΠΘ), </w:t>
      </w:r>
      <w:r w:rsidRPr="00341B0F">
        <w:rPr>
          <w:lang w:val="el-GR"/>
        </w:rPr>
        <w:t xml:space="preserve">ΕΨΑ, </w:t>
      </w:r>
      <w:r>
        <w:t>MoesHouse</w:t>
      </w:r>
      <w:r w:rsidRPr="00341B0F">
        <w:rPr>
          <w:lang w:val="el-GR"/>
        </w:rPr>
        <w:t xml:space="preserve">, </w:t>
      </w:r>
      <w:r>
        <w:t>Ergon</w:t>
      </w:r>
      <w:r>
        <w:rPr>
          <w:lang w:val="el-GR"/>
        </w:rPr>
        <w:t>, η ομάδα</w:t>
      </w:r>
      <w:r w:rsidRPr="00341B0F">
        <w:rPr>
          <w:lang w:val="el-GR"/>
        </w:rPr>
        <w:t xml:space="preserve"> </w:t>
      </w:r>
      <w:r>
        <w:t>F</w:t>
      </w:r>
      <w:r w:rsidRPr="00341B0F">
        <w:rPr>
          <w:lang w:val="el-GR"/>
        </w:rPr>
        <w:t>1</w:t>
      </w:r>
      <w:r>
        <w:rPr>
          <w:lang w:val="el-GR"/>
        </w:rPr>
        <w:t xml:space="preserve"> </w:t>
      </w:r>
      <w:r w:rsidRPr="00341B0F">
        <w:rPr>
          <w:lang w:val="el-GR"/>
        </w:rPr>
        <w:t>“</w:t>
      </w:r>
      <w:r>
        <w:rPr>
          <w:lang w:val="el-GR"/>
        </w:rPr>
        <w:t>Κένταυρος</w:t>
      </w:r>
      <w:r w:rsidRPr="00341B0F">
        <w:rPr>
          <w:lang w:val="el-GR"/>
        </w:rPr>
        <w:t xml:space="preserve">” </w:t>
      </w:r>
      <w:r>
        <w:rPr>
          <w:lang w:val="el-GR"/>
        </w:rPr>
        <w:t>του ΠΘ, η ΜΟΚΕ του ΠΘ, η Εταιρεία Αστρονομίας και Διαστήματος Βόλου</w:t>
      </w:r>
      <w:r w:rsidR="00E774D6" w:rsidRPr="00E774D6">
        <w:rPr>
          <w:lang w:val="el-GR"/>
        </w:rPr>
        <w:t xml:space="preserve">, </w:t>
      </w:r>
      <w:r w:rsidR="00E774D6">
        <w:rPr>
          <w:lang w:val="el-GR"/>
        </w:rPr>
        <w:t>Λέσχη Ειδικών Δυνάμεων Μαγνησίας (Υγειονομική κάλυψη)</w:t>
      </w:r>
      <w:r>
        <w:rPr>
          <w:lang w:val="el-GR"/>
        </w:rPr>
        <w:t xml:space="preserve">  καθώς και οι χ</w:t>
      </w:r>
      <w:r w:rsidRPr="00341B0F">
        <w:rPr>
          <w:lang w:val="el-GR"/>
        </w:rPr>
        <w:t>ορηγοί Επικοινωνίας ΕΡΤ Βόλου, Γεγονότα, Εφημερίδα Μαγνησία.</w:t>
      </w:r>
    </w:p>
    <w:p w:rsidR="00336F5D" w:rsidRPr="00341B0F" w:rsidRDefault="00341B0F">
      <w:pPr>
        <w:widowControl w:val="0"/>
        <w:pBdr>
          <w:top w:val="nil"/>
          <w:left w:val="nil"/>
          <w:bottom w:val="nil"/>
          <w:right w:val="nil"/>
          <w:between w:val="nil"/>
        </w:pBdr>
        <w:spacing w:before="245" w:line="354" w:lineRule="auto"/>
        <w:ind w:right="608"/>
        <w:jc w:val="center"/>
        <w:rPr>
          <w:lang w:val="el-GR"/>
        </w:rPr>
      </w:pPr>
      <w:r w:rsidRPr="00341B0F">
        <w:rPr>
          <w:lang w:val="el-GR"/>
        </w:rPr>
        <w:br/>
        <w:t xml:space="preserve">Μάθετε περισσότερα για τους Διαγωνισμούς εδώ: </w:t>
      </w:r>
      <w:hyperlink r:id="rId4">
        <w:r>
          <w:rPr>
            <w:color w:val="1155CC"/>
            <w:u w:val="single"/>
          </w:rPr>
          <w:t>https</w:t>
        </w:r>
        <w:r w:rsidRPr="00341B0F">
          <w:rPr>
            <w:color w:val="1155CC"/>
            <w:u w:val="single"/>
            <w:lang w:val="el-GR"/>
          </w:rPr>
          <w:t>://</w:t>
        </w:r>
        <w:r>
          <w:rPr>
            <w:color w:val="1155CC"/>
            <w:u w:val="single"/>
          </w:rPr>
          <w:t>firstlegoleague</w:t>
        </w:r>
        <w:r w:rsidRPr="00341B0F">
          <w:rPr>
            <w:color w:val="1155CC"/>
            <w:u w:val="single"/>
            <w:lang w:val="el-GR"/>
          </w:rPr>
          <w:t>.</w:t>
        </w:r>
        <w:r>
          <w:rPr>
            <w:color w:val="1155CC"/>
            <w:u w:val="single"/>
          </w:rPr>
          <w:t>gr</w:t>
        </w:r>
        <w:r w:rsidRPr="00341B0F">
          <w:rPr>
            <w:color w:val="1155CC"/>
            <w:u w:val="single"/>
            <w:lang w:val="el-GR"/>
          </w:rPr>
          <w:t>/</w:t>
        </w:r>
      </w:hyperlink>
    </w:p>
    <w:p w:rsidR="00336F5D" w:rsidRPr="00E774D6" w:rsidRDefault="00341B0F" w:rsidP="00341B0F">
      <w:pPr>
        <w:widowControl w:val="0"/>
        <w:pBdr>
          <w:top w:val="nil"/>
          <w:left w:val="nil"/>
          <w:bottom w:val="nil"/>
          <w:right w:val="nil"/>
          <w:between w:val="nil"/>
        </w:pBdr>
        <w:spacing w:before="245" w:line="354" w:lineRule="auto"/>
        <w:ind w:right="608"/>
        <w:jc w:val="center"/>
        <w:rPr>
          <w:lang w:val="el-GR"/>
        </w:rPr>
      </w:pPr>
      <w:r w:rsidRPr="00341B0F">
        <w:rPr>
          <w:lang w:val="el-GR"/>
        </w:rPr>
        <w:br/>
      </w:r>
    </w:p>
    <w:p w:rsidR="00336F5D" w:rsidRPr="00E774D6" w:rsidRDefault="00336F5D">
      <w:pPr>
        <w:widowControl w:val="0"/>
        <w:pBdr>
          <w:top w:val="nil"/>
          <w:left w:val="nil"/>
          <w:bottom w:val="nil"/>
          <w:right w:val="nil"/>
          <w:between w:val="nil"/>
        </w:pBdr>
        <w:spacing w:before="1363" w:line="240" w:lineRule="auto"/>
        <w:ind w:right="687"/>
        <w:rPr>
          <w:lang w:val="el-GR"/>
        </w:rPr>
      </w:pPr>
    </w:p>
    <w:sectPr w:rsidR="00336F5D" w:rsidRPr="00E774D6">
      <w:pgSz w:w="11920" w:h="16840"/>
      <w:pgMar w:top="750" w:right="806" w:bottom="803" w:left="12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5D"/>
    <w:rsid w:val="001D175E"/>
    <w:rsid w:val="00336F5D"/>
    <w:rsid w:val="00341B0F"/>
    <w:rsid w:val="00E7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7F867-2CBD-A546-8344-07C270C2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rstlego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2269</Characters>
  <Application>Microsoft Office Word</Application>
  <DocSecurity>4</DocSecurity>
  <Lines>18</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GATOU OURANIA</dc:creator>
  <cp:lastModifiedBy>GATOU OURANIA</cp:lastModifiedBy>
  <cp:revision>2</cp:revision>
  <dcterms:created xsi:type="dcterms:W3CDTF">2023-02-24T10:41:00Z</dcterms:created>
  <dcterms:modified xsi:type="dcterms:W3CDTF">2023-02-24T10:41:00Z</dcterms:modified>
</cp:coreProperties>
</file>