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60" w:rsidRDefault="0005243E" w:rsidP="00572BF2">
      <w:pPr>
        <w:pStyle w:val="a3"/>
        <w:ind w:left="1296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1914525" y="457200"/>
            <wp:positionH relativeFrom="margin">
              <wp:align>center</wp:align>
            </wp:positionH>
            <wp:positionV relativeFrom="margin">
              <wp:align>top</wp:align>
            </wp:positionV>
            <wp:extent cx="4987470" cy="1941671"/>
            <wp:effectExtent l="0" t="0" r="381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470" cy="194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6"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7B5F13" w:rsidRDefault="007B5F13">
      <w:pPr>
        <w:spacing w:before="92"/>
        <w:ind w:left="826"/>
        <w:rPr>
          <w:b/>
        </w:rPr>
      </w:pPr>
    </w:p>
    <w:p w:rsidR="00A71B60" w:rsidRDefault="0005243E">
      <w:pPr>
        <w:spacing w:before="92"/>
        <w:ind w:left="826"/>
        <w:rPr>
          <w:b/>
        </w:rPr>
      </w:pPr>
      <w:r>
        <w:rPr>
          <w:b/>
        </w:rPr>
        <w:t>ΝΕΟ</w:t>
      </w:r>
      <w:r>
        <w:rPr>
          <w:b/>
          <w:spacing w:val="-1"/>
        </w:rPr>
        <w:t xml:space="preserve"> </w:t>
      </w:r>
      <w:r>
        <w:rPr>
          <w:b/>
        </w:rPr>
        <w:t>ΣΕΜΙΝΑΡΙΟ</w:t>
      </w:r>
      <w:r>
        <w:rPr>
          <w:b/>
          <w:spacing w:val="-1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ΠΡΟΣΒΑΣΗΣ:</w:t>
      </w:r>
      <w:r>
        <w:rPr>
          <w:b/>
          <w:spacing w:val="-3"/>
        </w:rPr>
        <w:t xml:space="preserve"> </w:t>
      </w:r>
      <w:r>
        <w:rPr>
          <w:b/>
        </w:rPr>
        <w:t>"</w:t>
      </w:r>
      <w:r>
        <w:rPr>
          <w:b/>
          <w:spacing w:val="-5"/>
        </w:rPr>
        <w:t xml:space="preserve"> </w:t>
      </w:r>
      <w:r>
        <w:rPr>
          <w:b/>
        </w:rPr>
        <w:t>Αποδοτικοί</w:t>
      </w:r>
      <w:r>
        <w:rPr>
          <w:b/>
          <w:spacing w:val="-4"/>
        </w:rPr>
        <w:t xml:space="preserve"> </w:t>
      </w:r>
      <w:r>
        <w:rPr>
          <w:b/>
        </w:rPr>
        <w:t>Τρόποι</w:t>
      </w:r>
      <w:r>
        <w:rPr>
          <w:b/>
          <w:spacing w:val="-3"/>
        </w:rPr>
        <w:t xml:space="preserve"> </w:t>
      </w:r>
      <w:r>
        <w:rPr>
          <w:b/>
        </w:rPr>
        <w:t>Μελέτης"</w:t>
      </w:r>
    </w:p>
    <w:p w:rsidR="00A71B60" w:rsidRDefault="00A71B60">
      <w:pPr>
        <w:pStyle w:val="a3"/>
        <w:rPr>
          <w:b/>
        </w:rPr>
      </w:pPr>
    </w:p>
    <w:p w:rsidR="00A71B60" w:rsidRDefault="00A71B60">
      <w:pPr>
        <w:pStyle w:val="a3"/>
        <w:rPr>
          <w:b/>
          <w:sz w:val="25"/>
        </w:rPr>
      </w:pPr>
    </w:p>
    <w:p w:rsidR="00A71B60" w:rsidRDefault="0005243E">
      <w:pPr>
        <w:pStyle w:val="a3"/>
        <w:spacing w:line="276" w:lineRule="auto"/>
        <w:ind w:left="120" w:right="799"/>
        <w:jc w:val="both"/>
      </w:pPr>
      <w:r>
        <w:t>Η ΠΡΟΣΒΑΣΗ – Δομή Υποστήριξης Φοιτητών και Φοιτητριών με αναπηρία και/ή</w:t>
      </w:r>
      <w:r>
        <w:rPr>
          <w:spacing w:val="1"/>
        </w:rPr>
        <w:t xml:space="preserve"> </w:t>
      </w:r>
      <w:r>
        <w:t>ειδικές</w:t>
      </w:r>
      <w:r>
        <w:rPr>
          <w:spacing w:val="1"/>
        </w:rPr>
        <w:t xml:space="preserve"> </w:t>
      </w:r>
      <w:r>
        <w:t>εκπαιδευτικές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Θεσσαλίας,</w:t>
      </w:r>
      <w:r>
        <w:rPr>
          <w:spacing w:val="1"/>
        </w:rPr>
        <w:t xml:space="preserve"> </w:t>
      </w:r>
      <w:r>
        <w:t>πραγματοποιεί</w:t>
      </w:r>
      <w:r>
        <w:rPr>
          <w:spacing w:val="1"/>
        </w:rPr>
        <w:t xml:space="preserve"> </w:t>
      </w:r>
      <w:r>
        <w:t>διαδικτυακό</w:t>
      </w:r>
      <w:r>
        <w:rPr>
          <w:spacing w:val="-7"/>
        </w:rPr>
        <w:t xml:space="preserve"> </w:t>
      </w:r>
      <w:r>
        <w:t>σεμινάριο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τίτλο:</w:t>
      </w:r>
      <w:r>
        <w:rPr>
          <w:spacing w:val="-2"/>
        </w:rPr>
        <w:t xml:space="preserve"> </w:t>
      </w:r>
      <w:r>
        <w:t>«Αποδοτικοί</w:t>
      </w:r>
      <w:r>
        <w:rPr>
          <w:spacing w:val="-7"/>
        </w:rPr>
        <w:t xml:space="preserve"> </w:t>
      </w:r>
      <w:r>
        <w:t>Τρόποι</w:t>
      </w:r>
      <w:r>
        <w:rPr>
          <w:spacing w:val="-7"/>
        </w:rPr>
        <w:t xml:space="preserve"> </w:t>
      </w:r>
      <w:r>
        <w:t>Μελέτης»</w:t>
      </w:r>
      <w:r>
        <w:rPr>
          <w:spacing w:val="-13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παρουσιάζονται</w:t>
      </w:r>
      <w:r>
        <w:rPr>
          <w:spacing w:val="-58"/>
        </w:rPr>
        <w:t xml:space="preserve"> </w:t>
      </w:r>
      <w:r>
        <w:t>διαφορετικοί τρόποι μελέτης καθώς και τεχνικές συγκέντρωσης κατά τη διάρκεια της</w:t>
      </w:r>
      <w:r>
        <w:rPr>
          <w:spacing w:val="1"/>
        </w:rPr>
        <w:t xml:space="preserve"> </w:t>
      </w:r>
      <w:r>
        <w:t>μελέτης!</w:t>
      </w:r>
    </w:p>
    <w:p w:rsidR="00A71B60" w:rsidRDefault="00A71B60">
      <w:pPr>
        <w:pStyle w:val="a3"/>
        <w:spacing w:before="10"/>
        <w:rPr>
          <w:sz w:val="20"/>
        </w:rPr>
      </w:pPr>
    </w:p>
    <w:p w:rsidR="00A71B60" w:rsidRDefault="0005243E">
      <w:pPr>
        <w:pStyle w:val="a3"/>
        <w:spacing w:line="276" w:lineRule="auto"/>
        <w:ind w:left="120" w:right="799"/>
        <w:jc w:val="both"/>
      </w:pPr>
      <w:r>
        <w:t>Το</w:t>
      </w:r>
      <w:r>
        <w:rPr>
          <w:spacing w:val="1"/>
        </w:rPr>
        <w:t xml:space="preserve"> </w:t>
      </w:r>
      <w:r>
        <w:t>σεμινάριο</w:t>
      </w:r>
      <w:r>
        <w:rPr>
          <w:spacing w:val="1"/>
        </w:rPr>
        <w:t xml:space="preserve"> </w:t>
      </w:r>
      <w:r>
        <w:t>απευθύνεται</w:t>
      </w:r>
      <w:r>
        <w:rPr>
          <w:spacing w:val="1"/>
        </w:rPr>
        <w:t xml:space="preserve"> </w:t>
      </w:r>
      <w:r>
        <w:t>στους/στις</w:t>
      </w:r>
      <w:r>
        <w:rPr>
          <w:spacing w:val="1"/>
        </w:rPr>
        <w:t xml:space="preserve"> </w:t>
      </w:r>
      <w:r>
        <w:t>εγγεγραμμένους/εγγεγραμμένες</w:t>
      </w:r>
      <w:r>
        <w:rPr>
          <w:spacing w:val="1"/>
        </w:rPr>
        <w:t xml:space="preserve"> </w:t>
      </w:r>
      <w:r>
        <w:t>φοιτητές/φοιτήτριες με αναπηρία ή/και ειδικές εκπαιδευτικές 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ΠΡΟΣΒΑΣΗΣ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Θεσσαλίας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πραγματοποιηθεί</w:t>
      </w:r>
      <w:r>
        <w:rPr>
          <w:spacing w:val="-1"/>
        </w:rPr>
        <w:t xml:space="preserve"> </w:t>
      </w:r>
      <w:r>
        <w:t>εξ αποστάσεως</w:t>
      </w:r>
      <w:r>
        <w:rPr>
          <w:spacing w:val="-1"/>
        </w:rPr>
        <w:t xml:space="preserve"> </w:t>
      </w:r>
      <w:r>
        <w:t>μέσω Microsoft Teams.</w:t>
      </w:r>
    </w:p>
    <w:p w:rsidR="0005243E" w:rsidRDefault="0005243E">
      <w:pPr>
        <w:pStyle w:val="a3"/>
        <w:spacing w:line="276" w:lineRule="auto"/>
        <w:ind w:left="120" w:right="799"/>
        <w:jc w:val="both"/>
      </w:pPr>
    </w:p>
    <w:p w:rsidR="00A71B60" w:rsidRDefault="0005243E">
      <w:pPr>
        <w:pStyle w:val="a3"/>
        <w:spacing w:before="1"/>
        <w:ind w:left="120"/>
        <w:jc w:val="both"/>
      </w:pPr>
      <w:r>
        <w:t>Θα</w:t>
      </w:r>
      <w:r>
        <w:rPr>
          <w:spacing w:val="-4"/>
        </w:rPr>
        <w:t xml:space="preserve"> </w:t>
      </w:r>
      <w:r>
        <w:t>πραγματοποιηθεί</w:t>
      </w:r>
      <w:r>
        <w:rPr>
          <w:spacing w:val="-1"/>
        </w:rPr>
        <w:t xml:space="preserve"> </w:t>
      </w:r>
      <w:r>
        <w:t>την Πέμπτη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Μαΐου 2023,</w:t>
      </w:r>
      <w:r>
        <w:rPr>
          <w:spacing w:val="1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14:00.</w:t>
      </w:r>
    </w:p>
    <w:p w:rsidR="0005243E" w:rsidRDefault="0005243E">
      <w:pPr>
        <w:pStyle w:val="a3"/>
        <w:spacing w:before="1"/>
        <w:ind w:left="120"/>
        <w:jc w:val="both"/>
      </w:pPr>
    </w:p>
    <w:p w:rsidR="00A71B60" w:rsidRDefault="0005243E">
      <w:pPr>
        <w:pStyle w:val="a3"/>
        <w:spacing w:before="41" w:line="276" w:lineRule="auto"/>
        <w:ind w:left="120" w:right="797"/>
        <w:jc w:val="both"/>
      </w:pPr>
      <w:r>
        <w:t>Αν</w:t>
      </w:r>
      <w:r>
        <w:rPr>
          <w:spacing w:val="-12"/>
        </w:rPr>
        <w:t xml:space="preserve"> </w:t>
      </w:r>
      <w:r>
        <w:t>επιθυμείτε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συμμετέχετε</w:t>
      </w:r>
      <w:r>
        <w:rPr>
          <w:spacing w:val="-11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σεμινάριο</w:t>
      </w:r>
      <w:r>
        <w:rPr>
          <w:spacing w:val="-9"/>
        </w:rPr>
        <w:t xml:space="preserve"> </w:t>
      </w:r>
      <w:r>
        <w:t>συμπληρώστε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φόρμα</w:t>
      </w:r>
      <w:r>
        <w:rPr>
          <w:spacing w:val="-11"/>
        </w:rPr>
        <w:t xml:space="preserve"> </w:t>
      </w:r>
      <w:r>
        <w:t>συμμετοχής,</w:t>
      </w:r>
      <w:r>
        <w:rPr>
          <w:spacing w:val="-11"/>
        </w:rPr>
        <w:t xml:space="preserve"> </w:t>
      </w:r>
      <w:r>
        <w:t>το</w:t>
      </w:r>
      <w:r>
        <w:rPr>
          <w:spacing w:val="-58"/>
        </w:rPr>
        <w:t xml:space="preserve"> </w:t>
      </w:r>
      <w:r>
        <w:t>πανεπιστημιακό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ακολουθώντας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σύνδεσμο: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https://forms.office.com/e/ePpjcf4MW8</w:t>
        </w:r>
        <w:r>
          <w:rPr>
            <w:color w:val="0462C1"/>
          </w:rPr>
          <w:t xml:space="preserve"> </w:t>
        </w:r>
      </w:hyperlink>
      <w:r>
        <w:t>ή</w:t>
      </w:r>
      <w:r>
        <w:rPr>
          <w:spacing w:val="-3"/>
        </w:rPr>
        <w:t xml:space="preserve"> </w:t>
      </w:r>
      <w:r>
        <w:t>σκανάροντας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QR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ακολουθεί.</w:t>
      </w:r>
    </w:p>
    <w:p w:rsidR="00A71B60" w:rsidRDefault="00A71B60">
      <w:pPr>
        <w:pStyle w:val="a3"/>
        <w:spacing w:before="9"/>
        <w:rPr>
          <w:sz w:val="19"/>
        </w:rPr>
      </w:pPr>
    </w:p>
    <w:p w:rsidR="00A71B60" w:rsidRDefault="0005243E">
      <w:pPr>
        <w:pStyle w:val="a3"/>
        <w:spacing w:before="90" w:line="276" w:lineRule="auto"/>
        <w:ind w:left="120" w:right="249"/>
      </w:pPr>
      <w:r>
        <w:t>Για</w:t>
      </w:r>
      <w:r>
        <w:rPr>
          <w:spacing w:val="11"/>
        </w:rPr>
        <w:t xml:space="preserve"> </w:t>
      </w:r>
      <w:r>
        <w:t>τη</w:t>
      </w:r>
      <w:r>
        <w:rPr>
          <w:spacing w:val="11"/>
        </w:rPr>
        <w:t xml:space="preserve"> </w:t>
      </w:r>
      <w:r>
        <w:t>συμμετοχή</w:t>
      </w:r>
      <w:r>
        <w:rPr>
          <w:spacing w:val="11"/>
        </w:rPr>
        <w:t xml:space="preserve"> </w:t>
      </w:r>
      <w:r>
        <w:t>σας</w:t>
      </w:r>
      <w:r>
        <w:rPr>
          <w:spacing w:val="12"/>
        </w:rPr>
        <w:t xml:space="preserve"> </w:t>
      </w:r>
      <w:r>
        <w:t>στο</w:t>
      </w:r>
      <w:r>
        <w:rPr>
          <w:spacing w:val="11"/>
        </w:rPr>
        <w:t xml:space="preserve"> </w:t>
      </w:r>
      <w:r>
        <w:t>σεμινάριο</w:t>
      </w:r>
      <w:r>
        <w:rPr>
          <w:spacing w:val="10"/>
        </w:rPr>
        <w:t xml:space="preserve"> </w:t>
      </w:r>
      <w:r>
        <w:t>είναι</w:t>
      </w:r>
      <w:r>
        <w:rPr>
          <w:spacing w:val="12"/>
        </w:rPr>
        <w:t xml:space="preserve"> </w:t>
      </w:r>
      <w:r w:rsidR="00572BF2">
        <w:t>απαραίτητη</w:t>
      </w:r>
      <w:r>
        <w:rPr>
          <w:spacing w:val="10"/>
        </w:rPr>
        <w:t xml:space="preserve"> </w:t>
      </w:r>
      <w:r>
        <w:t>η</w:t>
      </w:r>
      <w:r>
        <w:rPr>
          <w:spacing w:val="11"/>
        </w:rPr>
        <w:t xml:space="preserve"> </w:t>
      </w:r>
      <w:r>
        <w:t>χρήση</w:t>
      </w:r>
      <w:r>
        <w:rPr>
          <w:spacing w:val="11"/>
        </w:rPr>
        <w:t xml:space="preserve"> </w:t>
      </w:r>
      <w:r>
        <w:t>κάμερας</w:t>
      </w:r>
      <w:r>
        <w:rPr>
          <w:spacing w:val="12"/>
        </w:rPr>
        <w:t xml:space="preserve"> </w:t>
      </w:r>
      <w:r>
        <w:t>και</w:t>
      </w:r>
      <w:r w:rsidR="00572BF2">
        <w:t xml:space="preserve"> </w:t>
      </w:r>
      <w:r>
        <w:rPr>
          <w:spacing w:val="-57"/>
        </w:rPr>
        <w:t xml:space="preserve"> </w:t>
      </w:r>
      <w:r>
        <w:t>μικροφώνου.</w:t>
      </w:r>
    </w:p>
    <w:p w:rsidR="00A71B60" w:rsidRDefault="0005243E">
      <w:pPr>
        <w:pStyle w:val="a3"/>
        <w:spacing w:line="552" w:lineRule="auto"/>
        <w:ind w:left="120" w:right="2272"/>
      </w:pPr>
      <w:r>
        <w:t>Θα τηρηθεί σειρά προτεραιότητας και θα δοθεί βεβαίωση συμμετοχής.</w:t>
      </w:r>
      <w:r>
        <w:rPr>
          <w:spacing w:val="-57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περιμένουμε!</w:t>
      </w: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A71B60">
      <w:pPr>
        <w:pStyle w:val="a3"/>
        <w:rPr>
          <w:sz w:val="20"/>
        </w:rPr>
      </w:pPr>
    </w:p>
    <w:p w:rsidR="00A71B60" w:rsidRDefault="006B798B">
      <w:pPr>
        <w:pStyle w:val="a3"/>
        <w:rPr>
          <w:sz w:val="20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717550</wp:posOffset>
            </wp:positionH>
            <wp:positionV relativeFrom="margin">
              <wp:posOffset>9264650</wp:posOffset>
            </wp:positionV>
            <wp:extent cx="4425950" cy="664210"/>
            <wp:effectExtent l="0" t="0" r="0" b="254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98B" w:rsidRDefault="006B798B">
      <w:pPr>
        <w:pStyle w:val="a3"/>
        <w:spacing w:before="5"/>
        <w:rPr>
          <w:sz w:val="10"/>
        </w:rPr>
      </w:pPr>
    </w:p>
    <w:p w:rsidR="00A71B60" w:rsidRPr="006B798B" w:rsidRDefault="006B798B" w:rsidP="006B798B">
      <w:pPr>
        <w:tabs>
          <w:tab w:val="left" w:pos="1995"/>
        </w:tabs>
      </w:pPr>
      <w:r>
        <w:tab/>
      </w:r>
    </w:p>
    <w:sectPr w:rsidR="00A71B60" w:rsidRPr="006B798B">
      <w:type w:val="continuous"/>
      <w:pgSz w:w="11910" w:h="16840"/>
      <w:pgMar w:top="720" w:right="10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0"/>
    <w:rsid w:val="0005243E"/>
    <w:rsid w:val="00572BF2"/>
    <w:rsid w:val="006B798B"/>
    <w:rsid w:val="007B5F13"/>
    <w:rsid w:val="008306FD"/>
    <w:rsid w:val="00A7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8DDCF-886A-4FE8-B914-B788AD0D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office.com/e/ePpjcf4MW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GATOU OURANIA</cp:lastModifiedBy>
  <cp:revision>2</cp:revision>
  <cp:lastPrinted>2023-04-25T06:59:00Z</cp:lastPrinted>
  <dcterms:created xsi:type="dcterms:W3CDTF">2023-04-25T10:57:00Z</dcterms:created>
  <dcterms:modified xsi:type="dcterms:W3CDTF">2023-04-25T10:57:00Z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