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AB893" w14:textId="5ECC9DE4" w:rsidR="00D455B1" w:rsidRPr="00D455B1" w:rsidRDefault="00886B06" w:rsidP="00D45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l-GR" w:eastAsia="el-GR" w:bidi="ar-SA"/>
        </w:rPr>
        <w:drawing>
          <wp:inline distT="0" distB="0" distL="0" distR="0" wp14:anchorId="7B44B813" wp14:editId="25F8B868">
            <wp:extent cx="1135380" cy="1135380"/>
            <wp:effectExtent l="0" t="0" r="7620" b="7620"/>
            <wp:docPr id="2061676846" name="Picture 4" descr="A red silhouette of a person on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76846" name="Picture 4" descr="A red silhouette of a person on a hors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  <w:lang w:val="el-GR" w:eastAsia="el-GR" w:bidi="ar-SA"/>
        </w:rPr>
        <w:drawing>
          <wp:inline distT="0" distB="0" distL="0" distR="0" wp14:anchorId="6AD20F50" wp14:editId="26910EFD">
            <wp:extent cx="1188720" cy="1188720"/>
            <wp:effectExtent l="0" t="0" r="0" b="0"/>
            <wp:docPr id="592643734" name="Picture 5" descr="A logo with text and a person in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643734" name="Picture 5" descr="A logo with text and a person in a box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7985A" w14:textId="77777777" w:rsidR="00D455B1" w:rsidRPr="00D455B1" w:rsidRDefault="00D455B1" w:rsidP="00D45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C5C69F9" w14:textId="1620F008" w:rsidR="00D455B1" w:rsidRPr="00D455B1" w:rsidRDefault="00D455B1" w:rsidP="00D45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b/>
          <w:bCs/>
          <w:color w:val="800000"/>
          <w:sz w:val="36"/>
          <w:szCs w:val="36"/>
          <w:lang w:val="el-GR"/>
        </w:rPr>
        <w:t>Πρόσκληση</w:t>
      </w:r>
      <w:r w:rsidR="00886B06">
        <w:rPr>
          <w:rFonts w:ascii="Arial" w:eastAsia="Times New Roman" w:hAnsi="Arial" w:cs="Arial"/>
          <w:b/>
          <w:bCs/>
          <w:color w:val="800000"/>
          <w:sz w:val="36"/>
          <w:szCs w:val="36"/>
          <w:lang w:val="el-GR"/>
        </w:rPr>
        <w:br/>
      </w:r>
    </w:p>
    <w:p w14:paraId="205A2E8E" w14:textId="77777777" w:rsidR="00D455B1" w:rsidRPr="00D455B1" w:rsidRDefault="00D455B1" w:rsidP="00D45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στον Θεματικό Διαγωνισμό Ιδεών (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</w:rPr>
        <w:t>Ideathon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)</w:t>
      </w:r>
    </w:p>
    <w:p w14:paraId="3EB8C0CC" w14:textId="455D0843" w:rsidR="00D455B1" w:rsidRPr="00D455B1" w:rsidRDefault="00D455B1" w:rsidP="00D45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«</w:t>
      </w:r>
      <w:proofErr w:type="spellStart"/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Ψηφιοτολμώ</w:t>
      </w:r>
      <w:proofErr w:type="spellEnd"/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 2023»</w:t>
      </w:r>
    </w:p>
    <w:p w14:paraId="50C92953" w14:textId="25288CB5" w:rsidR="00D455B1" w:rsidRPr="00D455B1" w:rsidRDefault="00D455B1" w:rsidP="00D45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Σάββατο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 21 &amp; Κυριακή</w:t>
      </w:r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 </w:t>
      </w:r>
      <w:r w:rsidR="00DC253D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22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 Οκτωβρίου</w:t>
      </w:r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,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Λαμία</w:t>
      </w:r>
    </w:p>
    <w:p w14:paraId="50433F7A" w14:textId="77777777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14:paraId="3EE6FB7E" w14:textId="12D9B763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br/>
        <w:t xml:space="preserve">Το 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</w:rPr>
        <w:t>Ideathon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με αντικείμενο</w:t>
      </w:r>
      <w:r w:rsidRPr="00D455B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«Ψηφιοποίηση </w:t>
      </w:r>
      <w:r w:rsidR="00E93DD0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στις</w:t>
      </w:r>
      <w:r w:rsidR="001F7FB0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 </w:t>
      </w:r>
      <w:r w:rsidR="00E93DD0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Υποδομές</w:t>
      </w:r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»</w:t>
      </w:r>
      <w:r w:rsidRPr="00D455B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διοργανώνεται σε συνεργασία με</w:t>
      </w:r>
      <w:r w:rsidRPr="00D455B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1F7FB0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τη </w:t>
      </w:r>
      <w:r w:rsidR="001F7FB0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ΔΕΥΑ Λαμίας</w:t>
      </w:r>
      <w:r w:rsidR="001F7FB0"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και αφορά στην πρόταση λύσεων στις προκλήσεις:</w:t>
      </w:r>
    </w:p>
    <w:p w14:paraId="7FE42906" w14:textId="77777777" w:rsidR="00D03240" w:rsidRPr="001254A1" w:rsidRDefault="00D03240" w:rsidP="00D0324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lang w:val="el-GR" w:eastAsia="el-GR" w:bidi="ar-SA"/>
        </w:rPr>
      </w:pPr>
      <w:r w:rsidRPr="001254A1">
        <w:rPr>
          <w:lang w:val="el-GR" w:eastAsia="el-GR" w:bidi="ar-SA"/>
        </w:rPr>
        <w:t>Πώς μπορούμε να ψηφιοποιήσουμε δεδομένα και έγγραφα της ΔΕΥΑΛ, όπως χάρτες δικτύων, για τον καλύτερο έλεγχο και βελτίωση των υποδομών, και την εξαγωγή δεδομένων;</w:t>
      </w:r>
    </w:p>
    <w:p w14:paraId="6F06C7DC" w14:textId="77777777" w:rsidR="00D03240" w:rsidRPr="00D03240" w:rsidRDefault="00D03240" w:rsidP="00D03240">
      <w:pPr>
        <w:pStyle w:val="a6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rPr>
          <w:lang w:val="el-GR" w:eastAsia="el-GR" w:bidi="ar-SA"/>
        </w:rPr>
      </w:pPr>
      <w:r w:rsidRPr="001254A1">
        <w:rPr>
          <w:lang w:val="el-GR" w:eastAsia="el-GR" w:bidi="ar-SA"/>
        </w:rPr>
        <w:t xml:space="preserve">Μπορεί να αναπτυχθεί ένα σύστημα παρακολούθησης και καταγραφής των </w:t>
      </w:r>
      <w:r w:rsidRPr="00D03240">
        <w:rPr>
          <w:lang w:val="el-GR" w:eastAsia="el-GR" w:bidi="ar-SA"/>
        </w:rPr>
        <w:t>τεχνικών</w:t>
      </w:r>
      <w:r w:rsidRPr="001254A1">
        <w:rPr>
          <w:lang w:val="el-GR" w:eastAsia="el-GR" w:bidi="ar-SA"/>
        </w:rPr>
        <w:t xml:space="preserve"> ενεργειών της ΔΕΥΑΛ που αφορά τις αποφράξεις των αποχετεύσεων και τις ροές υδάτων και λυμάτων;</w:t>
      </w:r>
    </w:p>
    <w:p w14:paraId="100EF33F" w14:textId="77777777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Δυνατότητα συμμετοχής στο Διαγωνισμό έχουν όλα τα μέλη της ακαδημαϊκής κοινότητας του Πανεπιστημίου Θεσσαλίας:</w:t>
      </w:r>
    </w:p>
    <w:p w14:paraId="28967D92" w14:textId="77777777" w:rsidR="00D455B1" w:rsidRPr="00D455B1" w:rsidRDefault="00D455B1" w:rsidP="00D45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Διδακτικό, ερευνητικό, επιστημονικό και διοικητικό προσωπικό ΠΘ,</w:t>
      </w:r>
    </w:p>
    <w:p w14:paraId="305C2108" w14:textId="77777777" w:rsidR="00D455B1" w:rsidRPr="00D455B1" w:rsidRDefault="00D455B1" w:rsidP="00D45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</w:rPr>
        <w:t>Απ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</w:rPr>
        <w:t>όφοιτοι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</w:rPr>
        <w:t xml:space="preserve"> ΠΘ 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</w:rPr>
        <w:t>τελευτ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</w:rPr>
        <w:t xml:space="preserve">αίων 5 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</w:rPr>
        <w:t>ετών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</w:rPr>
        <w:t>,  </w:t>
      </w:r>
    </w:p>
    <w:p w14:paraId="596C0553" w14:textId="77777777" w:rsidR="00D455B1" w:rsidRPr="00D455B1" w:rsidRDefault="00D455B1" w:rsidP="00D45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Φοιτητές/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ριες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ΠΘ (προπτυχιακοί/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ές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, μεταπτυχιακοί/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ές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, υποψήφιοι διδάκτορες),</w:t>
      </w:r>
    </w:p>
    <w:p w14:paraId="20151DB1" w14:textId="77777777" w:rsidR="00D455B1" w:rsidRPr="00D455B1" w:rsidRDefault="00D455B1" w:rsidP="00D455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</w:rPr>
        <w:t>Επ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</w:rPr>
        <w:t>ιστημονικοί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</w:rPr>
        <w:t>συνεργάτες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</w:rPr>
        <w:t xml:space="preserve"> ΠΘ.</w:t>
      </w:r>
    </w:p>
    <w:p w14:paraId="6520CF4A" w14:textId="3DF8631D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Οι ενδιαφερόμενοι/</w:t>
      </w:r>
      <w:proofErr w:type="spellStart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ες</w:t>
      </w:r>
      <w:proofErr w:type="spellEnd"/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μπορούν να δηλώσουν τη συμμετοχή τους έως και την</w:t>
      </w:r>
      <w:r w:rsidRPr="00D455B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DA7C9C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Τρίτη</w:t>
      </w:r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 xml:space="preserve"> </w:t>
      </w:r>
      <w:r w:rsidR="00DA7C9C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17</w:t>
      </w:r>
      <w:r w:rsidRPr="00D455B1">
        <w:rPr>
          <w:rFonts w:ascii="Arial" w:eastAsia="Times New Roman" w:hAnsi="Arial" w:cs="Arial"/>
          <w:b/>
          <w:bCs/>
          <w:color w:val="222222"/>
          <w:sz w:val="24"/>
          <w:szCs w:val="24"/>
          <w:lang w:val="el-GR"/>
        </w:rPr>
        <w:t>/10/2023</w:t>
      </w:r>
      <w:r w:rsidRPr="00D455B1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7" w:tgtFrame="_blank" w:history="1">
        <w:r w:rsidRPr="00532222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l-GR"/>
          </w:rPr>
          <w:t>εδώ</w:t>
        </w:r>
      </w:hyperlink>
    </w:p>
    <w:p w14:paraId="36BD285E" w14:textId="77777777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14:paraId="11C279DD" w14:textId="65ABE353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Χώρος Διεξαγωγής: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br/>
      </w:r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>Κεντρική Ακαδημαϊκή Βιβλιοθήκη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Πανεπιστ</w:t>
      </w:r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>η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μ</w:t>
      </w:r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>ί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ο</w:t>
      </w:r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>υ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Θεσσαλίας,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br/>
      </w:r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>3</w:t>
      </w:r>
      <w:r w:rsidR="00886B06" w:rsidRPr="00886B06"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el-GR"/>
        </w:rPr>
        <w:t>ο</w:t>
      </w:r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proofErr w:type="spellStart"/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>χλμ</w:t>
      </w:r>
      <w:proofErr w:type="spellEnd"/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Π.Ε.Ο. Λαμίας-Αθήνας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,</w:t>
      </w:r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 </w:t>
      </w:r>
      <w:r w:rsidR="00886B06" w:rsidRP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>351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 xml:space="preserve">00, </w:t>
      </w:r>
      <w:r w:rsidR="00886B06">
        <w:rPr>
          <w:rFonts w:ascii="Arial" w:eastAsia="Times New Roman" w:hAnsi="Arial" w:cs="Arial"/>
          <w:color w:val="222222"/>
          <w:sz w:val="24"/>
          <w:szCs w:val="24"/>
          <w:lang w:val="el-GR"/>
        </w:rPr>
        <w:t>Λαμία</w:t>
      </w:r>
    </w:p>
    <w:p w14:paraId="6CC9D359" w14:textId="77777777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</w:p>
    <w:p w14:paraId="3A39D737" w14:textId="51B14BBF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t>Για περαιτέρω διευκρινήσεις:</w:t>
      </w:r>
      <w:r w:rsidRPr="00D455B1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8" w:history="1">
        <w:r w:rsidR="001F7FB0" w:rsidRPr="00D455B1">
          <w:rPr>
            <w:rStyle w:val="-"/>
            <w:rFonts w:ascii="Arial" w:eastAsia="Times New Roman" w:hAnsi="Arial" w:cs="Arial"/>
            <w:sz w:val="24"/>
            <w:szCs w:val="24"/>
          </w:rPr>
          <w:t>moke</w:t>
        </w:r>
        <w:r w:rsidR="001F7FB0" w:rsidRPr="00D455B1">
          <w:rPr>
            <w:rStyle w:val="-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1F7FB0" w:rsidRPr="00D455B1">
          <w:rPr>
            <w:rStyle w:val="-"/>
            <w:rFonts w:ascii="Arial" w:eastAsia="Times New Roman" w:hAnsi="Arial" w:cs="Arial"/>
            <w:sz w:val="24"/>
            <w:szCs w:val="24"/>
          </w:rPr>
          <w:t>la</w:t>
        </w:r>
        <w:r w:rsidR="001F7FB0" w:rsidRPr="00213DAA">
          <w:rPr>
            <w:rStyle w:val="-"/>
            <w:rFonts w:ascii="Arial" w:eastAsia="Times New Roman" w:hAnsi="Arial" w:cs="Arial"/>
            <w:sz w:val="24"/>
            <w:szCs w:val="24"/>
          </w:rPr>
          <w:t>mi</w:t>
        </w:r>
        <w:r w:rsidR="001F7FB0" w:rsidRPr="00D455B1">
          <w:rPr>
            <w:rStyle w:val="-"/>
            <w:rFonts w:ascii="Arial" w:eastAsia="Times New Roman" w:hAnsi="Arial" w:cs="Arial"/>
            <w:sz w:val="24"/>
            <w:szCs w:val="24"/>
          </w:rPr>
          <w:t>a</w:t>
        </w:r>
        <w:r w:rsidR="001F7FB0" w:rsidRPr="00D455B1">
          <w:rPr>
            <w:rStyle w:val="-"/>
            <w:rFonts w:ascii="Arial" w:eastAsia="Times New Roman" w:hAnsi="Arial" w:cs="Arial"/>
            <w:sz w:val="24"/>
            <w:szCs w:val="24"/>
            <w:lang w:val="el-GR"/>
          </w:rPr>
          <w:t>@</w:t>
        </w:r>
        <w:r w:rsidR="001F7FB0" w:rsidRPr="00D455B1">
          <w:rPr>
            <w:rStyle w:val="-"/>
            <w:rFonts w:ascii="Arial" w:eastAsia="Times New Roman" w:hAnsi="Arial" w:cs="Arial"/>
            <w:sz w:val="24"/>
            <w:szCs w:val="24"/>
          </w:rPr>
          <w:t>uth</w:t>
        </w:r>
        <w:r w:rsidR="001F7FB0" w:rsidRPr="00D455B1">
          <w:rPr>
            <w:rStyle w:val="-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1F7FB0" w:rsidRPr="00D455B1">
          <w:rPr>
            <w:rStyle w:val="-"/>
            <w:rFonts w:ascii="Arial" w:eastAsia="Times New Roman" w:hAnsi="Arial" w:cs="Arial"/>
            <w:sz w:val="24"/>
            <w:szCs w:val="24"/>
          </w:rPr>
          <w:t>gr</w:t>
        </w:r>
      </w:hyperlink>
    </w:p>
    <w:p w14:paraId="580232AB" w14:textId="77777777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75EB438" w14:textId="1237FBC5" w:rsidR="00D455B1" w:rsidRPr="00D455B1" w:rsidRDefault="00D455B1" w:rsidP="00D455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l-GR"/>
        </w:rPr>
      </w:pPr>
      <w:r w:rsidRPr="00D455B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455B1">
        <w:rPr>
          <w:rFonts w:ascii="Arial" w:eastAsia="Times New Roman" w:hAnsi="Arial" w:cs="Arial"/>
          <w:color w:val="222222"/>
          <w:sz w:val="24"/>
          <w:szCs w:val="24"/>
          <w:lang w:val="el-GR"/>
        </w:rPr>
        <w:br/>
      </w:r>
      <w:r w:rsidRPr="00D455B1">
        <w:rPr>
          <w:rFonts w:ascii="Calibri" w:eastAsia="Times New Roman" w:hAnsi="Calibri" w:cs="Calibri"/>
          <w:i/>
          <w:iCs/>
          <w:color w:val="222222"/>
          <w:sz w:val="24"/>
          <w:szCs w:val="24"/>
          <w:lang w:val="el-GR"/>
        </w:rPr>
        <w:t xml:space="preserve">Η δράση πραγματοποιείται στο πλαίσιο του έργου «Υποστήριξη Δράσεων Στήριξης της Επιχειρηματικότητας, Καινοτομίας και Ωρίμανσης για την Αξιοποίηση της Ερευνητικής Δραστηριότητας και των Νέων Προϊόντων και Υπηρεσιών που αναπτύσσονται στο </w:t>
      </w:r>
      <w:r w:rsidRPr="00D455B1">
        <w:rPr>
          <w:rFonts w:ascii="Calibri" w:eastAsia="Times New Roman" w:hAnsi="Calibri" w:cs="Calibri"/>
          <w:i/>
          <w:iCs/>
          <w:color w:val="222222"/>
          <w:sz w:val="24"/>
          <w:szCs w:val="24"/>
          <w:lang w:val="el-GR"/>
        </w:rPr>
        <w:lastRenderedPageBreak/>
        <w:t>Πανεπιστήμιο Θεσσαλίας», το οποίο συγχρηματοδοτείται από την Ελλάδα και την Ευρωπαϊκή Ένωση (Ευρωπαϊκό Κοινωνικό Ταμείο) μέσω του Επιχειρησιακού Προγράμματος «Ανάπτυξη Ανθρώπινου Δυναμικού, Εκπαίδευση και Διά Βίου Μάθηση».</w:t>
      </w:r>
      <w:r w:rsidR="00886B06">
        <w:rPr>
          <w:rFonts w:ascii="Calibri" w:eastAsia="Times New Roman" w:hAnsi="Calibri" w:cs="Calibri"/>
          <w:i/>
          <w:iCs/>
          <w:color w:val="222222"/>
          <w:sz w:val="24"/>
          <w:szCs w:val="24"/>
          <w:lang w:val="el-GR"/>
        </w:rPr>
        <w:br/>
      </w:r>
    </w:p>
    <w:p w14:paraId="3734A9FA" w14:textId="198F030D" w:rsidR="00D455B1" w:rsidRPr="00D455B1" w:rsidRDefault="00886B06" w:rsidP="00D455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l-GR" w:eastAsia="el-GR" w:bidi="ar-SA"/>
        </w:rPr>
        <w:drawing>
          <wp:inline distT="0" distB="0" distL="0" distR="0" wp14:anchorId="1E74DBFF" wp14:editId="08C271B6">
            <wp:extent cx="5943600" cy="894080"/>
            <wp:effectExtent l="0" t="0" r="0" b="1270"/>
            <wp:docPr id="631723824" name="Picture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723824" name="Picture 6" descr="A close 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E9DD1" w14:textId="77777777" w:rsidR="006C697A" w:rsidRPr="00D455B1" w:rsidRDefault="006C697A" w:rsidP="00D455B1"/>
    <w:sectPr w:rsidR="006C697A" w:rsidRPr="00D4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0EF3"/>
    <w:multiLevelType w:val="multilevel"/>
    <w:tmpl w:val="4C7E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272C7"/>
    <w:multiLevelType w:val="multilevel"/>
    <w:tmpl w:val="1F92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B7F54"/>
    <w:multiLevelType w:val="hybridMultilevel"/>
    <w:tmpl w:val="034C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5279C"/>
    <w:multiLevelType w:val="hybridMultilevel"/>
    <w:tmpl w:val="9336F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B1"/>
    <w:rsid w:val="001F7FB0"/>
    <w:rsid w:val="00361C0D"/>
    <w:rsid w:val="00532222"/>
    <w:rsid w:val="006C697A"/>
    <w:rsid w:val="00722D73"/>
    <w:rsid w:val="00886B06"/>
    <w:rsid w:val="00940EC9"/>
    <w:rsid w:val="00CF4B87"/>
    <w:rsid w:val="00D03240"/>
    <w:rsid w:val="00D0648C"/>
    <w:rsid w:val="00D455B1"/>
    <w:rsid w:val="00DA7C9C"/>
    <w:rsid w:val="00DC253D"/>
    <w:rsid w:val="00E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D2D7"/>
  <w15:chartTrackingRefBased/>
  <w15:docId w15:val="{D5494630-B639-4525-8650-CAF16CCA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45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5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5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5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5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5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5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5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5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5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45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45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455B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455B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455B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455B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455B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455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45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45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5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45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5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455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55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55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5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D455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455B1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D455B1"/>
    <w:rPr>
      <w:b/>
      <w:bCs/>
    </w:rPr>
  </w:style>
  <w:style w:type="character" w:styleId="-">
    <w:name w:val="Hyperlink"/>
    <w:basedOn w:val="a0"/>
    <w:uiPriority w:val="99"/>
    <w:unhideWhenUsed/>
    <w:rsid w:val="00D455B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7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e.lamia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e/CQ2Euzcvi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Gemelos (WPP Group USA LLC)</dc:creator>
  <cp:keywords/>
  <dc:description/>
  <cp:lastModifiedBy>User</cp:lastModifiedBy>
  <cp:revision>7</cp:revision>
  <dcterms:created xsi:type="dcterms:W3CDTF">2023-10-11T12:00:00Z</dcterms:created>
  <dcterms:modified xsi:type="dcterms:W3CDTF">2023-10-13T17:14:00Z</dcterms:modified>
</cp:coreProperties>
</file>