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BE" w:rsidRDefault="00450B26" w:rsidP="00450B26">
      <w:pPr>
        <w:jc w:val="center"/>
        <w:rPr>
          <w:rFonts w:ascii="PFDinTextLight-Regular" w:hAnsi="PFDinTextLight-Regular"/>
          <w:color w:val="333333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PFDinTextLight-Regular" w:hAnsi="PFDinTextLight-Regular"/>
          <w:noProof/>
          <w:color w:val="333333"/>
          <w:sz w:val="30"/>
          <w:szCs w:val="30"/>
          <w:shd w:val="clear" w:color="auto" w:fill="FFFFFF"/>
          <w:lang w:eastAsia="el-GR"/>
        </w:rPr>
        <w:drawing>
          <wp:inline distT="0" distB="0" distL="0" distR="0">
            <wp:extent cx="1238250" cy="833501"/>
            <wp:effectExtent l="0" t="0" r="0" b="508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versity of Thessaly logo text gre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87" cy="8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B26" w:rsidRDefault="00450B26" w:rsidP="00450B26">
      <w:pPr>
        <w:jc w:val="center"/>
        <w:rPr>
          <w:rFonts w:ascii="PFDinTextLight-Regular" w:hAnsi="PFDinTextLight-Regular"/>
          <w:color w:val="333333"/>
          <w:sz w:val="30"/>
          <w:szCs w:val="30"/>
          <w:shd w:val="clear" w:color="auto" w:fill="FFFFFF"/>
        </w:rPr>
      </w:pPr>
    </w:p>
    <w:p w:rsidR="00893FBE" w:rsidRPr="00450B26" w:rsidRDefault="00450B26" w:rsidP="00450B26">
      <w:pPr>
        <w:jc w:val="center"/>
        <w:rPr>
          <w:rFonts w:ascii="PFDinTextLight-Regular" w:hAnsi="PFDinTextLight-Regular"/>
          <w:color w:val="333333"/>
          <w:sz w:val="30"/>
          <w:szCs w:val="30"/>
          <w:shd w:val="clear" w:color="auto" w:fill="FFFFFF"/>
        </w:rPr>
      </w:pPr>
      <w:r>
        <w:rPr>
          <w:rFonts w:ascii="PFDinTextLight-Regular" w:hAnsi="PFDinTextLight-Regular"/>
          <w:color w:val="333333"/>
          <w:sz w:val="30"/>
          <w:szCs w:val="30"/>
          <w:shd w:val="clear" w:color="auto" w:fill="FFFFFF"/>
        </w:rPr>
        <w:t>ΔΕΛΤΙΟ ΤΥΠΟΥ</w:t>
      </w:r>
    </w:p>
    <w:p w:rsidR="00A11C14" w:rsidRDefault="00A11C14" w:rsidP="00B26D1F">
      <w:pPr>
        <w:spacing w:before="240" w:line="360" w:lineRule="auto"/>
        <w:jc w:val="center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ΠΡΟΓΡΑΜΜΑ ΓΙΑ ΤΗΝ ΜΕΤΑΒΑΣΗ ΑΠΟ ΤΟ ΔΗΜΟΤΙΚΟ ΣΤΟ ΓΥΜΝΑΣΙΟ</w:t>
      </w:r>
    </w:p>
    <w:p w:rsidR="005F263D" w:rsidRPr="007C1113" w:rsidRDefault="00893FBE" w:rsidP="007C1113">
      <w:pPr>
        <w:spacing w:before="240" w:line="36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7C1113">
        <w:rPr>
          <w:rFonts w:cstheme="minorHAnsi"/>
          <w:color w:val="333333"/>
          <w:sz w:val="24"/>
          <w:szCs w:val="24"/>
          <w:shd w:val="clear" w:color="auto" w:fill="FFFFFF"/>
        </w:rPr>
        <w:t xml:space="preserve">Ένα πρωτοποριακό πανελλαδικά πρόγραμμα, για την ομαλή μετάβαση των μαθητών </w:t>
      </w:r>
      <w:r w:rsidR="007C1113">
        <w:rPr>
          <w:rFonts w:cstheme="minorHAnsi"/>
          <w:color w:val="333333"/>
          <w:sz w:val="24"/>
          <w:szCs w:val="24"/>
          <w:shd w:val="clear" w:color="auto" w:fill="FFFFFF"/>
        </w:rPr>
        <w:t xml:space="preserve">και των μαθητριών </w:t>
      </w:r>
      <w:r w:rsidRPr="007C1113">
        <w:rPr>
          <w:rFonts w:cstheme="minorHAnsi"/>
          <w:color w:val="333333"/>
          <w:sz w:val="24"/>
          <w:szCs w:val="24"/>
          <w:shd w:val="clear" w:color="auto" w:fill="FFFFFF"/>
        </w:rPr>
        <w:t>από το δημοτικό στο γυμνάσιο, θα υλοποιηθεί στη Μαγνησία και θα προταθεί στο Ινστιτούτο Εκπαιδευτικής Πολιτικής (ΙΕΠ) για εφαρμογή σε ολόκληρη την Ελλάδα.</w:t>
      </w:r>
      <w:r w:rsidR="007C1113">
        <w:rPr>
          <w:rFonts w:cstheme="minorHAnsi"/>
          <w:color w:val="333333"/>
          <w:sz w:val="24"/>
          <w:szCs w:val="24"/>
        </w:rPr>
        <w:t xml:space="preserve"> </w:t>
      </w:r>
      <w:r w:rsidRPr="007C1113">
        <w:rPr>
          <w:rFonts w:cstheme="minorHAnsi"/>
          <w:color w:val="333333"/>
          <w:sz w:val="24"/>
          <w:szCs w:val="24"/>
          <w:shd w:val="clear" w:color="auto" w:fill="FFFFFF"/>
        </w:rPr>
        <w:t xml:space="preserve">Οι βάσεις για την οργάνωση του προγράμματος τέθηκαν </w:t>
      </w:r>
      <w:r w:rsidR="007C1113" w:rsidRPr="007C1113">
        <w:rPr>
          <w:rFonts w:cstheme="minorHAnsi"/>
          <w:color w:val="333333"/>
          <w:sz w:val="24"/>
          <w:szCs w:val="24"/>
          <w:shd w:val="clear" w:color="auto" w:fill="FFFFFF"/>
        </w:rPr>
        <w:t xml:space="preserve">σε </w:t>
      </w:r>
      <w:r w:rsidRPr="007C1113">
        <w:rPr>
          <w:rFonts w:cstheme="minorHAnsi"/>
          <w:color w:val="333333"/>
          <w:sz w:val="24"/>
          <w:szCs w:val="24"/>
          <w:shd w:val="clear" w:color="auto" w:fill="FFFFFF"/>
        </w:rPr>
        <w:t>συνάντηση που είχαν στον Βόλο, στις 23.11.2023, οι διευθυντές εκπαίδευσης Μαγνησίας, Γιώργος Πολύζος και Σωκράτης Σαβελίδης, η πρόεδρος του Παιδαγωγικού Τμήματος Δημοτικής Εκπαίδευσης του Πανεπιστημίου Θεσσαλίας, Μαρίτα Παπαρούση, πανεπιστημιακοί και σχολικοί σύμβουλοι και από τις δύο βαθμίδες εκπαίδευσης.</w:t>
      </w:r>
    </w:p>
    <w:p w:rsidR="007C1113" w:rsidRPr="00B26D1F" w:rsidRDefault="007C1113" w:rsidP="00B26D1F">
      <w:pPr>
        <w:pStyle w:val="a3"/>
        <w:tabs>
          <w:tab w:val="clear" w:pos="4153"/>
          <w:tab w:val="clear" w:pos="8306"/>
          <w:tab w:val="left" w:pos="284"/>
        </w:tabs>
        <w:spacing w:after="60" w:line="360" w:lineRule="auto"/>
        <w:jc w:val="both"/>
        <w:rPr>
          <w:rFonts w:asciiTheme="minorHAnsi" w:hAnsiTheme="minorHAnsi" w:cstheme="minorHAnsi"/>
          <w:lang w:val="el-GR"/>
        </w:rPr>
      </w:pPr>
      <w:r w:rsidRPr="006E0A41">
        <w:rPr>
          <w:rFonts w:asciiTheme="minorHAnsi" w:hAnsiTheme="minorHAnsi" w:cstheme="minorHAnsi"/>
          <w:color w:val="333333"/>
          <w:shd w:val="clear" w:color="auto" w:fill="FFFFFF"/>
          <w:lang w:val="el-GR"/>
        </w:rPr>
        <w:t>Η ομαλή μετάβαση από το Δημοτικό στο Γυμνάσιο είναι κρίσιμης σημασίας για τον μαθητή και τη μαθήτρια σε επίπεδο τόσο γνωστικό όσο και κοινωνικο-συναισθηματικό.</w:t>
      </w:r>
      <w:r w:rsidR="006E0A41" w:rsidRPr="006E0A4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  <w:lang w:val="el-GR"/>
        </w:rPr>
        <w:t xml:space="preserve"> </w:t>
      </w:r>
      <w:r w:rsidR="006E0A41" w:rsidRPr="006E0A41">
        <w:rPr>
          <w:rFonts w:asciiTheme="minorHAnsi" w:hAnsiTheme="minorHAnsi" w:cstheme="minorHAnsi"/>
          <w:color w:val="333333"/>
          <w:shd w:val="clear" w:color="auto" w:fill="FFFFFF"/>
          <w:lang w:val="el-GR"/>
        </w:rPr>
        <w:t>Το ΠΤΔΕ</w:t>
      </w:r>
      <w:r w:rsid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 εκ μέρους της προέδρου του </w:t>
      </w:r>
      <w:r w:rsidR="00551434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διεμήνυσε πως </w:t>
      </w:r>
      <w:r w:rsidR="006E0A41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μένοντας πιστό στην υλοποίηση ενός από τους βασικούς στόχους του, που είναι η </w:t>
      </w:r>
      <w:r w:rsidR="006E0A41" w:rsidRPr="006E0A41">
        <w:rPr>
          <w:rFonts w:asciiTheme="minorHAnsi" w:hAnsiTheme="minorHAnsi" w:cstheme="minorHAnsi"/>
          <w:lang w:val="el-GR"/>
        </w:rPr>
        <w:t>δημιουργ</w:t>
      </w:r>
      <w:r w:rsidR="006E0A41">
        <w:rPr>
          <w:rFonts w:asciiTheme="minorHAnsi" w:hAnsiTheme="minorHAnsi" w:cstheme="minorHAnsi"/>
          <w:lang w:val="el-GR"/>
        </w:rPr>
        <w:t>ία</w:t>
      </w:r>
      <w:r w:rsidR="006E0A41" w:rsidRPr="006E0A41">
        <w:rPr>
          <w:rFonts w:asciiTheme="minorHAnsi" w:hAnsiTheme="minorHAnsi" w:cstheme="minorHAnsi"/>
          <w:lang w:val="el-GR"/>
        </w:rPr>
        <w:t xml:space="preserve"> γόνιμ</w:t>
      </w:r>
      <w:r w:rsidR="006E0A41">
        <w:rPr>
          <w:rFonts w:asciiTheme="minorHAnsi" w:hAnsiTheme="minorHAnsi" w:cstheme="minorHAnsi"/>
          <w:lang w:val="el-GR"/>
        </w:rPr>
        <w:t>ων</w:t>
      </w:r>
      <w:r w:rsidR="006E0A41" w:rsidRPr="006E0A41">
        <w:rPr>
          <w:rFonts w:asciiTheme="minorHAnsi" w:hAnsiTheme="minorHAnsi" w:cstheme="minorHAnsi"/>
          <w:lang w:val="el-GR"/>
        </w:rPr>
        <w:t xml:space="preserve"> και αποτελεσματικ</w:t>
      </w:r>
      <w:r w:rsidR="006E0A41">
        <w:rPr>
          <w:rFonts w:asciiTheme="minorHAnsi" w:hAnsiTheme="minorHAnsi" w:cstheme="minorHAnsi"/>
          <w:lang w:val="el-GR"/>
        </w:rPr>
        <w:t>ών σχέσεων</w:t>
      </w:r>
      <w:r w:rsidR="006E0A41" w:rsidRPr="006E0A41">
        <w:rPr>
          <w:rFonts w:asciiTheme="minorHAnsi" w:hAnsiTheme="minorHAnsi" w:cstheme="minorHAnsi"/>
          <w:lang w:val="el-GR"/>
        </w:rPr>
        <w:t xml:space="preserve">  συνεργασίας με </w:t>
      </w:r>
      <w:r w:rsidR="006E0A41">
        <w:rPr>
          <w:rFonts w:asciiTheme="minorHAnsi" w:hAnsiTheme="minorHAnsi" w:cstheme="minorHAnsi"/>
          <w:lang w:val="el-GR"/>
        </w:rPr>
        <w:t>την ευρύτερη</w:t>
      </w:r>
      <w:r w:rsidR="006E0A41" w:rsidRPr="006E0A41">
        <w:rPr>
          <w:rFonts w:asciiTheme="minorHAnsi" w:hAnsiTheme="minorHAnsi" w:cstheme="minorHAnsi"/>
          <w:lang w:val="el-GR"/>
        </w:rPr>
        <w:t xml:space="preserve"> εκπαιδευτική κοινότητα και την κοινωνία</w:t>
      </w:r>
      <w:r w:rsidR="006E0A41">
        <w:rPr>
          <w:rFonts w:asciiTheme="minorHAnsi" w:hAnsiTheme="minorHAnsi" w:cstheme="minorHAnsi"/>
          <w:lang w:val="el-GR"/>
        </w:rPr>
        <w:t xml:space="preserve">, </w:t>
      </w:r>
      <w:r w:rsidR="00B26D1F">
        <w:rPr>
          <w:rFonts w:asciiTheme="minorHAnsi" w:hAnsiTheme="minorHAnsi" w:cstheme="minorHAnsi"/>
          <w:lang w:val="el-GR"/>
        </w:rPr>
        <w:t xml:space="preserve">θα συμβάλλει, αξιοποιώντας τις εξειδικευμένες γνώσεις μελών του Τμήματος, </w:t>
      </w:r>
      <w:r w:rsid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αφενός </w:t>
      </w:r>
      <w:r w:rsidR="00117923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στον </w:t>
      </w:r>
      <w:r w:rsid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>προσδιορισ</w:t>
      </w:r>
      <w:r w:rsidR="00117923">
        <w:rPr>
          <w:rFonts w:asciiTheme="minorHAnsi" w:hAnsiTheme="minorHAnsi" w:cstheme="minorHAnsi"/>
          <w:color w:val="333333"/>
          <w:shd w:val="clear" w:color="auto" w:fill="FFFFFF"/>
          <w:lang w:val="el-GR"/>
        </w:rPr>
        <w:t>μό των</w:t>
      </w:r>
      <w:r w:rsidR="006E0A41" w:rsidRP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 προϋποθ</w:t>
      </w:r>
      <w:r w:rsid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>έσε</w:t>
      </w:r>
      <w:r w:rsidR="00117923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ων </w:t>
      </w:r>
      <w:r w:rsid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που πρέπει να πληρούνται και </w:t>
      </w:r>
      <w:r w:rsidR="00117923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των </w:t>
      </w:r>
      <w:r w:rsidR="006E0A41" w:rsidRP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>αν</w:t>
      </w:r>
      <w:r w:rsidR="00117923">
        <w:rPr>
          <w:rFonts w:asciiTheme="minorHAnsi" w:hAnsiTheme="minorHAnsi" w:cstheme="minorHAnsi"/>
          <w:color w:val="333333"/>
          <w:shd w:val="clear" w:color="auto" w:fill="FFFFFF"/>
          <w:lang w:val="el-GR"/>
        </w:rPr>
        <w:t>αγκών</w:t>
      </w:r>
      <w:r w:rsidR="006E0A41" w:rsidRP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 που πρέπει να καλύπτονται, </w:t>
      </w:r>
      <w:r w:rsid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αφετέρου </w:t>
      </w:r>
      <w:r w:rsidR="00117923">
        <w:rPr>
          <w:rFonts w:asciiTheme="minorHAnsi" w:hAnsiTheme="minorHAnsi" w:cstheme="minorHAnsi"/>
          <w:color w:val="333333"/>
          <w:shd w:val="clear" w:color="auto" w:fill="FFFFFF"/>
          <w:lang w:val="el-GR"/>
        </w:rPr>
        <w:t>στην υλοποίηση των</w:t>
      </w:r>
      <w:r w:rsid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 πρακτικ</w:t>
      </w:r>
      <w:r w:rsidR="00117923">
        <w:rPr>
          <w:rFonts w:asciiTheme="minorHAnsi" w:hAnsiTheme="minorHAnsi" w:cstheme="minorHAnsi"/>
          <w:color w:val="333333"/>
          <w:shd w:val="clear" w:color="auto" w:fill="FFFFFF"/>
          <w:lang w:val="el-GR"/>
        </w:rPr>
        <w:t>ών</w:t>
      </w:r>
      <w:r w:rsid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 που θα συντελέσουν </w:t>
      </w:r>
      <w:r w:rsidR="00B26D1F" w:rsidRP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ώστε να </w:t>
      </w:r>
      <w:r w:rsidR="00117923">
        <w:rPr>
          <w:rFonts w:asciiTheme="minorHAnsi" w:hAnsiTheme="minorHAnsi" w:cstheme="minorHAnsi"/>
          <w:color w:val="333333"/>
          <w:shd w:val="clear" w:color="auto" w:fill="FFFFFF"/>
          <w:lang w:val="el-GR"/>
        </w:rPr>
        <w:t>πραγματοποιη</w:t>
      </w:r>
      <w:r w:rsidR="00B26D1F" w:rsidRP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θεί </w:t>
      </w:r>
      <w:r w:rsid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με τον </w:t>
      </w:r>
      <w:r w:rsidR="00117923">
        <w:rPr>
          <w:rFonts w:asciiTheme="minorHAnsi" w:hAnsiTheme="minorHAnsi" w:cstheme="minorHAnsi"/>
          <w:color w:val="333333"/>
          <w:shd w:val="clear" w:color="auto" w:fill="FFFFFF"/>
          <w:lang w:val="el-GR"/>
        </w:rPr>
        <w:t>πλέον πρ</w:t>
      </w:r>
      <w:r w:rsid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>ό</w:t>
      </w:r>
      <w:r w:rsidR="00117923">
        <w:rPr>
          <w:rFonts w:asciiTheme="minorHAnsi" w:hAnsiTheme="minorHAnsi" w:cstheme="minorHAnsi"/>
          <w:color w:val="333333"/>
          <w:shd w:val="clear" w:color="auto" w:fill="FFFFFF"/>
          <w:lang w:val="el-GR"/>
        </w:rPr>
        <w:t>σφορο και ουσιαστικό</w:t>
      </w:r>
      <w:r w:rsid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 τρόπο </w:t>
      </w:r>
      <w:r w:rsidR="00117923">
        <w:rPr>
          <w:rFonts w:asciiTheme="minorHAnsi" w:hAnsiTheme="minorHAnsi" w:cstheme="minorHAnsi"/>
          <w:color w:val="333333"/>
          <w:shd w:val="clear" w:color="auto" w:fill="FFFFFF"/>
          <w:lang w:val="el-GR"/>
        </w:rPr>
        <w:t xml:space="preserve">το πρόγραμμα </w:t>
      </w:r>
      <w:r w:rsidR="00B26D1F" w:rsidRP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>της μετάβασ</w:t>
      </w:r>
      <w:r w:rsidR="00B26D1F">
        <w:rPr>
          <w:rFonts w:asciiTheme="minorHAnsi" w:hAnsiTheme="minorHAnsi" w:cstheme="minorHAnsi"/>
          <w:color w:val="333333"/>
          <w:shd w:val="clear" w:color="auto" w:fill="FFFFFF"/>
          <w:lang w:val="el-GR"/>
        </w:rPr>
        <w:t>ης από το δημοτικό στο γυμνάσιο.</w:t>
      </w:r>
    </w:p>
    <w:p w:rsidR="00893FBE" w:rsidRPr="007C1113" w:rsidRDefault="00893FBE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893FBE" w:rsidRDefault="00450B26">
      <w:r>
        <w:rPr>
          <w:noProof/>
          <w:lang w:eastAsia="el-GR"/>
        </w:rPr>
        <w:lastRenderedPageBreak/>
        <w:drawing>
          <wp:inline distT="0" distB="0" distL="0" distR="0" wp14:anchorId="074A12AA" wp14:editId="3FBAB523">
            <wp:extent cx="5274310" cy="2461895"/>
            <wp:effectExtent l="0" t="0" r="2540" b="0"/>
            <wp:docPr id="1" name="Εικόνα 1" descr="https://gegonota.news/wp-content/uploads/2023/11/photo_2023-11-23_12-54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gonota.news/wp-content/uploads/2023/11/photo_2023-11-23_12-54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FBE">
        <w:rPr>
          <w:noProof/>
          <w:lang w:eastAsia="el-GR"/>
        </w:rPr>
        <w:drawing>
          <wp:inline distT="0" distB="0" distL="0" distR="0">
            <wp:extent cx="5274310" cy="2966799"/>
            <wp:effectExtent l="0" t="0" r="2540" b="5080"/>
            <wp:docPr id="2" name="Εικόνα 2" descr="https://www.taxydromos.gr/wp-content/uploads/2023/11/%CE%A3%CE%A5%CE%9D%CE%91%CE%9D%CE%A4%CE%97%CE%A3%CE%97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axydromos.gr/wp-content/uploads/2023/11/%CE%A3%CE%A5%CE%9D%CE%91%CE%9D%CE%A4%CE%97%CE%A3%CE%97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3F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FDinTextLigh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35878"/>
    <w:multiLevelType w:val="hybridMultilevel"/>
    <w:tmpl w:val="5522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BE"/>
    <w:rsid w:val="00117923"/>
    <w:rsid w:val="00450B26"/>
    <w:rsid w:val="00536496"/>
    <w:rsid w:val="00551434"/>
    <w:rsid w:val="005F263D"/>
    <w:rsid w:val="006E0A41"/>
    <w:rsid w:val="007C1113"/>
    <w:rsid w:val="00893FBE"/>
    <w:rsid w:val="00A11C14"/>
    <w:rsid w:val="00B26D1F"/>
    <w:rsid w:val="00C91557"/>
    <w:rsid w:val="00C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C5EA1-F76A-45F4-A67C-EB3BABD6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6E0A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">
    <w:name w:val="Κεφαλίδα Char"/>
    <w:basedOn w:val="a0"/>
    <w:link w:val="a3"/>
    <w:semiHidden/>
    <w:rsid w:val="006E0A4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GATOU OURANIA</cp:lastModifiedBy>
  <cp:revision>2</cp:revision>
  <dcterms:created xsi:type="dcterms:W3CDTF">2023-12-07T08:47:00Z</dcterms:created>
  <dcterms:modified xsi:type="dcterms:W3CDTF">2023-12-07T08:47:00Z</dcterms:modified>
</cp:coreProperties>
</file>