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40349" w14:textId="03CEF6F1" w:rsidR="00B37C37" w:rsidRPr="00E30C6E" w:rsidRDefault="00C74313">
      <w:pPr>
        <w:rPr>
          <w:b/>
          <w:bCs/>
        </w:rPr>
      </w:pPr>
      <w:bookmarkStart w:id="0" w:name="_GoBack"/>
      <w:bookmarkEnd w:id="0"/>
      <w:r>
        <w:rPr>
          <w:b/>
          <w:bCs/>
        </w:rPr>
        <w:t>Μαθητές για τη βιωσιμότητα</w:t>
      </w:r>
      <w:r w:rsidR="00E30C6E" w:rsidRPr="00E30C6E">
        <w:rPr>
          <w:b/>
          <w:bCs/>
        </w:rPr>
        <w:t xml:space="preserve"> </w:t>
      </w:r>
      <w:r w:rsidR="00E30C6E">
        <w:rPr>
          <w:b/>
          <w:bCs/>
        </w:rPr>
        <w:t>με σχεδιαστική σκέψη</w:t>
      </w:r>
    </w:p>
    <w:p w14:paraId="50C8E4C6" w14:textId="5E25B007" w:rsidR="002A71C5" w:rsidRDefault="00C82AC2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31E81BF4" wp14:editId="7183D158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3331746" cy="2217420"/>
            <wp:effectExtent l="0" t="0" r="2540" b="0"/>
            <wp:wrapSquare wrapText="bothSides"/>
            <wp:docPr id="2" name="Picture 2" descr="A group of people sitting in a room with a projector scree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sitting in a room with a projector screen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746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1C5">
        <w:t xml:space="preserve">Το ΠΕΚΕΣ </w:t>
      </w:r>
      <w:r w:rsidR="00740DCE">
        <w:t>Θεσσαλίας</w:t>
      </w:r>
      <w:r w:rsidR="00C74313">
        <w:t xml:space="preserve"> </w:t>
      </w:r>
      <w:r w:rsidR="002A71C5">
        <w:t xml:space="preserve">και η Ομάδα Δημιουργικών Τεχνολογιών Μάθησης </w:t>
      </w:r>
      <w:r w:rsidR="00342C50">
        <w:t>(</w:t>
      </w:r>
      <w:hyperlink r:id="rId5" w:history="1">
        <w:r w:rsidR="00342C50" w:rsidRPr="00BD2D5F">
          <w:rPr>
            <w:rStyle w:val="-"/>
            <w:lang w:val="en-GB"/>
          </w:rPr>
          <w:t>http</w:t>
        </w:r>
        <w:r w:rsidR="00342C50" w:rsidRPr="00BD2D5F">
          <w:rPr>
            <w:rStyle w:val="-"/>
          </w:rPr>
          <w:t>://</w:t>
        </w:r>
        <w:r w:rsidR="00342C50" w:rsidRPr="00BD2D5F">
          <w:rPr>
            <w:rStyle w:val="-"/>
            <w:lang w:val="en-GB"/>
          </w:rPr>
          <w:t>ctll</w:t>
        </w:r>
        <w:r w:rsidR="00342C50" w:rsidRPr="00BD2D5F">
          <w:rPr>
            <w:rStyle w:val="-"/>
          </w:rPr>
          <w:t>.</w:t>
        </w:r>
        <w:r w:rsidR="00342C50" w:rsidRPr="00BD2D5F">
          <w:rPr>
            <w:rStyle w:val="-"/>
            <w:lang w:val="en-GB"/>
          </w:rPr>
          <w:t>e</w:t>
        </w:r>
        <w:r w:rsidR="00342C50" w:rsidRPr="00BD2D5F">
          <w:rPr>
            <w:rStyle w:val="-"/>
          </w:rPr>
          <w:t>-</w:t>
        </w:r>
        <w:r w:rsidR="00342C50" w:rsidRPr="00BD2D5F">
          <w:rPr>
            <w:rStyle w:val="-"/>
            <w:lang w:val="en-GB"/>
          </w:rPr>
          <w:t>ce</w:t>
        </w:r>
        <w:r w:rsidR="00342C50" w:rsidRPr="00BD2D5F">
          <w:rPr>
            <w:rStyle w:val="-"/>
          </w:rPr>
          <w:t>.</w:t>
        </w:r>
        <w:r w:rsidR="00342C50" w:rsidRPr="00BD2D5F">
          <w:rPr>
            <w:rStyle w:val="-"/>
            <w:lang w:val="en-GB"/>
          </w:rPr>
          <w:t>uth</w:t>
        </w:r>
        <w:r w:rsidR="00342C50" w:rsidRPr="00BD2D5F">
          <w:rPr>
            <w:rStyle w:val="-"/>
          </w:rPr>
          <w:t>.</w:t>
        </w:r>
        <w:r w:rsidR="00342C50" w:rsidRPr="00BD2D5F">
          <w:rPr>
            <w:rStyle w:val="-"/>
            <w:lang w:val="en-GB"/>
          </w:rPr>
          <w:t>gr</w:t>
        </w:r>
      </w:hyperlink>
      <w:r w:rsidR="00342C50" w:rsidRPr="00342C50">
        <w:t xml:space="preserve">) </w:t>
      </w:r>
      <w:r w:rsidR="002A71C5">
        <w:t>του Τμήματος Ηλεκτρολόγων Μηχανικών και Μηχανικών Υπολογιστών του Πανεπιστημίου Θεσσαλίας</w:t>
      </w:r>
      <w:r w:rsidR="00DA3011" w:rsidRPr="00DA3011">
        <w:t xml:space="preserve"> (</w:t>
      </w:r>
      <w:r w:rsidR="00DA3011">
        <w:rPr>
          <w:lang w:val="en-GB"/>
        </w:rPr>
        <w:t>THMMY</w:t>
      </w:r>
      <w:r w:rsidR="00DA3011" w:rsidRPr="00DA3011">
        <w:t>)</w:t>
      </w:r>
      <w:r w:rsidR="002A71C5">
        <w:t xml:space="preserve"> διοργαν</w:t>
      </w:r>
      <w:r w:rsidR="00C74313">
        <w:t>άνωσαν</w:t>
      </w:r>
      <w:r w:rsidR="002A71C5">
        <w:t xml:space="preserve"> ημερίδα με τίτλο «</w:t>
      </w:r>
      <w:r w:rsidR="00740DCE" w:rsidRPr="0007402A">
        <w:rPr>
          <w:b/>
          <w:bCs/>
        </w:rPr>
        <w:t>Καινοτόμα Σκέψη για τη Βιωσιμότητα</w:t>
      </w:r>
      <w:r w:rsidR="002A71C5">
        <w:t xml:space="preserve">». Η ημερίδα </w:t>
      </w:r>
      <w:r w:rsidR="00C74313">
        <w:t>πραγματοποιήθηκε</w:t>
      </w:r>
      <w:r w:rsidR="002A71C5">
        <w:t xml:space="preserve"> </w:t>
      </w:r>
      <w:r w:rsidR="00740DCE">
        <w:t xml:space="preserve">στον Πολυχώρο Τσαλαπάτα </w:t>
      </w:r>
      <w:r w:rsidR="002A71C5">
        <w:t xml:space="preserve">την Πέμπτη </w:t>
      </w:r>
      <w:r w:rsidR="00740DCE">
        <w:t>5</w:t>
      </w:r>
      <w:r w:rsidR="002A71C5">
        <w:t xml:space="preserve"> </w:t>
      </w:r>
      <w:r w:rsidR="00740DCE">
        <w:t>Μαΐου</w:t>
      </w:r>
      <w:r w:rsidR="00C74313">
        <w:t xml:space="preserve"> 2022</w:t>
      </w:r>
      <w:r w:rsidR="00740DCE">
        <w:t>.</w:t>
      </w:r>
      <w:r w:rsidR="002A71C5">
        <w:t xml:space="preserve"> </w:t>
      </w:r>
      <w:r w:rsidR="00C74313">
        <w:t>Συμμετείχαν μαθητές του 2</w:t>
      </w:r>
      <w:r w:rsidR="00C74313" w:rsidRPr="00C74313">
        <w:rPr>
          <w:vertAlign w:val="superscript"/>
        </w:rPr>
        <w:t>ου</w:t>
      </w:r>
      <w:r w:rsidR="00C74313">
        <w:t xml:space="preserve"> Γυμνασίου και 6</w:t>
      </w:r>
      <w:r w:rsidR="00C74313" w:rsidRPr="00C74313">
        <w:rPr>
          <w:vertAlign w:val="superscript"/>
        </w:rPr>
        <w:t>ου</w:t>
      </w:r>
      <w:r w:rsidR="00C74313">
        <w:t xml:space="preserve"> </w:t>
      </w:r>
      <w:r w:rsidR="00D841D5">
        <w:t>Λυκείου</w:t>
      </w:r>
      <w:r w:rsidR="00C74313">
        <w:t xml:space="preserve"> Βόλου</w:t>
      </w:r>
      <w:r w:rsidR="00424499">
        <w:t>.</w:t>
      </w:r>
    </w:p>
    <w:p w14:paraId="5A58472F" w14:textId="41CE5F9F" w:rsidR="00C74313" w:rsidRDefault="00C74313">
      <w:r>
        <w:t xml:space="preserve">Οι μαθητές </w:t>
      </w:r>
      <w:r w:rsidR="00D81391">
        <w:t xml:space="preserve">εφάρμοσαν τη σχεδιαστική σκέψη για να εισάγουν </w:t>
      </w:r>
      <w:r>
        <w:t xml:space="preserve">λύσεις </w:t>
      </w:r>
      <w:r w:rsidR="00D81391">
        <w:t>σε</w:t>
      </w:r>
      <w:r>
        <w:t xml:space="preserve"> θέματα βιωσιμότητας, και συγκεκριμένα την πιο αποτελεσματική διαχείριση των σκουπιδιών</w:t>
      </w:r>
      <w:r w:rsidR="0033324F">
        <w:t xml:space="preserve">, αναγνωρίζοντας με τον τρόπο αυτό ότι καινοτόμες </w:t>
      </w:r>
      <w:r w:rsidR="00D81391">
        <w:t>ιδέες</w:t>
      </w:r>
      <w:r w:rsidR="0033324F">
        <w:t xml:space="preserve"> </w:t>
      </w:r>
      <w:r w:rsidR="00D81391">
        <w:t>συν</w:t>
      </w:r>
      <w:r w:rsidR="001555EA">
        <w:t>τίθεντα</w:t>
      </w:r>
      <w:r w:rsidR="00D81391">
        <w:t>ι</w:t>
      </w:r>
      <w:r w:rsidR="0033324F">
        <w:t xml:space="preserve"> </w:t>
      </w:r>
      <w:r w:rsidR="00155995">
        <w:t xml:space="preserve">πιο αποτελεσματικά </w:t>
      </w:r>
      <w:r w:rsidR="0033324F">
        <w:t>από ομάδες με συμπληρωματικές δεξιότητες</w:t>
      </w:r>
      <w:r>
        <w:t>. Οι λύσεις που εισ</w:t>
      </w:r>
      <w:r w:rsidR="001555EA">
        <w:t>ή</w:t>
      </w:r>
      <w:r>
        <w:t xml:space="preserve">γαν οι μαθητές </w:t>
      </w:r>
      <w:r w:rsidR="00424499">
        <w:t>αφορούν</w:t>
      </w:r>
      <w:r w:rsidR="004D4BB5">
        <w:t xml:space="preserve"> κομποστοποίηση, καθαρές θάλασσες, ανακύκλωση, ανταμοιβή</w:t>
      </w:r>
      <w:r w:rsidR="0033324F">
        <w:t xml:space="preserve"> θετικής συμπεριφοράς προς το περιβάλλον</w:t>
      </w:r>
      <w:r w:rsidR="004D4BB5">
        <w:t>, και άλλα θέματα βιωσιμότητας, αναδεικνύοντας την ευαισθητοποίηση τους σε σύγχρον</w:t>
      </w:r>
      <w:r w:rsidR="00B91647">
        <w:t xml:space="preserve">ες προκλήσεις </w:t>
      </w:r>
      <w:r w:rsidR="004D4BB5">
        <w:t>του 21</w:t>
      </w:r>
      <w:r w:rsidR="004D4BB5" w:rsidRPr="004D4BB5">
        <w:rPr>
          <w:vertAlign w:val="superscript"/>
        </w:rPr>
        <w:t>ου</w:t>
      </w:r>
      <w:r w:rsidR="004D4BB5">
        <w:t xml:space="preserve"> αιώνα και την ικανότητα τους να </w:t>
      </w:r>
      <w:r w:rsidR="0033324F">
        <w:t xml:space="preserve">αναλύουν προβλήματα και να σχεδιάζουν παρεμβάσεις για την αντιμετώπιση τους. </w:t>
      </w:r>
    </w:p>
    <w:p w14:paraId="34811F60" w14:textId="0C5CA379" w:rsidR="00657BB7" w:rsidRPr="004538C3" w:rsidRDefault="00737BBA" w:rsidP="009C0AD9">
      <w:r w:rsidRPr="009560B6">
        <w:t>Η ημερίδα διοργανώ</w:t>
      </w:r>
      <w:r w:rsidR="00C74313">
        <w:t xml:space="preserve">θηκε </w:t>
      </w:r>
      <w:r w:rsidRPr="009560B6">
        <w:t xml:space="preserve">στα πλαίσια του ερευνητικού σχεδίου </w:t>
      </w:r>
      <w:r w:rsidR="00657BB7">
        <w:rPr>
          <w:lang w:val="en-GB"/>
        </w:rPr>
        <w:t>Erasmus</w:t>
      </w:r>
      <w:r w:rsidR="00657BB7" w:rsidRPr="00657BB7">
        <w:t xml:space="preserve">+ </w:t>
      </w:r>
      <w:r w:rsidRPr="009560B6">
        <w:t>DT4S: Design Thinking for Sustainability Education (</w:t>
      </w:r>
      <w:hyperlink r:id="rId6" w:history="1">
        <w:r w:rsidR="00D81391" w:rsidRPr="00511B46">
          <w:rPr>
            <w:rStyle w:val="-"/>
          </w:rPr>
          <w:t>https://dt4s.eu/</w:t>
        </w:r>
      </w:hyperlink>
      <w:r w:rsidRPr="009560B6">
        <w:t>)</w:t>
      </w:r>
      <w:r w:rsidR="00D81391">
        <w:t xml:space="preserve"> </w:t>
      </w:r>
      <w:r w:rsidR="00424499">
        <w:t xml:space="preserve">υπό την αιγίδα του κ. </w:t>
      </w:r>
      <w:r w:rsidR="00424499" w:rsidRPr="009560B6">
        <w:t>Κωνσταντίν</w:t>
      </w:r>
      <w:r w:rsidR="00424499">
        <w:t>ου</w:t>
      </w:r>
      <w:r w:rsidR="00424499" w:rsidRPr="009560B6">
        <w:t xml:space="preserve"> Παναγιώτου, Συντονιστή Εκπαιδευτικού Έργου ΠΕο3 Π.Ε.Κ.Ε.Σ Θεσσαλίας</w:t>
      </w:r>
      <w:r w:rsidR="00424499">
        <w:t>. Επιστημονικά</w:t>
      </w:r>
      <w:r w:rsidR="00424499" w:rsidRPr="00424499">
        <w:t xml:space="preserve"> </w:t>
      </w:r>
      <w:r w:rsidR="00424499">
        <w:t>υπεύθυνος</w:t>
      </w:r>
      <w:r w:rsidR="00424499" w:rsidRPr="00424499">
        <w:t xml:space="preserve"> </w:t>
      </w:r>
      <w:r w:rsidR="00424499">
        <w:t>του</w:t>
      </w:r>
      <w:r w:rsidR="00424499" w:rsidRPr="00424499">
        <w:t xml:space="preserve"> </w:t>
      </w:r>
      <w:r w:rsidR="00424499">
        <w:t>ερευνητικού</w:t>
      </w:r>
      <w:r w:rsidR="00424499" w:rsidRPr="00424499">
        <w:t xml:space="preserve"> </w:t>
      </w:r>
      <w:r w:rsidR="00424499">
        <w:t>έργου</w:t>
      </w:r>
      <w:r w:rsidR="00657BB7" w:rsidRPr="00657BB7">
        <w:t xml:space="preserve"> </w:t>
      </w:r>
      <w:r w:rsidR="00424499">
        <w:t>είναι ο Ομ. Καθ. του ΤΗΜΜΥ κ. Ηλίας Χούστης</w:t>
      </w:r>
      <w:r w:rsidR="002A4EC2" w:rsidRPr="002A4EC2">
        <w:t xml:space="preserve"> </w:t>
      </w:r>
      <w:r w:rsidR="002A4EC2">
        <w:t>ενώ οργανωτικά υπεύθυνη είναι το μέλος ΕΔΙΠ του ιδίου τμήματος κ. Χαρίκλεια Τσαλαπάτα.</w:t>
      </w:r>
      <w:r w:rsidR="007F1ADE">
        <w:t xml:space="preserve"> Στην</w:t>
      </w:r>
      <w:r w:rsidR="007F1ADE" w:rsidRPr="007F1ADE">
        <w:t xml:space="preserve"> </w:t>
      </w:r>
      <w:r w:rsidR="007F1ADE">
        <w:t>ομαλή</w:t>
      </w:r>
      <w:r w:rsidR="007F1ADE" w:rsidRPr="007F1ADE">
        <w:t xml:space="preserve"> </w:t>
      </w:r>
      <w:r w:rsidR="007F1ADE">
        <w:t>ροή</w:t>
      </w:r>
      <w:r w:rsidR="007F1ADE" w:rsidRPr="007F1ADE">
        <w:t xml:space="preserve"> </w:t>
      </w:r>
      <w:r w:rsidR="007F1ADE">
        <w:t>της</w:t>
      </w:r>
      <w:r w:rsidR="007F1ADE" w:rsidRPr="007F1ADE">
        <w:t xml:space="preserve"> </w:t>
      </w:r>
      <w:r w:rsidR="007F1ADE">
        <w:t>εκδήλωσης</w:t>
      </w:r>
      <w:r w:rsidR="007F1ADE" w:rsidRPr="007F1ADE">
        <w:t xml:space="preserve"> </w:t>
      </w:r>
      <w:r w:rsidR="007F1ADE">
        <w:t>συνέβαλαν</w:t>
      </w:r>
      <w:r w:rsidR="007F1ADE" w:rsidRPr="007F1ADE">
        <w:t xml:space="preserve"> </w:t>
      </w:r>
      <w:r w:rsidR="007F1ADE">
        <w:t>ουσιαστικά οι καθηγητές του 2</w:t>
      </w:r>
      <w:r w:rsidR="007F1ADE" w:rsidRPr="007F1ADE">
        <w:rPr>
          <w:vertAlign w:val="superscript"/>
        </w:rPr>
        <w:t>ου</w:t>
      </w:r>
      <w:r w:rsidR="007F1ADE">
        <w:t xml:space="preserve"> Γυμνασίου και 6</w:t>
      </w:r>
      <w:r w:rsidR="007F1ADE" w:rsidRPr="007F1ADE">
        <w:rPr>
          <w:vertAlign w:val="superscript"/>
        </w:rPr>
        <w:t>ου</w:t>
      </w:r>
      <w:r w:rsidR="007F1ADE">
        <w:t xml:space="preserve"> Λυκείου Βόλου κ. Στέλλα Δημητρακοπούλου, </w:t>
      </w:r>
      <w:r w:rsidR="007C7EF6">
        <w:t xml:space="preserve">κ. </w:t>
      </w:r>
      <w:r w:rsidR="004538C3">
        <w:t xml:space="preserve">Αθηνά Καραγεώργου, </w:t>
      </w:r>
      <w:r w:rsidR="007C7EF6">
        <w:t xml:space="preserve">κ. </w:t>
      </w:r>
      <w:r w:rsidR="004538C3">
        <w:t xml:space="preserve">Ελένη Διαμαντή, </w:t>
      </w:r>
      <w:r w:rsidR="007C7EF6">
        <w:t xml:space="preserve">κ. </w:t>
      </w:r>
      <w:r w:rsidR="004538C3">
        <w:t xml:space="preserve">Κωνσταντίνος Χριστόπουλος, </w:t>
      </w:r>
      <w:r w:rsidR="007C7EF6">
        <w:t xml:space="preserve">κ. </w:t>
      </w:r>
      <w:r w:rsidR="004538C3">
        <w:t>Αθηνά</w:t>
      </w:r>
      <w:r w:rsidR="007C7EF6">
        <w:t xml:space="preserve"> Βογιατζή</w:t>
      </w:r>
      <w:r w:rsidR="004538C3">
        <w:t xml:space="preserve">, </w:t>
      </w:r>
      <w:r w:rsidR="007C7EF6">
        <w:t xml:space="preserve">κ. </w:t>
      </w:r>
      <w:r w:rsidR="004538C3">
        <w:t>Γ</w:t>
      </w:r>
      <w:r w:rsidR="007C7EF6">
        <w:t>εώργιος Ράπτης</w:t>
      </w:r>
      <w:r w:rsidR="004538C3">
        <w:t xml:space="preserve">, </w:t>
      </w:r>
      <w:r w:rsidR="007C7EF6">
        <w:t xml:space="preserve">κ. </w:t>
      </w:r>
      <w:r w:rsidR="004538C3">
        <w:t>Χρήστος</w:t>
      </w:r>
      <w:r w:rsidR="007C7EF6">
        <w:t xml:space="preserve"> Θεοχάρης</w:t>
      </w:r>
      <w:r w:rsidR="004538C3">
        <w:t xml:space="preserve">, </w:t>
      </w:r>
      <w:r w:rsidR="007C7EF6">
        <w:t xml:space="preserve">και κ. </w:t>
      </w:r>
      <w:r w:rsidR="004538C3">
        <w:t>Νίκος</w:t>
      </w:r>
      <w:r w:rsidR="007C7EF6">
        <w:t xml:space="preserve"> Αλεξίου</w:t>
      </w:r>
      <w:r w:rsidR="004538C3">
        <w:t>.</w:t>
      </w:r>
    </w:p>
    <w:p w14:paraId="6A0D7B30" w14:textId="622EB275" w:rsidR="008647D2" w:rsidRPr="001842DF" w:rsidRDefault="00367DA7" w:rsidP="009C0AD9">
      <w:pPr>
        <w:rPr>
          <w:b/>
          <w:bCs/>
          <w:lang w:val="en-GB"/>
        </w:rPr>
      </w:pPr>
      <w:r>
        <w:rPr>
          <w:b/>
          <w:bCs/>
          <w:lang w:val="en-GB"/>
        </w:rPr>
        <w:t>Workshop</w:t>
      </w:r>
      <w:r w:rsidR="008647D2" w:rsidRPr="001842DF">
        <w:rPr>
          <w:b/>
          <w:bCs/>
          <w:lang w:val="en-GB"/>
        </w:rPr>
        <w:t xml:space="preserve">: </w:t>
      </w:r>
      <w:r w:rsidR="008647D2">
        <w:rPr>
          <w:b/>
          <w:bCs/>
          <w:lang w:val="en-GB"/>
        </w:rPr>
        <w:t>Innovative</w:t>
      </w:r>
      <w:r w:rsidR="008647D2" w:rsidRPr="001842DF">
        <w:rPr>
          <w:b/>
          <w:bCs/>
          <w:lang w:val="en-GB"/>
        </w:rPr>
        <w:t xml:space="preserve"> </w:t>
      </w:r>
      <w:r w:rsidR="008647D2">
        <w:rPr>
          <w:b/>
          <w:bCs/>
          <w:lang w:val="en-GB"/>
        </w:rPr>
        <w:t>Thinking</w:t>
      </w:r>
      <w:r w:rsidR="008647D2" w:rsidRPr="001842DF">
        <w:rPr>
          <w:b/>
          <w:bCs/>
          <w:lang w:val="en-GB"/>
        </w:rPr>
        <w:t xml:space="preserve"> </w:t>
      </w:r>
      <w:r w:rsidR="008647D2">
        <w:rPr>
          <w:b/>
          <w:bCs/>
          <w:lang w:val="en-GB"/>
        </w:rPr>
        <w:t>for</w:t>
      </w:r>
      <w:r w:rsidR="008647D2" w:rsidRPr="001842DF">
        <w:rPr>
          <w:b/>
          <w:bCs/>
          <w:lang w:val="en-GB"/>
        </w:rPr>
        <w:t xml:space="preserve"> </w:t>
      </w:r>
      <w:r w:rsidR="008647D2">
        <w:rPr>
          <w:b/>
          <w:bCs/>
          <w:lang w:val="en-GB"/>
        </w:rPr>
        <w:t>Sustainability</w:t>
      </w:r>
    </w:p>
    <w:p w14:paraId="0983B7EE" w14:textId="1D736525" w:rsidR="008647D2" w:rsidRDefault="008647D2" w:rsidP="009C0AD9">
      <w:pPr>
        <w:rPr>
          <w:lang w:val="en-GB"/>
        </w:rPr>
      </w:pPr>
      <w:r w:rsidRPr="008647D2">
        <w:rPr>
          <w:lang w:val="en-GB"/>
        </w:rPr>
        <w:t xml:space="preserve">The Regional Center of Educational Planning of Thessaly and the </w:t>
      </w:r>
      <w:r w:rsidR="00367DA7">
        <w:rPr>
          <w:lang w:val="en-GB"/>
        </w:rPr>
        <w:t>Creative Technologies Learning Lab</w:t>
      </w:r>
      <w:r w:rsidRPr="008647D2">
        <w:rPr>
          <w:lang w:val="en-GB"/>
        </w:rPr>
        <w:t xml:space="preserve"> (http://ctll.e-ce.uth.gr) of the Department of Electrical and Computer Engineering of the University of Thessaly </w:t>
      </w:r>
      <w:r w:rsidR="001A0D8F">
        <w:rPr>
          <w:lang w:val="en-GB"/>
        </w:rPr>
        <w:t>organize</w:t>
      </w:r>
      <w:r w:rsidR="001842DF">
        <w:rPr>
          <w:lang w:val="en-GB"/>
        </w:rPr>
        <w:t>d</w:t>
      </w:r>
      <w:r w:rsidRPr="008647D2">
        <w:rPr>
          <w:lang w:val="en-GB"/>
        </w:rPr>
        <w:t xml:space="preserve"> a workshop entitled "Innovative Thinking for Sustainability". The workshop </w:t>
      </w:r>
      <w:r w:rsidR="001842DF">
        <w:rPr>
          <w:lang w:val="en-GB"/>
        </w:rPr>
        <w:t>took</w:t>
      </w:r>
      <w:r w:rsidRPr="008647D2">
        <w:rPr>
          <w:lang w:val="en-GB"/>
        </w:rPr>
        <w:t xml:space="preserve"> take place at the Tsalapatas Multiplex, Multipurpose Hall on </w:t>
      </w:r>
      <w:r w:rsidR="001842DF">
        <w:rPr>
          <w:lang w:val="en-GB"/>
        </w:rPr>
        <w:t>May 5</w:t>
      </w:r>
      <w:r w:rsidR="001842DF" w:rsidRPr="001842DF">
        <w:rPr>
          <w:vertAlign w:val="superscript"/>
          <w:lang w:val="en-GB"/>
        </w:rPr>
        <w:t>th</w:t>
      </w:r>
      <w:r w:rsidR="001842DF">
        <w:rPr>
          <w:lang w:val="en-GB"/>
        </w:rPr>
        <w:t xml:space="preserve">, 2022. </w:t>
      </w:r>
      <w:r w:rsidR="007855A0">
        <w:rPr>
          <w:lang w:val="en-GB"/>
        </w:rPr>
        <w:t>It was attended by students from the 2</w:t>
      </w:r>
      <w:r w:rsidR="007855A0" w:rsidRPr="007855A0">
        <w:rPr>
          <w:vertAlign w:val="superscript"/>
          <w:lang w:val="en-GB"/>
        </w:rPr>
        <w:t>nd</w:t>
      </w:r>
      <w:r w:rsidR="007855A0">
        <w:rPr>
          <w:lang w:val="en-GB"/>
        </w:rPr>
        <w:t xml:space="preserve"> Gymnasium and 6</w:t>
      </w:r>
      <w:r w:rsidR="007855A0" w:rsidRPr="007855A0">
        <w:rPr>
          <w:vertAlign w:val="superscript"/>
          <w:lang w:val="en-GB"/>
        </w:rPr>
        <w:t>th</w:t>
      </w:r>
      <w:r w:rsidR="007855A0">
        <w:rPr>
          <w:lang w:val="en-GB"/>
        </w:rPr>
        <w:t xml:space="preserve"> Lyceum of Volos.</w:t>
      </w:r>
    </w:p>
    <w:p w14:paraId="7FF9622E" w14:textId="77D977BD" w:rsidR="007855A0" w:rsidRDefault="007855A0" w:rsidP="009C0AD9">
      <w:pPr>
        <w:rPr>
          <w:lang w:val="en-GB"/>
        </w:rPr>
      </w:pPr>
      <w:r>
        <w:rPr>
          <w:lang w:val="en-GB"/>
        </w:rPr>
        <w:t>S</w:t>
      </w:r>
      <w:r w:rsidRPr="007855A0">
        <w:rPr>
          <w:lang w:val="en-GB"/>
        </w:rPr>
        <w:t xml:space="preserve">tudents applied design thinking to introduce solutions to sustainability issues, </w:t>
      </w:r>
      <w:r>
        <w:rPr>
          <w:lang w:val="en-GB"/>
        </w:rPr>
        <w:t>and specifically</w:t>
      </w:r>
      <w:r w:rsidRPr="007855A0">
        <w:rPr>
          <w:lang w:val="en-GB"/>
        </w:rPr>
        <w:t xml:space="preserve"> more effective waste management, recognizing that innovative ideas are more effectively composed by teams with complementary skills.</w:t>
      </w:r>
      <w:r>
        <w:rPr>
          <w:lang w:val="en-GB"/>
        </w:rPr>
        <w:t xml:space="preserve"> T</w:t>
      </w:r>
      <w:r w:rsidRPr="007855A0">
        <w:rPr>
          <w:lang w:val="en-GB"/>
        </w:rPr>
        <w:t>he solutions introduced by students concern composting, clean seas, recycling, rewarding positive behavio</w:t>
      </w:r>
      <w:r>
        <w:rPr>
          <w:lang w:val="en-GB"/>
        </w:rPr>
        <w:t>u</w:t>
      </w:r>
      <w:r w:rsidRPr="007855A0">
        <w:rPr>
          <w:lang w:val="en-GB"/>
        </w:rPr>
        <w:t xml:space="preserve">r towards the environment, and other sustainability issues, highlighting their awareness of </w:t>
      </w:r>
      <w:r w:rsidRPr="007855A0">
        <w:rPr>
          <w:lang w:val="en-GB"/>
        </w:rPr>
        <w:lastRenderedPageBreak/>
        <w:t>contemporary 21st century</w:t>
      </w:r>
      <w:r>
        <w:rPr>
          <w:lang w:val="en-GB"/>
        </w:rPr>
        <w:t xml:space="preserve"> challenges</w:t>
      </w:r>
      <w:r w:rsidRPr="007855A0">
        <w:rPr>
          <w:lang w:val="en-GB"/>
        </w:rPr>
        <w:t xml:space="preserve"> and their ability to analy</w:t>
      </w:r>
      <w:r>
        <w:rPr>
          <w:lang w:val="en-GB"/>
        </w:rPr>
        <w:t>s</w:t>
      </w:r>
      <w:r w:rsidRPr="007855A0">
        <w:rPr>
          <w:lang w:val="en-GB"/>
        </w:rPr>
        <w:t>e problems and plan interventions to address them.</w:t>
      </w:r>
    </w:p>
    <w:p w14:paraId="6CD37E5A" w14:textId="60494451" w:rsidR="007855A0" w:rsidRDefault="007855A0" w:rsidP="009C0AD9">
      <w:pPr>
        <w:rPr>
          <w:lang w:val="en-GB"/>
        </w:rPr>
      </w:pPr>
      <w:r>
        <w:rPr>
          <w:lang w:val="en-GB"/>
        </w:rPr>
        <w:t>The workshop constituted a multiplier event for Erasmus+ project DT4S: Design Thinking for Sustainability (</w:t>
      </w:r>
      <w:hyperlink r:id="rId7" w:history="1">
        <w:r w:rsidRPr="00511B46">
          <w:rPr>
            <w:rStyle w:val="-"/>
            <w:lang w:val="en-GB"/>
          </w:rPr>
          <w:t>http://dt4s.eu</w:t>
        </w:r>
      </w:hyperlink>
      <w:r>
        <w:rPr>
          <w:lang w:val="en-GB"/>
        </w:rPr>
        <w:t>), to which the Creative Technologies Learning Lab is a partner along with educational organizations from Portugal, Estonia, Romania, and Turkey.</w:t>
      </w:r>
    </w:p>
    <w:sectPr w:rsidR="007855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04"/>
    <w:rsid w:val="000109EF"/>
    <w:rsid w:val="00026B3C"/>
    <w:rsid w:val="0007402A"/>
    <w:rsid w:val="000B5707"/>
    <w:rsid w:val="001555EA"/>
    <w:rsid w:val="00155995"/>
    <w:rsid w:val="001607CB"/>
    <w:rsid w:val="001842DF"/>
    <w:rsid w:val="00190119"/>
    <w:rsid w:val="00195898"/>
    <w:rsid w:val="001A0D8F"/>
    <w:rsid w:val="001C07FC"/>
    <w:rsid w:val="002A4EC2"/>
    <w:rsid w:val="002A71C5"/>
    <w:rsid w:val="002C3072"/>
    <w:rsid w:val="002E31BA"/>
    <w:rsid w:val="00317299"/>
    <w:rsid w:val="0033324F"/>
    <w:rsid w:val="00342C50"/>
    <w:rsid w:val="00367DA7"/>
    <w:rsid w:val="00424499"/>
    <w:rsid w:val="004538C3"/>
    <w:rsid w:val="00463049"/>
    <w:rsid w:val="004B0AA6"/>
    <w:rsid w:val="004D4BB5"/>
    <w:rsid w:val="00503296"/>
    <w:rsid w:val="00571F68"/>
    <w:rsid w:val="00600DE6"/>
    <w:rsid w:val="00601887"/>
    <w:rsid w:val="00616486"/>
    <w:rsid w:val="00656661"/>
    <w:rsid w:val="00657BB7"/>
    <w:rsid w:val="006B28AE"/>
    <w:rsid w:val="00737BBA"/>
    <w:rsid w:val="00740DCE"/>
    <w:rsid w:val="007463A9"/>
    <w:rsid w:val="007637C3"/>
    <w:rsid w:val="00780793"/>
    <w:rsid w:val="007855A0"/>
    <w:rsid w:val="007C7EF6"/>
    <w:rsid w:val="007F1ADE"/>
    <w:rsid w:val="008647D2"/>
    <w:rsid w:val="008D373D"/>
    <w:rsid w:val="00907E8A"/>
    <w:rsid w:val="0092055C"/>
    <w:rsid w:val="009820DD"/>
    <w:rsid w:val="009915D1"/>
    <w:rsid w:val="009C0AD9"/>
    <w:rsid w:val="009C60D3"/>
    <w:rsid w:val="009E3C3D"/>
    <w:rsid w:val="00A02BFF"/>
    <w:rsid w:val="00A257FC"/>
    <w:rsid w:val="00A449D3"/>
    <w:rsid w:val="00A56429"/>
    <w:rsid w:val="00A729AD"/>
    <w:rsid w:val="00AE3C9F"/>
    <w:rsid w:val="00AE6322"/>
    <w:rsid w:val="00B354E1"/>
    <w:rsid w:val="00B37C37"/>
    <w:rsid w:val="00B40572"/>
    <w:rsid w:val="00B50B33"/>
    <w:rsid w:val="00B91647"/>
    <w:rsid w:val="00C74313"/>
    <w:rsid w:val="00C82AC2"/>
    <w:rsid w:val="00C91F2F"/>
    <w:rsid w:val="00CB0E90"/>
    <w:rsid w:val="00CE45B4"/>
    <w:rsid w:val="00D81391"/>
    <w:rsid w:val="00D841D5"/>
    <w:rsid w:val="00DA3011"/>
    <w:rsid w:val="00E108EB"/>
    <w:rsid w:val="00E30C6E"/>
    <w:rsid w:val="00E7156D"/>
    <w:rsid w:val="00EB5103"/>
    <w:rsid w:val="00FB504D"/>
    <w:rsid w:val="00FD2704"/>
    <w:rsid w:val="00FE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ECBA"/>
  <w15:chartTrackingRefBased/>
  <w15:docId w15:val="{F309AE1B-8340-4C6A-88B9-7EB1D2F5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B0E9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0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t4s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t4s.eu/" TargetMode="External"/><Relationship Id="rId5" Type="http://schemas.openxmlformats.org/officeDocument/2006/relationships/hyperlink" Target="http://ctll.e-ce.uth.g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2699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Tsalapata Hariklia</dc:creator>
  <cp:keywords/>
  <dc:description/>
  <cp:lastModifiedBy>GATOU OURANIA</cp:lastModifiedBy>
  <cp:revision>2</cp:revision>
  <dcterms:created xsi:type="dcterms:W3CDTF">2022-05-06T07:23:00Z</dcterms:created>
  <dcterms:modified xsi:type="dcterms:W3CDTF">2022-05-06T07:23:00Z</dcterms:modified>
</cp:coreProperties>
</file>