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D245" w14:textId="77777777" w:rsidR="00535605" w:rsidRDefault="00535605">
      <w:pPr>
        <w:jc w:val="center"/>
        <w:rPr>
          <w:lang w:val="el-GR"/>
        </w:rPr>
      </w:pPr>
      <w:bookmarkStart w:id="0" w:name="_GoBack"/>
      <w:bookmarkEnd w:id="0"/>
    </w:p>
    <w:p w14:paraId="21A1C9A6" w14:textId="4F1DB5C5" w:rsidR="00535605" w:rsidRPr="00535605" w:rsidRDefault="00535605">
      <w:pPr>
        <w:jc w:val="center"/>
        <w:rPr>
          <w:b/>
          <w:u w:val="single"/>
          <w:lang w:val="el-GR"/>
        </w:rPr>
      </w:pPr>
    </w:p>
    <w:p w14:paraId="5D8A7141" w14:textId="77777777" w:rsidR="00535605" w:rsidRDefault="00535605">
      <w:pPr>
        <w:jc w:val="center"/>
        <w:rPr>
          <w:lang w:val="el-GR"/>
        </w:rPr>
      </w:pPr>
    </w:p>
    <w:p w14:paraId="00000001" w14:textId="56C1A2AB" w:rsidR="001D28A4" w:rsidRDefault="00E930AB">
      <w:pPr>
        <w:jc w:val="center"/>
      </w:pPr>
      <w:r>
        <w:t>ΠΑΝΕΠΙΣΤΗΜΙΟ ΘΕΣΣΑΛΙΑΣ</w:t>
      </w:r>
    </w:p>
    <w:p w14:paraId="00000002" w14:textId="77777777" w:rsidR="001D28A4" w:rsidRDefault="00E930AB">
      <w:pPr>
        <w:jc w:val="center"/>
      </w:pPr>
      <w:r>
        <w:t>ΤΜΗΜΑ ΟΙΚΟΝΟΜΙΚΩΝ ΕΠΙΣΤΗΜΩΝ</w:t>
      </w:r>
    </w:p>
    <w:p w14:paraId="00000003" w14:textId="77777777" w:rsidR="001D28A4" w:rsidRDefault="00E930AB">
      <w:pPr>
        <w:jc w:val="center"/>
      </w:pPr>
      <w:r>
        <w:t>ΤΜΗΜΑ ΔΙΟΙΚΗΣΗΣ ΕΠΙΧΕΙΡΗΣΕΩΝ</w:t>
      </w:r>
    </w:p>
    <w:p w14:paraId="00000004" w14:textId="77777777" w:rsidR="001D28A4" w:rsidRDefault="001D28A4">
      <w:pPr>
        <w:jc w:val="center"/>
      </w:pPr>
    </w:p>
    <w:p w14:paraId="00000005" w14:textId="77777777" w:rsidR="001D28A4" w:rsidRDefault="00E930AB">
      <w:pPr>
        <w:jc w:val="center"/>
      </w:pPr>
      <w:r>
        <w:t>ΔΙΑΤΜΗΜΑΤΙΚΟ ΠΡΟΓΡΑΜΜΑ ΜΕΤΑΠΤΥΧΙΑΚΩΝ ΣΠΟΥΔΩΝ</w:t>
      </w:r>
    </w:p>
    <w:p w14:paraId="00000006" w14:textId="77777777" w:rsidR="001D28A4" w:rsidRDefault="00E930AB">
      <w:pPr>
        <w:jc w:val="center"/>
        <w:rPr>
          <w:b/>
        </w:rPr>
      </w:pPr>
      <w:r>
        <w:rPr>
          <w:b/>
        </w:rPr>
        <w:t>«ΕΠΙΧΕΙΡΗΜΑΤΙΚΟΤΗΤΑ»</w:t>
      </w:r>
    </w:p>
    <w:p w14:paraId="00000007" w14:textId="77777777" w:rsidR="001D28A4" w:rsidRDefault="001D28A4"/>
    <w:p w14:paraId="00000008" w14:textId="00C98EB1" w:rsidR="001D28A4" w:rsidRDefault="00E930AB">
      <w:pPr>
        <w:jc w:val="center"/>
        <w:rPr>
          <w:b/>
        </w:rPr>
      </w:pPr>
      <w:r>
        <w:rPr>
          <w:b/>
        </w:rPr>
        <w:t>Πρόσκληση Εκδήλωσης Ενδιαφέροντος</w:t>
      </w:r>
    </w:p>
    <w:p w14:paraId="4F73C5CF" w14:textId="7B091655" w:rsidR="00535605" w:rsidRPr="00535605" w:rsidRDefault="00535605">
      <w:pPr>
        <w:jc w:val="center"/>
        <w:rPr>
          <w:b/>
          <w:lang w:val="el-GR"/>
        </w:rPr>
      </w:pPr>
      <w:r>
        <w:rPr>
          <w:b/>
          <w:lang w:val="el-GR"/>
        </w:rPr>
        <w:t>Ακαδημαϊκό Έτος 2022-23</w:t>
      </w:r>
    </w:p>
    <w:p w14:paraId="00000009" w14:textId="77777777" w:rsidR="001D28A4" w:rsidRDefault="00E930AB">
      <w:pPr>
        <w:jc w:val="center"/>
      </w:pPr>
      <w:r>
        <w:t xml:space="preserve"> </w:t>
      </w:r>
    </w:p>
    <w:p w14:paraId="3DF9A0E7" w14:textId="6C2D95DC" w:rsidR="00E930AB" w:rsidRPr="00E930AB" w:rsidRDefault="00E930AB" w:rsidP="00E930AB">
      <w:pPr>
        <w:jc w:val="both"/>
      </w:pPr>
      <w:r w:rsidRPr="00E930AB">
        <w:t>Το Τμήμα Οικονομικών Επιστημών και το Τμήμα Διοίκησης Επιχειρήσεων του</w:t>
      </w:r>
      <w:r w:rsidRPr="00E930AB">
        <w:rPr>
          <w:lang w:val="el-GR"/>
        </w:rPr>
        <w:t xml:space="preserve"> </w:t>
      </w:r>
      <w:r w:rsidRPr="00E930AB">
        <w:t>Πανεπιστημίου Θεσσαλίας καλούν τους ενδιαφερόμενους/τις ενδιαφερόμενες να</w:t>
      </w:r>
      <w:r w:rsidRPr="00E930AB">
        <w:rPr>
          <w:lang w:val="el-GR"/>
        </w:rPr>
        <w:t xml:space="preserve"> </w:t>
      </w:r>
      <w:r w:rsidRPr="00E930AB">
        <w:t>υποβάλουν υποψηφιότητα για την παρακολούθηση</w:t>
      </w:r>
      <w:r>
        <w:t xml:space="preserve"> του </w:t>
      </w:r>
      <w:r w:rsidRPr="00E930AB">
        <w:rPr>
          <w:b/>
        </w:rPr>
        <w:t>Διατμηματικού Προγράμματος</w:t>
      </w:r>
      <w:r w:rsidRPr="00E930AB">
        <w:rPr>
          <w:b/>
          <w:lang w:val="el-GR"/>
        </w:rPr>
        <w:t xml:space="preserve"> </w:t>
      </w:r>
      <w:r w:rsidRPr="00E930AB">
        <w:rPr>
          <w:b/>
        </w:rPr>
        <w:t>Μεταπτυχιακών Σπουδών (ΔΠΜΣ) «Επιχειρηματικότητα» για το ακαδ</w:t>
      </w:r>
      <w:r>
        <w:rPr>
          <w:b/>
        </w:rPr>
        <w:t>ημαϊκό έτος 2022</w:t>
      </w:r>
      <w:r w:rsidRPr="00E930AB">
        <w:rPr>
          <w:b/>
        </w:rPr>
        <w:t>-</w:t>
      </w:r>
      <w:r>
        <w:rPr>
          <w:b/>
        </w:rPr>
        <w:t>2023</w:t>
      </w:r>
      <w:r w:rsidRPr="00E930AB">
        <w:rPr>
          <w:b/>
        </w:rPr>
        <w:t>.</w:t>
      </w:r>
    </w:p>
    <w:p w14:paraId="0000000B" w14:textId="77777777" w:rsidR="001D28A4" w:rsidRDefault="001D28A4">
      <w:pPr>
        <w:jc w:val="both"/>
      </w:pPr>
    </w:p>
    <w:p w14:paraId="0000000C" w14:textId="77777777" w:rsidR="001D28A4" w:rsidRDefault="00E930AB">
      <w:pPr>
        <w:jc w:val="both"/>
      </w:pPr>
      <w:r>
        <w:t xml:space="preserve">Οι μεταπτυχιακές σπουδές στην </w:t>
      </w:r>
      <w:r>
        <w:rPr>
          <w:b/>
        </w:rPr>
        <w:t>«Επιχειρηματικότητα»</w:t>
      </w:r>
      <w:r>
        <w:t xml:space="preserve"> οδηγούν στη λήψη Μεταπτυχιακού Διπλώματος Ειδίκευσης μετά από φοίτηση δύο (2) εξαμήνων (</w:t>
      </w:r>
      <w:r>
        <w:rPr>
          <w:b/>
        </w:rPr>
        <w:t>πλήρους εντατικής φοίτησης</w:t>
      </w:r>
      <w:r>
        <w:t>) ή τεσσάρων (4) εξαμήνων (</w:t>
      </w:r>
      <w:r>
        <w:rPr>
          <w:b/>
        </w:rPr>
        <w:t>μερικής εντατικής φοίτησης</w:t>
      </w:r>
      <w:r>
        <w:t xml:space="preserve">). Η λήψη του διπλώματος προϋποθέτει την παρακολούθηση και επιτυχή εξέταση σε </w:t>
      </w:r>
      <w:r>
        <w:rPr>
          <w:b/>
        </w:rPr>
        <w:t>έξι (6) μαθήματα</w:t>
      </w:r>
      <w:r>
        <w:t xml:space="preserve"> και την εκπόνηση και επιτυχή εξέταση της μεταπτυχιακής </w:t>
      </w:r>
      <w:r>
        <w:rPr>
          <w:b/>
        </w:rPr>
        <w:t>διπλωματικής εργασίας</w:t>
      </w:r>
      <w:r>
        <w:t xml:space="preserve"> (75 ECTS). Ο μέγιστος αριθμός εισακτέων ανέρχεται σε σαράντα (40) άτομα.</w:t>
      </w:r>
    </w:p>
    <w:p w14:paraId="0000000D" w14:textId="77777777" w:rsidR="001D28A4" w:rsidRDefault="001D28A4">
      <w:pPr>
        <w:jc w:val="both"/>
      </w:pPr>
    </w:p>
    <w:p w14:paraId="0000000E" w14:textId="77777777" w:rsidR="001D28A4" w:rsidRDefault="00E930AB">
      <w:pPr>
        <w:jc w:val="both"/>
      </w:pPr>
      <w:r>
        <w:t xml:space="preserve">Τα μαθήματα του ΔΠΜΣ διδάσκονται </w:t>
      </w:r>
      <w:r>
        <w:rPr>
          <w:b/>
        </w:rPr>
        <w:t>Παρασκευή</w:t>
      </w:r>
      <w:r>
        <w:t xml:space="preserve"> και </w:t>
      </w:r>
      <w:r>
        <w:rPr>
          <w:b/>
        </w:rPr>
        <w:t>Σάββατο</w:t>
      </w:r>
      <w:r>
        <w:t xml:space="preserve">, </w:t>
      </w:r>
      <w:r>
        <w:rPr>
          <w:b/>
        </w:rPr>
        <w:t>κάθε δεύτερη εβδομάδα</w:t>
      </w:r>
      <w:r>
        <w:t xml:space="preserve">, στη </w:t>
      </w:r>
      <w:r>
        <w:rPr>
          <w:b/>
        </w:rPr>
        <w:t>Λάρισα</w:t>
      </w:r>
      <w:r>
        <w:t xml:space="preserve"> (Γαιόπολις).</w:t>
      </w:r>
    </w:p>
    <w:p w14:paraId="0000000F" w14:textId="77777777" w:rsidR="001D28A4" w:rsidRDefault="001D28A4">
      <w:pPr>
        <w:jc w:val="both"/>
      </w:pPr>
    </w:p>
    <w:p w14:paraId="00000010" w14:textId="77777777" w:rsidR="001D28A4" w:rsidRDefault="00E930AB">
      <w:pPr>
        <w:jc w:val="both"/>
      </w:pPr>
      <w:r>
        <w:t xml:space="preserve">Τα συνολικά </w:t>
      </w:r>
      <w:r>
        <w:rPr>
          <w:b/>
        </w:rPr>
        <w:t>τέλη φοίτησης</w:t>
      </w:r>
      <w:r>
        <w:t xml:space="preserve"> στο ΔΠΜΣ ανέρχονται σε </w:t>
      </w:r>
      <w:r>
        <w:rPr>
          <w:b/>
        </w:rPr>
        <w:t>€3.300</w:t>
      </w:r>
      <w:r>
        <w:t xml:space="preserve"> και </w:t>
      </w:r>
      <w:r>
        <w:rPr>
          <w:b/>
        </w:rPr>
        <w:t>καταβάλλονται τμηματικά</w:t>
      </w:r>
      <w:r>
        <w:t>, κατά τη διάρκεια των σπουδών.</w:t>
      </w:r>
    </w:p>
    <w:p w14:paraId="00000011" w14:textId="77777777" w:rsidR="001D28A4" w:rsidRDefault="001D28A4">
      <w:pPr>
        <w:jc w:val="both"/>
      </w:pPr>
    </w:p>
    <w:p w14:paraId="00000012" w14:textId="77777777" w:rsidR="001D28A4" w:rsidRDefault="00E930AB">
      <w:pPr>
        <w:jc w:val="both"/>
      </w:pPr>
      <w:r>
        <w:t xml:space="preserve">Η διαδικασία επιλογής περιλαμβάνει </w:t>
      </w:r>
      <w:r>
        <w:rPr>
          <w:b/>
        </w:rPr>
        <w:t>προ-επιλογή με βάση το φάκελο υποψηφιότητας</w:t>
      </w:r>
      <w:r>
        <w:t xml:space="preserve"> και γίνεται με κριτήρια όπως ο βαθμός πτυχίου, η βαθμολογία στα μαθήματα που είναι σχετικά με το γνωστικό αντικείμενο του ΔΠΜΣ, η βαθμολογία της πτυχιακής εργασίας (όπου αυτή προβλέπεται στον πρώτο κύκλο σπουδών), η γνώση της αγγλικής γλώσσας και η επαγγελματική εμπειρία.</w:t>
      </w:r>
    </w:p>
    <w:p w14:paraId="3310FC18" w14:textId="77777777" w:rsidR="001738DB" w:rsidRDefault="001738DB" w:rsidP="001738DB">
      <w:pPr>
        <w:rPr>
          <w:lang w:val="el-GR"/>
        </w:rPr>
      </w:pPr>
    </w:p>
    <w:p w14:paraId="1D9CD729" w14:textId="0249FD13" w:rsidR="001738DB" w:rsidRDefault="001738DB" w:rsidP="001738DB">
      <w:pPr>
        <w:rPr>
          <w:lang w:val="el-GR"/>
        </w:rPr>
      </w:pPr>
      <w:r w:rsidRPr="009F5349">
        <w:rPr>
          <w:lang w:val="el-GR"/>
        </w:rPr>
        <w:t xml:space="preserve">Η </w:t>
      </w:r>
      <w:r w:rsidRPr="00AE14A4">
        <w:rPr>
          <w:b/>
          <w:lang w:val="el-GR"/>
        </w:rPr>
        <w:t>υποβολή υποψηφιοτήτων</w:t>
      </w:r>
      <w:r w:rsidRPr="009F5349">
        <w:rPr>
          <w:lang w:val="el-GR"/>
        </w:rPr>
        <w:t xml:space="preserve"> </w:t>
      </w:r>
      <w:r>
        <w:rPr>
          <w:lang w:val="el-GR"/>
        </w:rPr>
        <w:t>θα γίνεται</w:t>
      </w:r>
      <w:r w:rsidRPr="009F5349">
        <w:rPr>
          <w:lang w:val="el-GR"/>
        </w:rPr>
        <w:t xml:space="preserve"> έως και την </w:t>
      </w:r>
      <w:r w:rsidRPr="00AE14A4">
        <w:rPr>
          <w:b/>
          <w:lang w:val="el-GR"/>
        </w:rPr>
        <w:t>Πέμπτη 7/07/2022</w:t>
      </w:r>
      <w:r w:rsidRPr="009F5349">
        <w:rPr>
          <w:lang w:val="el-GR"/>
        </w:rPr>
        <w:t xml:space="preserve">. </w:t>
      </w:r>
    </w:p>
    <w:p w14:paraId="00000013" w14:textId="77777777" w:rsidR="001D28A4" w:rsidRPr="001738DB" w:rsidRDefault="001D28A4">
      <w:pPr>
        <w:jc w:val="both"/>
        <w:rPr>
          <w:lang w:val="el-GR"/>
        </w:rPr>
      </w:pPr>
    </w:p>
    <w:p w14:paraId="670E16B6" w14:textId="5C38404C" w:rsidR="001738DB" w:rsidRDefault="00E930AB" w:rsidP="00535605">
      <w:pPr>
        <w:jc w:val="both"/>
        <w:rPr>
          <w:lang w:val="el-GR"/>
        </w:rPr>
      </w:pPr>
      <w:r>
        <w:t xml:space="preserve">Οι αιτήσεις γίνονται αρχικά </w:t>
      </w:r>
      <w:r>
        <w:rPr>
          <w:b/>
        </w:rPr>
        <w:t>ηλεκτρονικά</w:t>
      </w:r>
      <w:r>
        <w:t xml:space="preserve">, στην ιστοσελίδα του προγράμματος (msc-entrepreneurship.uth.gr). Στη συνέχεια, οι </w:t>
      </w:r>
      <w:r>
        <w:rPr>
          <w:b/>
        </w:rPr>
        <w:t>φάκελοι υποψηφιότητας</w:t>
      </w:r>
      <w:r>
        <w:t xml:space="preserve"> </w:t>
      </w:r>
      <w:r w:rsidR="001738DB">
        <w:rPr>
          <w:lang w:val="el-GR"/>
        </w:rPr>
        <w:t xml:space="preserve">θα πρέπει </w:t>
      </w:r>
      <w:r w:rsidR="001738DB" w:rsidRPr="00A47AC9">
        <w:rPr>
          <w:lang w:val="el-GR"/>
        </w:rPr>
        <w:t xml:space="preserve">να υποβληθούν σε έντυπη μορφή, στη Γραμματεία του </w:t>
      </w:r>
      <w:r w:rsidR="001738DB">
        <w:rPr>
          <w:lang w:val="el-GR"/>
        </w:rPr>
        <w:t>Δ</w:t>
      </w:r>
      <w:r w:rsidR="001738DB" w:rsidRPr="00A47AC9">
        <w:rPr>
          <w:lang w:val="el-GR"/>
        </w:rPr>
        <w:t>ΠΜΣ στην παρακάτω διεύθυνση:</w:t>
      </w:r>
    </w:p>
    <w:p w14:paraId="75079C2B" w14:textId="77777777" w:rsidR="00AE14A4" w:rsidRPr="00A47AC9" w:rsidRDefault="00AE14A4" w:rsidP="001738DB">
      <w:pPr>
        <w:rPr>
          <w:lang w:val="el-GR"/>
        </w:rPr>
      </w:pPr>
    </w:p>
    <w:p w14:paraId="228A2E98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Πανεπιστήμιο Θεσσαλίας – ΓΑΙΟΠΟΛΙΣ</w:t>
      </w:r>
    </w:p>
    <w:p w14:paraId="2A2A34F8" w14:textId="6CF9C0F4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 xml:space="preserve">Γραμματεία </w:t>
      </w:r>
      <w:r>
        <w:rPr>
          <w:spacing w:val="10"/>
          <w:lang w:val="el-GR"/>
        </w:rPr>
        <w:t>ΔΠΜΣ Επιχειρηματικότητα</w:t>
      </w:r>
    </w:p>
    <w:p w14:paraId="303EC6F7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Περιφερειακή Οδός Λάρισας-Τρικάλων</w:t>
      </w:r>
    </w:p>
    <w:p w14:paraId="7363C666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ΤΚ 415 00, Λάρισα</w:t>
      </w:r>
    </w:p>
    <w:p w14:paraId="55BF1AA2" w14:textId="77777777" w:rsidR="001738DB" w:rsidRPr="001738DB" w:rsidRDefault="001738DB" w:rsidP="001738DB">
      <w:pPr>
        <w:ind w:left="851"/>
        <w:rPr>
          <w:spacing w:val="10"/>
          <w:lang w:val="el-GR"/>
        </w:rPr>
      </w:pPr>
      <w:r w:rsidRPr="001738DB">
        <w:rPr>
          <w:spacing w:val="10"/>
          <w:lang w:val="el-GR"/>
        </w:rPr>
        <w:t>Τηλ: 2410.684.708</w:t>
      </w:r>
    </w:p>
    <w:p w14:paraId="6237F0DD" w14:textId="77777777" w:rsidR="001738DB" w:rsidRDefault="001738DB">
      <w:pPr>
        <w:jc w:val="both"/>
        <w:rPr>
          <w:b/>
        </w:rPr>
      </w:pPr>
    </w:p>
    <w:p w14:paraId="00000015" w14:textId="34E68A57" w:rsidR="001D28A4" w:rsidRDefault="00E930AB">
      <w:pPr>
        <w:jc w:val="both"/>
        <w:rPr>
          <w:b/>
        </w:rPr>
      </w:pPr>
      <w:r>
        <w:t xml:space="preserve">Όσοι/ες προ-επιλεγούν θα κληθούν σε </w:t>
      </w:r>
      <w:r>
        <w:rPr>
          <w:b/>
        </w:rPr>
        <w:t xml:space="preserve">προφορική συνέντευξη την </w:t>
      </w:r>
      <w:r w:rsidR="00AE14A4">
        <w:rPr>
          <w:b/>
        </w:rPr>
        <w:t>Τετάρτη</w:t>
      </w:r>
      <w:r w:rsidRPr="001738DB">
        <w:rPr>
          <w:b/>
        </w:rPr>
        <w:t xml:space="preserve"> </w:t>
      </w:r>
      <w:r w:rsidR="001738DB" w:rsidRPr="001738DB">
        <w:rPr>
          <w:b/>
          <w:lang w:val="el-GR"/>
        </w:rPr>
        <w:t>13/07/22 και Πέμπτη 14/07/22.</w:t>
      </w:r>
    </w:p>
    <w:p w14:paraId="21BA38C1" w14:textId="77777777" w:rsidR="001738DB" w:rsidRDefault="001738DB">
      <w:pPr>
        <w:jc w:val="both"/>
        <w:rPr>
          <w:b/>
        </w:rPr>
      </w:pPr>
    </w:p>
    <w:p w14:paraId="00000016" w14:textId="0B55F9FC" w:rsidR="001D28A4" w:rsidRDefault="001738DB">
      <w:pPr>
        <w:jc w:val="both"/>
        <w:rPr>
          <w:lang w:val="el-GR"/>
        </w:rPr>
      </w:pPr>
      <w:r w:rsidRPr="009F5349">
        <w:t>H</w:t>
      </w:r>
      <w:r w:rsidRPr="009F5349">
        <w:rPr>
          <w:lang w:val="el-GR"/>
        </w:rPr>
        <w:t xml:space="preserve"> έναρξη των μαθημάτων πρόκειται να πραγματοποιηθεί τον Οκτώβριο του 202</w:t>
      </w:r>
      <w:r>
        <w:rPr>
          <w:lang w:val="el-GR"/>
        </w:rPr>
        <w:t>2</w:t>
      </w:r>
      <w:r w:rsidRPr="009F5349">
        <w:rPr>
          <w:lang w:val="el-GR"/>
        </w:rPr>
        <w:t>.</w:t>
      </w:r>
    </w:p>
    <w:p w14:paraId="7C63EBDF" w14:textId="77777777" w:rsidR="00AE14A4" w:rsidRDefault="00AE14A4">
      <w:pPr>
        <w:jc w:val="both"/>
        <w:rPr>
          <w:b/>
        </w:rPr>
      </w:pPr>
    </w:p>
    <w:p w14:paraId="00000017" w14:textId="72B98010" w:rsidR="001D28A4" w:rsidRDefault="00E930AB" w:rsidP="00535605">
      <w:pPr>
        <w:jc w:val="both"/>
      </w:pPr>
      <w:r>
        <w:t>Περισσότερες πληροφορίες παρέχονται στην ιστοσελίδα του ΔΠΜΣ στην «Επιχειρηματικότητα» (</w:t>
      </w:r>
      <w:r>
        <w:rPr>
          <w:b/>
        </w:rPr>
        <w:t>msc-entrepreneurship.uth.gr</w:t>
      </w:r>
      <w:r>
        <w:t>), μέσω e-mail (</w:t>
      </w:r>
      <w:r>
        <w:rPr>
          <w:b/>
        </w:rPr>
        <w:t>msc-entrepreneurship@uth.gr</w:t>
      </w:r>
      <w:r>
        <w:t xml:space="preserve">) και από τη Γραμματεία </w:t>
      </w:r>
      <w:r w:rsidR="00AE14A4">
        <w:rPr>
          <w:lang w:val="el-GR"/>
        </w:rPr>
        <w:t>ΔΠΜΣ</w:t>
      </w:r>
      <w:r w:rsidR="001738DB">
        <w:t>, τ</w:t>
      </w:r>
      <w:r>
        <w:t xml:space="preserve">ηλ: </w:t>
      </w:r>
      <w:r>
        <w:rPr>
          <w:b/>
        </w:rPr>
        <w:t>2410684708</w:t>
      </w:r>
    </w:p>
    <w:p w14:paraId="61E72A1C" w14:textId="77777777" w:rsidR="001738DB" w:rsidRDefault="001738DB">
      <w:pPr>
        <w:jc w:val="center"/>
      </w:pPr>
    </w:p>
    <w:p w14:paraId="00000018" w14:textId="767AD916" w:rsidR="001D28A4" w:rsidRDefault="00E930AB">
      <w:pPr>
        <w:jc w:val="center"/>
      </w:pPr>
      <w:r>
        <w:t>Η Διευθύντρια</w:t>
      </w:r>
    </w:p>
    <w:p w14:paraId="00000019" w14:textId="77777777" w:rsidR="001D28A4" w:rsidRDefault="001D28A4">
      <w:pPr>
        <w:jc w:val="center"/>
      </w:pPr>
    </w:p>
    <w:p w14:paraId="0000001A" w14:textId="77777777" w:rsidR="001D28A4" w:rsidRDefault="00E930AB">
      <w:pPr>
        <w:jc w:val="center"/>
      </w:pPr>
      <w:r>
        <w:t xml:space="preserve">Αν. Καθηγήτρια Τμήματος Οικονομικών Επιστημών </w:t>
      </w:r>
    </w:p>
    <w:p w14:paraId="0000001B" w14:textId="77777777" w:rsidR="001D28A4" w:rsidRDefault="00E930AB">
      <w:pPr>
        <w:jc w:val="center"/>
      </w:pPr>
      <w:r>
        <w:t>Β. Μπέλλου</w:t>
      </w:r>
    </w:p>
    <w:sectPr w:rsidR="001D28A4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4"/>
    <w:rsid w:val="001738DB"/>
    <w:rsid w:val="001D28A4"/>
    <w:rsid w:val="001D7DBA"/>
    <w:rsid w:val="00535605"/>
    <w:rsid w:val="00AE14A4"/>
    <w:rsid w:val="00B11980"/>
    <w:rsid w:val="00BE07E6"/>
    <w:rsid w:val="00E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1A93"/>
  <w15:docId w15:val="{E6F5DEEF-3380-45F6-BFDF-A46CCD05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17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738D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73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2530-252A-4C47-837D-DA2B6AE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</dc:creator>
  <cp:lastModifiedBy>GATOU OURANIA</cp:lastModifiedBy>
  <cp:revision>2</cp:revision>
  <cp:lastPrinted>2022-05-03T06:17:00Z</cp:lastPrinted>
  <dcterms:created xsi:type="dcterms:W3CDTF">2022-05-12T12:15:00Z</dcterms:created>
  <dcterms:modified xsi:type="dcterms:W3CDTF">2022-05-12T12:15:00Z</dcterms:modified>
</cp:coreProperties>
</file>