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68D7F" w14:textId="04108B41" w:rsidR="002824BF" w:rsidRDefault="00B20D6A">
      <w:pPr>
        <w:rPr>
          <w:rFonts w:cs="Segoe UI Historic"/>
          <w:color w:val="050505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ΕΚΠΑΙΔΕΥΤΙΚΑ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ΠΡΟΓΡΑΜΜΑΤΑ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ΕΠΙΣΤΗΜΟΝΙΚΗ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ΕΓΚΥΡΟΤΗΤΑ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ΠΑΝΕΠΙΣΤΗΜΙΟΥ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ΘΕΣΣΑΛΙΑΣ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bookmarkStart w:id="0" w:name="_GoBack"/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Το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πρ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ό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γρ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μμ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 «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Δ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δ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σκ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λ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ία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οθωμ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ν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κ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ή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γλ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ώ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σσ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&amp;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π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λ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ογρ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φ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ία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»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στοχε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ύ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ε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ι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στην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εξο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κε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ί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ωση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των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επ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μορφο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ύ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μενων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με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δ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ιά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φορες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πηγ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έ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της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Οθωμ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ν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κ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ή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Ιστορ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ία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π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ρ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έ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χοντ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τη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δ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υ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ν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ό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τητ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α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προσ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έ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γγ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σης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κ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αι 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ξ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οπο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ί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ησης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των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πηγ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ώ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ν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κε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μεν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κο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ύ</w:t>
      </w:r>
      <w:proofErr w:type="spellEnd"/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χ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ρ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κτ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ή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ρ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α.</w:t>
      </w:r>
      <w:r w:rsidRPr="004738EB">
        <w:rPr>
          <w:rFonts w:ascii="Century Gothic" w:hAnsi="Century Gothic" w:cs="Segoe UI Historic"/>
          <w:color w:val="050505"/>
          <w:sz w:val="24"/>
          <w:szCs w:val="24"/>
        </w:rPr>
        <w:br/>
      </w:r>
      <w:r w:rsidRPr="004738EB">
        <w:rPr>
          <w:rFonts w:ascii="Century Gothic" w:hAnsi="Century Gothic" w:cs="Segoe UI Historic"/>
          <w:color w:val="050505"/>
          <w:sz w:val="24"/>
          <w:szCs w:val="24"/>
        </w:rPr>
        <w:br/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Απε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υ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θ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ύ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νετ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αι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σε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:</w:t>
      </w:r>
      <w:r w:rsidRPr="004738EB">
        <w:rPr>
          <w:rFonts w:ascii="Century Gothic" w:hAnsi="Century Gothic" w:cs="Segoe UI Historic"/>
          <w:color w:val="050505"/>
          <w:sz w:val="24"/>
          <w:szCs w:val="24"/>
        </w:rPr>
        <w:br/>
      </w:r>
      <w:r w:rsidRPr="004738EB">
        <w:rPr>
          <w:rFonts w:ascii="Century Gothic" w:hAnsi="Century Gothic" w:cs="Segoe UI Historic"/>
          <w:noProof/>
          <w:color w:val="050505"/>
          <w:sz w:val="24"/>
          <w:szCs w:val="24"/>
          <w:shd w:val="clear" w:color="auto" w:fill="FFFFFF"/>
          <w:lang w:eastAsia="el-GR"/>
        </w:rPr>
        <w:drawing>
          <wp:inline distT="0" distB="0" distL="0" distR="0" wp14:anchorId="3BCF02B3" wp14:editId="0FA76466">
            <wp:extent cx="152400" cy="152400"/>
            <wp:effectExtent l="0" t="0" r="0" b="0"/>
            <wp:docPr id="7" name="Εικόνα 7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πτ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υ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χ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ο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ύ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χο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υ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Τρ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τοβ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ά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θμ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εκπ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αί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δε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υ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σης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της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ημεδ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π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ή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κ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αι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της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λλοδ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π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ή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r w:rsidRPr="004738EB">
        <w:rPr>
          <w:rFonts w:ascii="Century Gothic" w:hAnsi="Century Gothic" w:cs="Segoe UI Historic"/>
          <w:color w:val="050505"/>
          <w:sz w:val="24"/>
          <w:szCs w:val="24"/>
        </w:rPr>
        <w:br/>
      </w:r>
      <w:r w:rsidRPr="004738EB">
        <w:rPr>
          <w:rFonts w:ascii="Century Gothic" w:hAnsi="Century Gothic" w:cs="Segoe UI Historic"/>
          <w:noProof/>
          <w:color w:val="050505"/>
          <w:sz w:val="24"/>
          <w:szCs w:val="24"/>
          <w:shd w:val="clear" w:color="auto" w:fill="FFFFFF"/>
          <w:lang w:eastAsia="el-GR"/>
        </w:rPr>
        <w:drawing>
          <wp:inline distT="0" distB="0" distL="0" distR="0" wp14:anchorId="23C34897" wp14:editId="15C490CA">
            <wp:extent cx="152400" cy="152400"/>
            <wp:effectExtent l="0" t="0" r="0" b="0"/>
            <wp:docPr id="6" name="Εικόνα 6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φο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τητ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έ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δρ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υ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μ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ά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των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Τρ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τοβ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ά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θμ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εκπ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αί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δε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υ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σης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της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ημεδ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π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ή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κ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αι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της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λλοδ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π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ή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r w:rsidRPr="004738EB">
        <w:rPr>
          <w:rFonts w:ascii="Century Gothic" w:hAnsi="Century Gothic" w:cs="Segoe UI Historic"/>
          <w:color w:val="050505"/>
          <w:sz w:val="24"/>
          <w:szCs w:val="24"/>
        </w:rPr>
        <w:br/>
      </w:r>
      <w:r w:rsidRPr="004738EB">
        <w:rPr>
          <w:rFonts w:ascii="Century Gothic" w:hAnsi="Century Gothic" w:cs="Segoe UI Historic"/>
          <w:noProof/>
          <w:color w:val="050505"/>
          <w:sz w:val="24"/>
          <w:szCs w:val="24"/>
          <w:shd w:val="clear" w:color="auto" w:fill="FFFFFF"/>
          <w:lang w:eastAsia="el-GR"/>
        </w:rPr>
        <w:drawing>
          <wp:inline distT="0" distB="0" distL="0" distR="0" wp14:anchorId="30F3573F" wp14:editId="0266D8C4">
            <wp:extent cx="152400" cy="152400"/>
            <wp:effectExtent l="0" t="0" r="0" b="0"/>
            <wp:docPr id="5" name="Εικόνα 5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ερε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υ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νητ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έ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r w:rsidRPr="004738EB">
        <w:rPr>
          <w:rFonts w:ascii="Century Gothic" w:hAnsi="Century Gothic" w:cs="Segoe UI Historic"/>
          <w:color w:val="050505"/>
          <w:sz w:val="24"/>
          <w:szCs w:val="24"/>
        </w:rPr>
        <w:br/>
      </w:r>
      <w:r w:rsidRPr="004738EB">
        <w:rPr>
          <w:rFonts w:ascii="Century Gothic" w:hAnsi="Century Gothic" w:cs="Segoe UI Historic"/>
          <w:noProof/>
          <w:color w:val="050505"/>
          <w:sz w:val="24"/>
          <w:szCs w:val="24"/>
          <w:shd w:val="clear" w:color="auto" w:fill="FFFFFF"/>
          <w:lang w:eastAsia="el-GR"/>
        </w:rPr>
        <w:drawing>
          <wp:inline distT="0" distB="0" distL="0" distR="0" wp14:anchorId="3E96989E" wp14:editId="3269AED5">
            <wp:extent cx="152400" cy="152400"/>
            <wp:effectExtent l="0" t="0" r="0" b="0"/>
            <wp:docPr id="4" name="Εικόνα 4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εκπ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δε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υ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κο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ύ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/</w:t>
      </w:r>
      <w:proofErr w:type="spellStart"/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θμ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proofErr w:type="spellEnd"/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κ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αι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Β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/</w:t>
      </w:r>
      <w:proofErr w:type="spellStart"/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θμ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proofErr w:type="spellEnd"/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της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δημ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ό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σ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&amp;ι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δ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ωτ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κ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ή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εκπ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αί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δε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υ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σης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(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μ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ό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ν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μο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ι, 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ν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πληρωτ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έ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κ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αι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ωρομ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ί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σθ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ο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ι)</w:t>
      </w:r>
      <w:r w:rsidRPr="004738EB">
        <w:rPr>
          <w:rFonts w:ascii="Century Gothic" w:hAnsi="Century Gothic" w:cs="Segoe UI Historic"/>
          <w:color w:val="050505"/>
          <w:sz w:val="24"/>
          <w:szCs w:val="24"/>
        </w:rPr>
        <w:br/>
      </w:r>
      <w:r w:rsidRPr="004738EB">
        <w:rPr>
          <w:rFonts w:ascii="Century Gothic" w:hAnsi="Century Gothic" w:cs="Segoe UI Historic"/>
          <w:noProof/>
          <w:color w:val="050505"/>
          <w:sz w:val="24"/>
          <w:szCs w:val="24"/>
          <w:shd w:val="clear" w:color="auto" w:fill="FFFFFF"/>
          <w:lang w:eastAsia="el-GR"/>
        </w:rPr>
        <w:drawing>
          <wp:inline distT="0" distB="0" distL="0" distR="0" wp14:anchorId="1B64EC29" wp14:editId="09C49F04">
            <wp:extent cx="152400" cy="152400"/>
            <wp:effectExtent l="0" t="0" r="0" b="0"/>
            <wp:docPr id="3" name="Εικόνα 3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υ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π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λλ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ή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λο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υ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δημ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ό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σ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ο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υ &amp; 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δ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ωτ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κο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ύ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τομ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έα</w:t>
      </w:r>
      <w:r w:rsidRPr="004738EB">
        <w:rPr>
          <w:rFonts w:ascii="Century Gothic" w:hAnsi="Century Gothic" w:cs="Segoe UI Historic"/>
          <w:color w:val="050505"/>
          <w:sz w:val="24"/>
          <w:szCs w:val="24"/>
        </w:rPr>
        <w:br/>
      </w:r>
      <w:r w:rsidRPr="004738EB">
        <w:rPr>
          <w:rFonts w:ascii="Century Gothic" w:hAnsi="Century Gothic" w:cs="Segoe UI Historic"/>
          <w:noProof/>
          <w:color w:val="050505"/>
          <w:sz w:val="24"/>
          <w:szCs w:val="24"/>
          <w:shd w:val="clear" w:color="auto" w:fill="FFFFFF"/>
          <w:lang w:eastAsia="el-GR"/>
        </w:rPr>
        <w:drawing>
          <wp:inline distT="0" distB="0" distL="0" distR="0" wp14:anchorId="5714FFD1" wp14:editId="5BA6EAF0">
            <wp:extent cx="152400" cy="152400"/>
            <wp:effectExtent l="0" t="0" r="0" b="0"/>
            <wp:docPr id="2" name="Εικόνα 2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πολ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ί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τες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πο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υ έ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χο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υ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ν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προσφ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υ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γ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κ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ή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κ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γωγ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ή ή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ενδ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φ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έ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ροντ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αι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γ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ια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την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Οθωμ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ν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κ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ή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Ιστορ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ία</w:t>
      </w:r>
      <w:r w:rsidRPr="004738EB">
        <w:rPr>
          <w:rFonts w:ascii="Century Gothic" w:hAnsi="Century Gothic" w:cs="Segoe UI Historic"/>
          <w:color w:val="050505"/>
          <w:sz w:val="24"/>
          <w:szCs w:val="24"/>
        </w:rPr>
        <w:br/>
      </w:r>
      <w:r w:rsidRPr="004738EB">
        <w:rPr>
          <w:rFonts w:ascii="Century Gothic" w:hAnsi="Century Gothic" w:cs="Segoe UI Historic"/>
          <w:noProof/>
          <w:color w:val="050505"/>
          <w:sz w:val="24"/>
          <w:szCs w:val="24"/>
          <w:shd w:val="clear" w:color="auto" w:fill="FFFFFF"/>
          <w:lang w:eastAsia="el-GR"/>
        </w:rPr>
        <w:drawing>
          <wp:inline distT="0" distB="0" distL="0" distR="0" wp14:anchorId="2D8FD640" wp14:editId="021B1FA8">
            <wp:extent cx="152400" cy="152400"/>
            <wp:effectExtent l="0" t="0" r="0" b="0"/>
            <wp:docPr id="1" name="Εικόνα 1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οπο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ονδ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ή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ποτε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ενδ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φερ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ό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μενο</w:t>
      </w:r>
      <w:r w:rsidRPr="004738EB">
        <w:rPr>
          <w:rFonts w:ascii="Century Gothic" w:hAnsi="Century Gothic" w:cs="Segoe UI Historic"/>
          <w:color w:val="050505"/>
          <w:sz w:val="24"/>
          <w:szCs w:val="24"/>
        </w:rPr>
        <w:br/>
      </w:r>
      <w:r w:rsidRPr="004738EB">
        <w:rPr>
          <w:rFonts w:ascii="Century Gothic" w:hAnsi="Century Gothic" w:cs="Segoe UI Historic"/>
          <w:color w:val="050505"/>
          <w:sz w:val="24"/>
          <w:szCs w:val="24"/>
        </w:rPr>
        <w:br/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Περ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ί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οδος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ή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σεων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: έ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ως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3/2/2022</w:t>
      </w:r>
      <w:r w:rsidRPr="004738EB">
        <w:rPr>
          <w:rFonts w:ascii="Century Gothic" w:hAnsi="Century Gothic" w:cs="Segoe UI Historic"/>
          <w:color w:val="050505"/>
          <w:sz w:val="24"/>
          <w:szCs w:val="24"/>
        </w:rPr>
        <w:br/>
      </w:r>
      <w:r w:rsidRPr="004738EB">
        <w:rPr>
          <w:rFonts w:ascii="Century Gothic" w:hAnsi="Century Gothic" w:cs="Segoe UI Historic"/>
          <w:color w:val="050505"/>
          <w:sz w:val="24"/>
          <w:szCs w:val="24"/>
        </w:rPr>
        <w:br/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Την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επ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στημον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κ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ή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ε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υ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θ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ύ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νη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το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υ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προγρ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ά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μμ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τος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φ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έ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ρε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ι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ο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κ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.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Ιω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ά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ννης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Γ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λ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ντ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ό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μος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Αν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πληρωτ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ή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Κ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θηγητ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ή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το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υ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Π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νεπ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στημ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ί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ο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υ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Θεσσ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λ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ία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ς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.</w:t>
      </w:r>
      <w:r w:rsidRPr="004738EB">
        <w:rPr>
          <w:rFonts w:ascii="Century Gothic" w:hAnsi="Century Gothic" w:cs="Segoe UI Historic"/>
          <w:color w:val="050505"/>
          <w:sz w:val="24"/>
          <w:szCs w:val="24"/>
        </w:rPr>
        <w:br/>
      </w:r>
      <w:r w:rsidRPr="004738EB">
        <w:rPr>
          <w:rFonts w:ascii="Century Gothic" w:hAnsi="Century Gothic" w:cs="Segoe UI Historic"/>
          <w:color w:val="050505"/>
          <w:sz w:val="24"/>
          <w:szCs w:val="24"/>
        </w:rPr>
        <w:br/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Μ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ά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θε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περ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ι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σσ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ό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τερ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 xml:space="preserve">α </w:t>
      </w:r>
      <w:r w:rsidRPr="004738EB">
        <w:rPr>
          <w:rFonts w:ascii="Century Gothic" w:hAnsi="Century Gothic" w:cs="Calibri"/>
          <w:color w:val="050505"/>
          <w:sz w:val="24"/>
          <w:szCs w:val="24"/>
          <w:shd w:val="clear" w:color="auto" w:fill="FFFFFF"/>
        </w:rPr>
        <w:t>εδ</w:t>
      </w:r>
      <w:r w:rsidRPr="004738EB">
        <w:rPr>
          <w:rFonts w:ascii="Century Gothic" w:hAnsi="Century Gothic" w:cs="Segoe UI Historic"/>
          <w:color w:val="050505"/>
          <w:sz w:val="24"/>
          <w:szCs w:val="24"/>
          <w:shd w:val="clear" w:color="auto" w:fill="FFFFFF"/>
        </w:rPr>
        <w:t>ώ</w:t>
      </w:r>
      <w:bookmarkEnd w:id="0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: </w:t>
      </w:r>
      <w:hyperlink r:id="rId5" w:tgtFrame="_blank" w:history="1">
        <w:r>
          <w:rPr>
            <w:rStyle w:val="-"/>
            <w:rFonts w:ascii="inherit" w:hAnsi="inherit" w:cs="Segoe UI Historic"/>
            <w:sz w:val="23"/>
            <w:szCs w:val="23"/>
            <w:bdr w:val="none" w:sz="0" w:space="0" w:color="auto" w:frame="1"/>
          </w:rPr>
          <w:t>https://learning.uth.gr/teaching-ottoman-language/</w:t>
        </w:r>
      </w:hyperlink>
    </w:p>
    <w:p w14:paraId="09BAFA0F" w14:textId="5B9A0D64" w:rsidR="00B20D6A" w:rsidRPr="00B20D6A" w:rsidRDefault="00B20D6A">
      <w:r>
        <w:rPr>
          <w:noProof/>
          <w:lang w:eastAsia="el-GR"/>
        </w:rPr>
        <w:drawing>
          <wp:inline distT="0" distB="0" distL="0" distR="0" wp14:anchorId="40008F05" wp14:editId="33A776A5">
            <wp:extent cx="3219450" cy="3219450"/>
            <wp:effectExtent l="0" t="0" r="0" b="0"/>
            <wp:docPr id="8" name="Εικόνα 8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8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0D6A" w:rsidRPr="00B20D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 Historic">
    <w:altName w:val="Segoe UI Symbol"/>
    <w:charset w:val="00"/>
    <w:family w:val="swiss"/>
    <w:pitch w:val="variable"/>
    <w:sig w:usb0="800001EF" w:usb1="02000002" w:usb2="0060C08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6A"/>
    <w:rsid w:val="00223A85"/>
    <w:rsid w:val="00294700"/>
    <w:rsid w:val="004738EB"/>
    <w:rsid w:val="005D478C"/>
    <w:rsid w:val="00B2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3065"/>
  <w15:chartTrackingRefBased/>
  <w15:docId w15:val="{D58E5C6C-CE2D-4EF4-B640-43833E48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20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learning.uth.gr/teaching-ottoman-language/?fbclid=IwAR24Ihbs4x_F125eTRm_HRJ0Ked5UmRsvFH39DvV1XFK0FnhLQKuPCAtBP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Σχολή Διά Βίου Μάθησης Πανεπιστήμιο Θεσσαλίας</dc:creator>
  <cp:keywords/>
  <dc:description/>
  <cp:lastModifiedBy>GATOU OURANIA</cp:lastModifiedBy>
  <cp:revision>3</cp:revision>
  <dcterms:created xsi:type="dcterms:W3CDTF">2022-01-19T08:06:00Z</dcterms:created>
  <dcterms:modified xsi:type="dcterms:W3CDTF">2022-01-19T08:06:00Z</dcterms:modified>
</cp:coreProperties>
</file>