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1E" w:rsidRDefault="00844E1E" w:rsidP="00844E1E">
      <w:bookmarkStart w:id="0" w:name="_GoBack"/>
      <w:bookmarkEnd w:id="0"/>
      <w:r>
        <w:t xml:space="preserve">                                                                   </w:t>
      </w:r>
      <w:r w:rsidRPr="00670C21">
        <w:rPr>
          <w:b/>
          <w:noProof/>
          <w:color w:val="244061" w:themeColor="accent1" w:themeShade="80"/>
          <w:sz w:val="28"/>
          <w:szCs w:val="28"/>
          <w:lang w:eastAsia="el-GR"/>
        </w:rPr>
        <w:drawing>
          <wp:inline distT="0" distB="0" distL="0" distR="0" wp14:anchorId="128E17F6" wp14:editId="7039F50E">
            <wp:extent cx="1134507" cy="1264920"/>
            <wp:effectExtent l="0" t="0" r="8890" b="0"/>
            <wp:docPr id="1" name="Εικόνα 1" descr="C:\Users\user\OneDrive - ΠΑΝΕΠΙΣΤΗΜΙΟ ΘΕΣΣΑΛΙΑΣ\Επιφάνεια εργασίας\ΠΦΥ\ΗΜΕΡΙΔΑ\progr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ΠΑΝΕΠΙΣΤΗΜΙΟ ΘΕΣΣΑΛΙΑΣ\Επιφάνεια εργασίας\ΠΦΥ\ΗΜΕΡΙΔΑ\program\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6787" cy="1267462"/>
                    </a:xfrm>
                    <a:prstGeom prst="rect">
                      <a:avLst/>
                    </a:prstGeom>
                    <a:noFill/>
                    <a:ln>
                      <a:noFill/>
                    </a:ln>
                  </pic:spPr>
                </pic:pic>
              </a:graphicData>
            </a:graphic>
          </wp:inline>
        </w:drawing>
      </w:r>
    </w:p>
    <w:p w:rsidR="005605FA" w:rsidRPr="005605FA" w:rsidRDefault="005605FA" w:rsidP="00844E1E">
      <w:pPr>
        <w:jc w:val="center"/>
        <w:rPr>
          <w:b/>
          <w:bCs/>
          <w:sz w:val="28"/>
          <w:szCs w:val="28"/>
        </w:rPr>
      </w:pPr>
      <w:r w:rsidRPr="005605FA">
        <w:rPr>
          <w:b/>
          <w:bCs/>
          <w:sz w:val="28"/>
          <w:szCs w:val="28"/>
        </w:rPr>
        <w:t>ΔΕΛΤΙΟ ΤΥΠΟΥ</w:t>
      </w:r>
    </w:p>
    <w:p w:rsidR="006053A2" w:rsidRPr="005605FA" w:rsidRDefault="00844E1E" w:rsidP="005A7E4F">
      <w:pPr>
        <w:spacing w:line="240" w:lineRule="auto"/>
        <w:jc w:val="center"/>
        <w:rPr>
          <w:rFonts w:ascii="Bookman Old Style" w:hAnsi="Bookman Old Style"/>
          <w:b/>
          <w:bCs/>
          <w:sz w:val="24"/>
          <w:szCs w:val="24"/>
        </w:rPr>
      </w:pPr>
      <w:r w:rsidRPr="005605FA">
        <w:rPr>
          <w:rFonts w:ascii="Bookman Old Style" w:hAnsi="Bookman Old Style"/>
          <w:b/>
          <w:bCs/>
          <w:sz w:val="24"/>
          <w:szCs w:val="24"/>
        </w:rPr>
        <w:t xml:space="preserve">Η Φυσικοθεραπεία στην Πρωτοβάθμια Φροντίδα Υγείας: </w:t>
      </w:r>
    </w:p>
    <w:p w:rsidR="00844E1E" w:rsidRPr="005605FA" w:rsidRDefault="00844E1E" w:rsidP="005A7E4F">
      <w:pPr>
        <w:spacing w:line="240" w:lineRule="auto"/>
        <w:jc w:val="center"/>
        <w:rPr>
          <w:rFonts w:ascii="Bookman Old Style" w:hAnsi="Bookman Old Style"/>
          <w:sz w:val="24"/>
          <w:szCs w:val="24"/>
        </w:rPr>
      </w:pPr>
      <w:r w:rsidRPr="005605FA">
        <w:rPr>
          <w:rFonts w:ascii="Bookman Old Style" w:hAnsi="Bookman Old Style"/>
          <w:b/>
          <w:bCs/>
          <w:sz w:val="24"/>
          <w:szCs w:val="24"/>
        </w:rPr>
        <w:t>Προσφορά – Δυνατότητες</w:t>
      </w:r>
      <w:r w:rsidR="005605FA" w:rsidRPr="005605FA">
        <w:rPr>
          <w:rFonts w:ascii="Bookman Old Style" w:hAnsi="Bookman Old Style"/>
          <w:b/>
          <w:bCs/>
          <w:sz w:val="24"/>
          <w:szCs w:val="24"/>
        </w:rPr>
        <w:t xml:space="preserve"> </w:t>
      </w:r>
      <w:r w:rsidRPr="005605FA">
        <w:rPr>
          <w:rFonts w:ascii="Bookman Old Style" w:hAnsi="Bookman Old Style"/>
          <w:b/>
          <w:bCs/>
          <w:sz w:val="24"/>
          <w:szCs w:val="24"/>
        </w:rPr>
        <w:t>- Προοπτικές</w:t>
      </w:r>
    </w:p>
    <w:p w:rsidR="005605FA" w:rsidRPr="005605FA" w:rsidRDefault="007C5A94" w:rsidP="007532E2">
      <w:pPr>
        <w:spacing w:line="240" w:lineRule="auto"/>
        <w:jc w:val="center"/>
        <w:rPr>
          <w:rFonts w:ascii="Bookman Old Style" w:hAnsi="Bookman Old Style"/>
          <w:sz w:val="24"/>
          <w:szCs w:val="24"/>
        </w:rPr>
      </w:pPr>
      <w:r w:rsidRPr="005605FA">
        <w:rPr>
          <w:rFonts w:ascii="Bookman Old Style" w:hAnsi="Bookman Old Style"/>
          <w:sz w:val="24"/>
          <w:szCs w:val="24"/>
        </w:rPr>
        <w:t>Το Τμήμα Φυσικοθεραπείας, της Σχολής Επιστημών Υγεί</w:t>
      </w:r>
      <w:r w:rsidR="005605FA" w:rsidRPr="005605FA">
        <w:rPr>
          <w:rFonts w:ascii="Bookman Old Style" w:hAnsi="Bookman Old Style"/>
          <w:sz w:val="24"/>
          <w:szCs w:val="24"/>
        </w:rPr>
        <w:t>ας, του Πανεπιστημίου Θεσσαλίας με την 5</w:t>
      </w:r>
      <w:r w:rsidR="005605FA" w:rsidRPr="005605FA">
        <w:rPr>
          <w:rFonts w:ascii="Bookman Old Style" w:hAnsi="Bookman Old Style"/>
          <w:sz w:val="24"/>
          <w:szCs w:val="24"/>
          <w:vertAlign w:val="superscript"/>
        </w:rPr>
        <w:t>η</w:t>
      </w:r>
      <w:r w:rsidR="005605FA" w:rsidRPr="005605FA">
        <w:rPr>
          <w:rFonts w:ascii="Bookman Old Style" w:hAnsi="Bookman Old Style"/>
          <w:sz w:val="24"/>
          <w:szCs w:val="24"/>
        </w:rPr>
        <w:t xml:space="preserve"> Υγειονομική Περιφέρεια Θεσσαλίας και Στερεάς Ελλάδας, σε συνεργασία με το Δήμο Λαμιέων</w:t>
      </w:r>
      <w:r w:rsidRPr="005605FA">
        <w:rPr>
          <w:rFonts w:ascii="Bookman Old Style" w:hAnsi="Bookman Old Style"/>
          <w:sz w:val="24"/>
          <w:szCs w:val="24"/>
        </w:rPr>
        <w:t xml:space="preserve"> </w:t>
      </w:r>
      <w:r w:rsidR="005605FA" w:rsidRPr="005605FA">
        <w:rPr>
          <w:rFonts w:ascii="Bookman Old Style" w:hAnsi="Bookman Old Style"/>
          <w:sz w:val="24"/>
          <w:szCs w:val="24"/>
        </w:rPr>
        <w:t>οργανώνει επιστημονική – εκπαιδευτική ημερίδα με τίτλο</w:t>
      </w:r>
    </w:p>
    <w:p w:rsidR="005605FA" w:rsidRPr="005605FA" w:rsidRDefault="005605FA" w:rsidP="007532E2">
      <w:pPr>
        <w:spacing w:line="240" w:lineRule="auto"/>
        <w:jc w:val="center"/>
        <w:rPr>
          <w:rFonts w:ascii="Bookman Old Style" w:hAnsi="Bookman Old Style"/>
          <w:b/>
          <w:bCs/>
          <w:sz w:val="24"/>
          <w:szCs w:val="24"/>
        </w:rPr>
      </w:pPr>
      <w:r w:rsidRPr="005605FA">
        <w:rPr>
          <w:rFonts w:ascii="Bookman Old Style" w:hAnsi="Bookman Old Style"/>
          <w:sz w:val="24"/>
          <w:szCs w:val="24"/>
        </w:rPr>
        <w:t>«</w:t>
      </w:r>
      <w:r w:rsidRPr="005605FA">
        <w:rPr>
          <w:rFonts w:ascii="Bookman Old Style" w:hAnsi="Bookman Old Style"/>
          <w:b/>
          <w:bCs/>
          <w:sz w:val="24"/>
          <w:szCs w:val="24"/>
        </w:rPr>
        <w:t>Η Φυσικοθεραπεία στην Πρωτοβάθμια Φροντίδα Υγείας:  Προσφορά – Δυνατότητες- Προοπτικές</w:t>
      </w:r>
      <w:r w:rsidRPr="005605FA">
        <w:rPr>
          <w:rFonts w:ascii="Bookman Old Style" w:hAnsi="Bookman Old Style"/>
          <w:sz w:val="24"/>
          <w:szCs w:val="24"/>
        </w:rPr>
        <w:t xml:space="preserve">», </w:t>
      </w:r>
    </w:p>
    <w:p w:rsidR="00806291" w:rsidRPr="005605FA" w:rsidRDefault="007C5A94" w:rsidP="007532E2">
      <w:pPr>
        <w:spacing w:line="240" w:lineRule="auto"/>
        <w:jc w:val="center"/>
        <w:rPr>
          <w:rFonts w:ascii="Bookman Old Style" w:hAnsi="Bookman Old Style"/>
          <w:sz w:val="24"/>
          <w:szCs w:val="24"/>
        </w:rPr>
      </w:pPr>
      <w:r w:rsidRPr="005605FA">
        <w:rPr>
          <w:rFonts w:ascii="Bookman Old Style" w:hAnsi="Bookman Old Style"/>
          <w:sz w:val="24"/>
          <w:szCs w:val="24"/>
        </w:rPr>
        <w:t xml:space="preserve"> Τετάρτη 1</w:t>
      </w:r>
      <w:r w:rsidRPr="005605FA">
        <w:rPr>
          <w:rFonts w:ascii="Bookman Old Style" w:hAnsi="Bookman Old Style"/>
          <w:sz w:val="24"/>
          <w:szCs w:val="24"/>
          <w:vertAlign w:val="superscript"/>
        </w:rPr>
        <w:t>η</w:t>
      </w:r>
      <w:r w:rsidRPr="005605FA">
        <w:rPr>
          <w:rFonts w:ascii="Bookman Old Style" w:hAnsi="Bookman Old Style"/>
          <w:sz w:val="24"/>
          <w:szCs w:val="24"/>
        </w:rPr>
        <w:t xml:space="preserve"> Ιουνίου 2022,</w:t>
      </w:r>
      <w:r w:rsidR="005605FA" w:rsidRPr="005605FA">
        <w:rPr>
          <w:rFonts w:ascii="Bookman Old Style" w:hAnsi="Bookman Old Style"/>
          <w:sz w:val="24"/>
          <w:szCs w:val="24"/>
        </w:rPr>
        <w:t xml:space="preserve"> ώρα 16:00-20:30.</w:t>
      </w:r>
    </w:p>
    <w:p w:rsidR="005605FA" w:rsidRPr="005605FA" w:rsidRDefault="00170AAB" w:rsidP="007532E2">
      <w:pPr>
        <w:spacing w:line="240" w:lineRule="auto"/>
        <w:jc w:val="center"/>
        <w:rPr>
          <w:rFonts w:ascii="Bookman Old Style" w:hAnsi="Bookman Old Style"/>
          <w:sz w:val="24"/>
          <w:szCs w:val="24"/>
        </w:rPr>
      </w:pPr>
      <w:r w:rsidRPr="005605FA">
        <w:rPr>
          <w:rFonts w:ascii="Bookman Old Style" w:hAnsi="Bookman Old Style"/>
          <w:sz w:val="24"/>
          <w:szCs w:val="24"/>
        </w:rPr>
        <w:t>Η ημερίδα θα πραγματοποιηθεί στο Πολιτιστικό Κέντρο του Δήμου Λαμιέων</w:t>
      </w:r>
      <w:r w:rsidR="005605FA" w:rsidRPr="005605FA">
        <w:rPr>
          <w:rFonts w:ascii="Bookman Old Style" w:hAnsi="Bookman Old Style"/>
          <w:sz w:val="24"/>
          <w:szCs w:val="24"/>
        </w:rPr>
        <w:t>.</w:t>
      </w:r>
    </w:p>
    <w:p w:rsidR="00170AAB" w:rsidRPr="005605FA" w:rsidRDefault="00602FB0" w:rsidP="007532E2">
      <w:pPr>
        <w:spacing w:line="240" w:lineRule="auto"/>
        <w:jc w:val="both"/>
        <w:rPr>
          <w:rFonts w:ascii="Bookman Old Style" w:hAnsi="Bookman Old Style"/>
          <w:sz w:val="24"/>
          <w:szCs w:val="24"/>
        </w:rPr>
      </w:pPr>
      <w:r w:rsidRPr="005605FA">
        <w:rPr>
          <w:rFonts w:ascii="Bookman Old Style" w:hAnsi="Bookman Old Style"/>
          <w:sz w:val="24"/>
          <w:szCs w:val="24"/>
        </w:rPr>
        <w:t>Η Πρωτοβάθμια Φροντίδα Υγείας αποτελεί έναν από τους βασικούς  πυλώνες ανάπτυξης, ευημερίας και κοινωνικής συνοχής των κοινοτήτων  στις ανεπτυγμένες χώρες και έχει σκοπό την παρακολούθηση, διατήρηση και βελτίωση του επιπέδου της υγείας του ατόμου και της οικογένειας σε εξωνοσοκομειακές δομές.</w:t>
      </w:r>
    </w:p>
    <w:p w:rsidR="00602FB0" w:rsidRPr="005605FA" w:rsidRDefault="00B10ADF" w:rsidP="007532E2">
      <w:pPr>
        <w:spacing w:line="240" w:lineRule="auto"/>
        <w:jc w:val="both"/>
        <w:rPr>
          <w:rFonts w:ascii="Bookman Old Style" w:hAnsi="Bookman Old Style"/>
          <w:sz w:val="24"/>
          <w:szCs w:val="24"/>
        </w:rPr>
      </w:pPr>
      <w:r w:rsidRPr="005605FA">
        <w:rPr>
          <w:rFonts w:ascii="Bookman Old Style" w:hAnsi="Bookman Old Style"/>
          <w:sz w:val="24"/>
          <w:szCs w:val="24"/>
        </w:rPr>
        <w:t>Ο Φ</w:t>
      </w:r>
      <w:r w:rsidR="00602FB0" w:rsidRPr="005605FA">
        <w:rPr>
          <w:rFonts w:ascii="Bookman Old Style" w:hAnsi="Bookman Old Style"/>
          <w:sz w:val="24"/>
          <w:szCs w:val="24"/>
        </w:rPr>
        <w:t>υσικοθεραπευτής ως ξεχωριστή επιστημονική οντότητα αλλά και ως μέλος της ομάδας υγείας προσφέρει ολοκληρωμένες υπηρεσίες Πρωτοβάθμιας Φροντίδας Υγείας</w:t>
      </w:r>
      <w:r w:rsidR="005605FA">
        <w:rPr>
          <w:rFonts w:ascii="Bookman Old Style" w:hAnsi="Bookman Old Style"/>
          <w:sz w:val="24"/>
          <w:szCs w:val="24"/>
        </w:rPr>
        <w:t>,</w:t>
      </w:r>
      <w:r w:rsidR="00602FB0" w:rsidRPr="005605FA">
        <w:rPr>
          <w:rFonts w:ascii="Bookman Old Style" w:hAnsi="Bookman Old Style"/>
          <w:sz w:val="24"/>
          <w:szCs w:val="24"/>
        </w:rPr>
        <w:t xml:space="preserve"> συμβάλλοντας καθοριστικά στην προώθηση της υγείας, στη διατήρηση της λειτουργικότητας και της ομοιόστασης του ανθρώπινου οργανισμού,  στη πρόληψη της νόσου αλλά και στην αποκατάσταση των χρονίων πασχόντων  με ολιστική προσέγγιση και  με αδήριτη τη διάθεση για </w:t>
      </w:r>
      <w:r w:rsidRPr="005605FA">
        <w:rPr>
          <w:rFonts w:ascii="Bookman Old Style" w:hAnsi="Bookman Old Style"/>
          <w:sz w:val="24"/>
          <w:szCs w:val="24"/>
        </w:rPr>
        <w:t>προσφορά.</w:t>
      </w:r>
    </w:p>
    <w:p w:rsidR="00B10ADF" w:rsidRPr="005605FA" w:rsidRDefault="00B10ADF" w:rsidP="007532E2">
      <w:pPr>
        <w:spacing w:line="240" w:lineRule="auto"/>
        <w:jc w:val="both"/>
        <w:rPr>
          <w:rFonts w:ascii="Bookman Old Style" w:hAnsi="Bookman Old Style"/>
          <w:sz w:val="24"/>
          <w:szCs w:val="24"/>
        </w:rPr>
      </w:pPr>
      <w:r w:rsidRPr="005605FA">
        <w:rPr>
          <w:rFonts w:ascii="Bookman Old Style" w:hAnsi="Bookman Old Style"/>
          <w:b/>
          <w:sz w:val="24"/>
          <w:szCs w:val="24"/>
        </w:rPr>
        <w:t>Στόχος της ημερίδας</w:t>
      </w:r>
      <w:r w:rsidRPr="005605FA">
        <w:rPr>
          <w:rFonts w:ascii="Bookman Old Style" w:hAnsi="Bookman Old Style"/>
          <w:sz w:val="24"/>
          <w:szCs w:val="24"/>
        </w:rPr>
        <w:t xml:space="preserve"> είναι να ενισχύσει τη  διεπιστημονική συνεργασία</w:t>
      </w:r>
      <w:r w:rsidR="00184F3F">
        <w:rPr>
          <w:rFonts w:ascii="Bookman Old Style" w:hAnsi="Bookman Old Style"/>
          <w:sz w:val="24"/>
          <w:szCs w:val="24"/>
        </w:rPr>
        <w:t>,</w:t>
      </w:r>
      <w:r w:rsidRPr="005605FA">
        <w:rPr>
          <w:rFonts w:ascii="Bookman Old Style" w:hAnsi="Bookman Old Style"/>
          <w:sz w:val="24"/>
          <w:szCs w:val="24"/>
        </w:rPr>
        <w:t xml:space="preserve"> να ενθαρρύνει την υλοποίηση ολοκληρωμένων προγραμμάτων πρόληψης</w:t>
      </w:r>
      <w:r w:rsidR="00184F3F">
        <w:rPr>
          <w:rFonts w:ascii="Bookman Old Style" w:hAnsi="Bookman Old Style"/>
          <w:sz w:val="24"/>
          <w:szCs w:val="24"/>
        </w:rPr>
        <w:t xml:space="preserve"> και αποκατάστασης</w:t>
      </w:r>
      <w:r w:rsidR="00184F3F" w:rsidRPr="00184F3F">
        <w:rPr>
          <w:rFonts w:ascii="Bookman Old Style" w:hAnsi="Bookman Old Style"/>
          <w:sz w:val="24"/>
          <w:szCs w:val="24"/>
        </w:rPr>
        <w:t xml:space="preserve"> </w:t>
      </w:r>
      <w:r w:rsidR="00184F3F" w:rsidRPr="005605FA">
        <w:rPr>
          <w:rFonts w:ascii="Bookman Old Style" w:hAnsi="Bookman Old Style"/>
          <w:sz w:val="24"/>
          <w:szCs w:val="24"/>
        </w:rPr>
        <w:t>καθώς και</w:t>
      </w:r>
      <w:r w:rsidR="00184F3F">
        <w:rPr>
          <w:rFonts w:ascii="Bookman Old Style" w:hAnsi="Bookman Old Style"/>
          <w:sz w:val="24"/>
          <w:szCs w:val="24"/>
        </w:rPr>
        <w:t>, να αναδείξει το</w:t>
      </w:r>
      <w:r w:rsidR="00184F3F" w:rsidRPr="005605FA">
        <w:rPr>
          <w:rFonts w:ascii="Bookman Old Style" w:hAnsi="Bookman Old Style"/>
          <w:sz w:val="24"/>
          <w:szCs w:val="24"/>
        </w:rPr>
        <w:t xml:space="preserve"> ρόλο του Φυσικοθεραπευτή στις </w:t>
      </w:r>
      <w:r w:rsidR="00184F3F">
        <w:rPr>
          <w:rFonts w:ascii="Bookman Old Style" w:hAnsi="Bookman Old Style"/>
          <w:sz w:val="24"/>
          <w:szCs w:val="24"/>
        </w:rPr>
        <w:t xml:space="preserve">υπηρεσίες ψηφιακής θεραπευτικής σε </w:t>
      </w:r>
      <w:r w:rsidR="00184F3F" w:rsidRPr="005605FA">
        <w:rPr>
          <w:rFonts w:ascii="Bookman Old Style" w:hAnsi="Bookman Old Style"/>
          <w:sz w:val="24"/>
          <w:szCs w:val="24"/>
        </w:rPr>
        <w:t>δομές Πρωτοβάθμιας Φροντίδας Υγείας,</w:t>
      </w:r>
      <w:r w:rsidRPr="005605FA">
        <w:rPr>
          <w:rFonts w:ascii="Bookman Old Style" w:hAnsi="Bookman Old Style"/>
          <w:sz w:val="24"/>
          <w:szCs w:val="24"/>
        </w:rPr>
        <w:t xml:space="preserve"> </w:t>
      </w:r>
    </w:p>
    <w:p w:rsidR="00DD13B0" w:rsidRPr="005605FA" w:rsidRDefault="00DD13B0" w:rsidP="007532E2">
      <w:pPr>
        <w:spacing w:line="240" w:lineRule="auto"/>
        <w:jc w:val="both"/>
        <w:rPr>
          <w:rFonts w:ascii="Bookman Old Style" w:hAnsi="Bookman Old Style"/>
          <w:sz w:val="24"/>
          <w:szCs w:val="24"/>
        </w:rPr>
      </w:pPr>
      <w:r w:rsidRPr="005605FA">
        <w:rPr>
          <w:rFonts w:ascii="Bookman Old Style" w:hAnsi="Bookman Old Style"/>
          <w:sz w:val="24"/>
          <w:szCs w:val="24"/>
        </w:rPr>
        <w:t xml:space="preserve">Την ημερίδα θα </w:t>
      </w:r>
      <w:r w:rsidR="007532E2">
        <w:rPr>
          <w:rFonts w:ascii="Bookman Old Style" w:hAnsi="Bookman Old Style"/>
          <w:sz w:val="24"/>
          <w:szCs w:val="24"/>
        </w:rPr>
        <w:t>τιμήσε</w:t>
      </w:r>
      <w:r w:rsidRPr="005605FA">
        <w:rPr>
          <w:rFonts w:ascii="Bookman Old Style" w:hAnsi="Bookman Old Style"/>
          <w:sz w:val="24"/>
          <w:szCs w:val="24"/>
        </w:rPr>
        <w:t>ι</w:t>
      </w:r>
      <w:r w:rsidR="007532E2">
        <w:rPr>
          <w:rFonts w:ascii="Bookman Old Style" w:hAnsi="Bookman Old Style"/>
          <w:sz w:val="24"/>
          <w:szCs w:val="24"/>
        </w:rPr>
        <w:t xml:space="preserve"> με την παρουσία της</w:t>
      </w:r>
      <w:r w:rsidRPr="005605FA">
        <w:rPr>
          <w:rFonts w:ascii="Bookman Old Style" w:hAnsi="Bookman Old Style"/>
          <w:sz w:val="24"/>
          <w:szCs w:val="24"/>
        </w:rPr>
        <w:t xml:space="preserve"> η Αναπληρώτρια Υπουργός Υγείας κα </w:t>
      </w:r>
      <w:r w:rsidR="007532E2">
        <w:rPr>
          <w:rFonts w:ascii="Bookman Old Style" w:hAnsi="Bookman Old Style"/>
          <w:sz w:val="24"/>
          <w:szCs w:val="24"/>
        </w:rPr>
        <w:t>Ασημίνα (</w:t>
      </w:r>
      <w:r w:rsidRPr="005605FA">
        <w:rPr>
          <w:rFonts w:ascii="Bookman Old Style" w:hAnsi="Bookman Old Style"/>
          <w:sz w:val="24"/>
          <w:szCs w:val="24"/>
        </w:rPr>
        <w:t>Μίνα</w:t>
      </w:r>
      <w:r w:rsidR="007532E2">
        <w:rPr>
          <w:rFonts w:ascii="Bookman Old Style" w:hAnsi="Bookman Old Style"/>
          <w:sz w:val="24"/>
          <w:szCs w:val="24"/>
        </w:rPr>
        <w:t>)</w:t>
      </w:r>
      <w:r w:rsidRPr="005605FA">
        <w:rPr>
          <w:rFonts w:ascii="Bookman Old Style" w:hAnsi="Bookman Old Style"/>
          <w:sz w:val="24"/>
          <w:szCs w:val="24"/>
        </w:rPr>
        <w:t xml:space="preserve"> Γκάγκα.</w:t>
      </w:r>
    </w:p>
    <w:p w:rsidR="00602FB0" w:rsidRPr="005605FA" w:rsidRDefault="00DD13B0" w:rsidP="007532E2">
      <w:pPr>
        <w:spacing w:line="240" w:lineRule="auto"/>
        <w:jc w:val="both"/>
        <w:rPr>
          <w:rFonts w:ascii="Bookman Old Style" w:hAnsi="Bookman Old Style"/>
          <w:sz w:val="24"/>
          <w:szCs w:val="24"/>
        </w:rPr>
      </w:pPr>
      <w:r w:rsidRPr="005605FA">
        <w:rPr>
          <w:rFonts w:ascii="Bookman Old Style" w:hAnsi="Bookman Old Style"/>
          <w:sz w:val="24"/>
          <w:szCs w:val="24"/>
        </w:rPr>
        <w:t>Ακολουθεί το αναλυτικό πρόγραμμα της εκδήλωσης</w:t>
      </w:r>
      <w:r w:rsidR="007532E2">
        <w:rPr>
          <w:rFonts w:ascii="Bookman Old Style" w:hAnsi="Bookman Old Style"/>
          <w:sz w:val="24"/>
          <w:szCs w:val="24"/>
        </w:rPr>
        <w:t>.</w:t>
      </w:r>
      <w:r w:rsidR="00806291" w:rsidRPr="005605FA">
        <w:rPr>
          <w:rFonts w:ascii="Bookman Old Style" w:hAnsi="Bookman Old Style"/>
          <w:sz w:val="24"/>
          <w:szCs w:val="24"/>
        </w:rPr>
        <w:t xml:space="preserve"> </w:t>
      </w:r>
    </w:p>
    <w:sectPr w:rsidR="00602FB0" w:rsidRPr="005605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25"/>
    <w:rsid w:val="00074F46"/>
    <w:rsid w:val="00170AAB"/>
    <w:rsid w:val="00184F3F"/>
    <w:rsid w:val="005605FA"/>
    <w:rsid w:val="005A7E4F"/>
    <w:rsid w:val="00602FB0"/>
    <w:rsid w:val="006053A2"/>
    <w:rsid w:val="007532E2"/>
    <w:rsid w:val="007C5A94"/>
    <w:rsid w:val="00806291"/>
    <w:rsid w:val="00844E1E"/>
    <w:rsid w:val="00855525"/>
    <w:rsid w:val="00B10ADF"/>
    <w:rsid w:val="00BE06E2"/>
    <w:rsid w:val="00C27AAB"/>
    <w:rsid w:val="00DD13B0"/>
    <w:rsid w:val="00F715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59026-F7F7-4DFF-8681-145F7C70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4E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44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1485</Characters>
  <Application>Microsoft Office Word</Application>
  <DocSecurity>4</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GATOU OURANIA</cp:lastModifiedBy>
  <cp:revision>2</cp:revision>
  <dcterms:created xsi:type="dcterms:W3CDTF">2022-05-26T09:59:00Z</dcterms:created>
  <dcterms:modified xsi:type="dcterms:W3CDTF">2022-05-26T09:59:00Z</dcterms:modified>
</cp:coreProperties>
</file>