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E81B" w14:textId="77777777" w:rsidR="00E20542" w:rsidRDefault="00E20542" w:rsidP="00E20542">
      <w:pPr>
        <w:pStyle w:val="ad"/>
      </w:pPr>
    </w:p>
    <w:p w14:paraId="7C5AD871" w14:textId="3CA53C4B" w:rsidR="00E20542" w:rsidRPr="00805D11" w:rsidRDefault="00E20542" w:rsidP="00E20542">
      <w:pPr>
        <w:jc w:val="center"/>
        <w:rPr>
          <w:b/>
          <w:bCs/>
          <w:sz w:val="24"/>
          <w:szCs w:val="24"/>
        </w:rPr>
      </w:pPr>
      <w:r w:rsidRPr="00805D11">
        <w:rPr>
          <w:b/>
          <w:bCs/>
          <w:sz w:val="24"/>
          <w:szCs w:val="24"/>
        </w:rPr>
        <w:t>ΔΕΛΤΙΟ ΤΥΠΟΥ ΤΜΗΜΑΤΟΣ ΒΙΟΧΗΜΕΙΑΣ ΚΑΙ ΒΙΟΤΕΧΝΟΛΟΓΙΑΣ, ΠΑΝ</w:t>
      </w:r>
      <w:r>
        <w:rPr>
          <w:b/>
          <w:bCs/>
          <w:sz w:val="24"/>
          <w:szCs w:val="24"/>
        </w:rPr>
        <w:t>.</w:t>
      </w:r>
      <w:r w:rsidRPr="00805D11">
        <w:rPr>
          <w:b/>
          <w:bCs/>
          <w:sz w:val="24"/>
          <w:szCs w:val="24"/>
        </w:rPr>
        <w:t xml:space="preserve"> ΘΕΣΣΑΛΙΑΣ</w:t>
      </w:r>
    </w:p>
    <w:p w14:paraId="442E4F20" w14:textId="77777777" w:rsidR="00E20542" w:rsidRPr="00E20542" w:rsidRDefault="00E20542" w:rsidP="00E20542">
      <w:pPr>
        <w:jc w:val="both"/>
        <w:rPr>
          <w:rFonts w:asciiTheme="minorHAnsi" w:hAnsiTheme="minorHAnsi" w:cstheme="minorHAnsi"/>
        </w:rPr>
      </w:pPr>
      <w:r w:rsidRPr="00E20542">
        <w:rPr>
          <w:rFonts w:asciiTheme="minorHAnsi" w:hAnsiTheme="minorHAnsi" w:cstheme="minorHAnsi"/>
        </w:rPr>
        <w:t xml:space="preserve">Με έκπληξη διαπιστώσαμε στην πρόσφατη προκήρυξη του γραπτού διαγωνισμού του ΑΣΕΠ, για την πρόσληψη προσωπικού διαφόρων ειδικοτήτων (ΦΕΚ 75/21-11-2022, Αριθ. 2Γ/2022), ότι στα απαιτούμενα τυπικά προσόντα για κάλυψη θέσεων ΠΕ ΒΙΟΛΟΓΩΝ δεν περιλαμβάνεται το πτυχίο του Τμήματος Βιοχημείας και Βιοτεχνολογίας του Πανεπιστημίου Θεσσαλίας. Η απόφαση αυτή, όπως αντιλαμβάνεστε έρχεται σε πλήρη αντίθεση με: </w:t>
      </w:r>
    </w:p>
    <w:p w14:paraId="3F9E6401" w14:textId="77777777" w:rsidR="00E20542" w:rsidRPr="00E20542" w:rsidRDefault="00E20542" w:rsidP="00E20542">
      <w:pPr>
        <w:pStyle w:val="a7"/>
        <w:numPr>
          <w:ilvl w:val="0"/>
          <w:numId w:val="3"/>
        </w:numPr>
        <w:spacing w:after="0" w:line="240" w:lineRule="auto"/>
        <w:ind w:left="714" w:hanging="357"/>
        <w:jc w:val="both"/>
        <w:rPr>
          <w:rFonts w:asciiTheme="minorHAnsi" w:hAnsiTheme="minorHAnsi" w:cstheme="minorHAnsi"/>
        </w:rPr>
      </w:pPr>
      <w:r w:rsidRPr="00E20542">
        <w:rPr>
          <w:rFonts w:asciiTheme="minorHAnsi" w:hAnsiTheme="minorHAnsi" w:cstheme="minorHAnsi"/>
        </w:rPr>
        <w:t>το ΠΔ193/13-12-2017, με το οποίο οι απόφοιτοι του Τμήματος Βιοχημείας και Βιοτεχνολογίας του Πανεπιστημίου Θεσσαλίας εντάσσονται στον κλάδο εκπαιδευτικού προσωπικού της δευτεροβάθμιας εκπαίδευσης ΠΕ4, ειδικότητας Βιολόγων.</w:t>
      </w:r>
    </w:p>
    <w:p w14:paraId="3A6F4AFD" w14:textId="77777777" w:rsidR="00E20542" w:rsidRPr="00E20542" w:rsidRDefault="00E20542" w:rsidP="00E20542">
      <w:pPr>
        <w:pStyle w:val="a7"/>
        <w:numPr>
          <w:ilvl w:val="0"/>
          <w:numId w:val="3"/>
        </w:numPr>
        <w:spacing w:after="0" w:line="240" w:lineRule="auto"/>
        <w:ind w:left="714" w:hanging="357"/>
        <w:jc w:val="both"/>
        <w:rPr>
          <w:rFonts w:asciiTheme="minorHAnsi" w:hAnsiTheme="minorHAnsi" w:cstheme="minorHAnsi"/>
        </w:rPr>
      </w:pPr>
      <w:r w:rsidRPr="00E20542">
        <w:rPr>
          <w:rFonts w:asciiTheme="minorHAnsi" w:hAnsiTheme="minorHAnsi" w:cstheme="minorHAnsi"/>
        </w:rPr>
        <w:t xml:space="preserve">τα Επαγγελματικά Δικαιώματα των Αποφοίτων του Τμήματος Βιοχημείας και Βιοτεχνολογίας του Πανεπιστημίου Θεσσαλίας (ΦΕΚ Α’ αρ.130/5 Αυγούστου 2009), όπου περιγράφεται ρητά ότι οι απόφοιτοι του Τμήματος δύνανται να ασχολούνται  με την διδασκαλία, την έρευνα και την πραγματογνωμοσύνη σε αντικείμενα που υπάγονται στον ευρύτερο τομέα των </w:t>
      </w:r>
      <w:proofErr w:type="spellStart"/>
      <w:r w:rsidRPr="00E20542">
        <w:rPr>
          <w:rFonts w:asciiTheme="minorHAnsi" w:hAnsiTheme="minorHAnsi" w:cstheme="minorHAnsi"/>
        </w:rPr>
        <w:t>βιοεπιστημών</w:t>
      </w:r>
      <w:proofErr w:type="spellEnd"/>
      <w:r w:rsidRPr="00E20542">
        <w:rPr>
          <w:rFonts w:asciiTheme="minorHAnsi" w:hAnsiTheme="minorHAnsi" w:cstheme="minorHAnsi"/>
        </w:rPr>
        <w:t>.</w:t>
      </w:r>
    </w:p>
    <w:p w14:paraId="5A9C9078" w14:textId="77777777" w:rsidR="00E20542" w:rsidRPr="00E20542" w:rsidRDefault="00E20542" w:rsidP="00E20542">
      <w:pPr>
        <w:pStyle w:val="a7"/>
        <w:numPr>
          <w:ilvl w:val="0"/>
          <w:numId w:val="3"/>
        </w:numPr>
        <w:spacing w:after="0" w:line="240" w:lineRule="auto"/>
        <w:ind w:left="714" w:hanging="357"/>
        <w:jc w:val="both"/>
        <w:rPr>
          <w:rFonts w:asciiTheme="minorHAnsi" w:hAnsiTheme="minorHAnsi" w:cstheme="minorHAnsi"/>
        </w:rPr>
      </w:pPr>
      <w:r w:rsidRPr="00E20542">
        <w:rPr>
          <w:rFonts w:asciiTheme="minorHAnsi" w:hAnsiTheme="minorHAnsi" w:cstheme="minorHAnsi"/>
        </w:rPr>
        <w:t>την καθιερωμένη επιστημονική πραγματικότητα ότι οι επιστήμες της Βιοχημείας (</w:t>
      </w:r>
      <w:r w:rsidRPr="00E20542">
        <w:rPr>
          <w:rFonts w:asciiTheme="minorHAnsi" w:hAnsiTheme="minorHAnsi" w:cstheme="minorHAnsi"/>
          <w:i/>
          <w:iCs/>
        </w:rPr>
        <w:t>ο σύνδεσμος της Χημείας και της Βιολογίας</w:t>
      </w:r>
      <w:r w:rsidRPr="00E20542">
        <w:rPr>
          <w:rFonts w:asciiTheme="minorHAnsi" w:hAnsiTheme="minorHAnsi" w:cstheme="minorHAnsi"/>
        </w:rPr>
        <w:t>) και της Βιοτεχνολογίας (</w:t>
      </w:r>
      <w:r w:rsidRPr="00E20542">
        <w:rPr>
          <w:rFonts w:asciiTheme="minorHAnsi" w:hAnsiTheme="minorHAnsi" w:cstheme="minorHAnsi"/>
          <w:i/>
          <w:iCs/>
        </w:rPr>
        <w:t xml:space="preserve">η τεχνολογία των βιολογικών διεργασιών για την παραγωγή χρήσιμων ή εμπορικά αξιοποιήσιμων προϊόντων και υπηρεσιών) </w:t>
      </w:r>
      <w:r w:rsidRPr="00E20542">
        <w:rPr>
          <w:rFonts w:asciiTheme="minorHAnsi" w:hAnsiTheme="minorHAnsi" w:cstheme="minorHAnsi"/>
        </w:rPr>
        <w:t xml:space="preserve">αποτελούν τομείς αιχμής της Βιολογίας και εντάσσονται στο Τομέα των </w:t>
      </w:r>
      <w:proofErr w:type="spellStart"/>
      <w:r w:rsidRPr="00E20542">
        <w:rPr>
          <w:rFonts w:asciiTheme="minorHAnsi" w:hAnsiTheme="minorHAnsi" w:cstheme="minorHAnsi"/>
        </w:rPr>
        <w:t>Βιοεπιστημών</w:t>
      </w:r>
      <w:proofErr w:type="spellEnd"/>
      <w:r w:rsidRPr="00E20542">
        <w:rPr>
          <w:rFonts w:asciiTheme="minorHAnsi" w:hAnsiTheme="minorHAnsi" w:cstheme="minorHAnsi"/>
        </w:rPr>
        <w:t xml:space="preserve"> όπως και τα Τμήματα Μοριακής Βιολογίας και Γενετικής, και Βιολογικών Εφαρμογών και Τεχνολογιών, που θεωρούνται «</w:t>
      </w:r>
      <w:proofErr w:type="spellStart"/>
      <w:r w:rsidRPr="00E20542">
        <w:rPr>
          <w:rFonts w:asciiTheme="minorHAnsi" w:hAnsiTheme="minorHAnsi" w:cstheme="minorHAnsi"/>
        </w:rPr>
        <w:t>αδελφά</w:t>
      </w:r>
      <w:proofErr w:type="spellEnd"/>
      <w:r w:rsidRPr="00E20542">
        <w:rPr>
          <w:rFonts w:asciiTheme="minorHAnsi" w:hAnsiTheme="minorHAnsi" w:cstheme="minorHAnsi"/>
        </w:rPr>
        <w:t xml:space="preserve">» τμήματα με το Τμήμα Βιοχημείας και Βιοτεχνολογίας, ιδρύθηκαν με το ίδιο ΦΕΚ, και οι απόφοιτοι τους έχουν παρόμοια επαγγελματικά δικαιώματα. </w:t>
      </w:r>
    </w:p>
    <w:p w14:paraId="435F2D27" w14:textId="77777777" w:rsidR="00E20542" w:rsidRPr="00E20542" w:rsidRDefault="00E20542" w:rsidP="00E20542">
      <w:pPr>
        <w:pStyle w:val="a7"/>
        <w:numPr>
          <w:ilvl w:val="0"/>
          <w:numId w:val="3"/>
        </w:numPr>
        <w:spacing w:after="0" w:line="240" w:lineRule="auto"/>
        <w:ind w:left="714" w:hanging="357"/>
        <w:jc w:val="both"/>
        <w:rPr>
          <w:rFonts w:asciiTheme="minorHAnsi" w:hAnsiTheme="minorHAnsi" w:cstheme="minorHAnsi"/>
        </w:rPr>
      </w:pPr>
      <w:r w:rsidRPr="00E20542">
        <w:rPr>
          <w:rFonts w:asciiTheme="minorHAnsi" w:hAnsiTheme="minorHAnsi" w:cstheme="minorHAnsi"/>
        </w:rPr>
        <w:t xml:space="preserve">την συμμετοχή και ένταξη των αποφοίτων του Τμήματος Βιοχημείας και Βιοτεχνολογίας, μαζί με τους αποφοίτους των Τμημάτων ΒΙΟΛΟΓΙΑΣ, ΜΟΡΙΑΚΗΣ ΒΙΟΛΟΓΙΑΣ ΚΑΙ ΓΕΝΕΤΙΚΗΣ και ΒΙΟΛΟΓΙΚΩΝ ΕΦΑΡΜΟΓΩΝ ΚΑΙ ΤΕΧΝΟΛΟΓΙΩΝ στην Πανελλήνια Ένωση </w:t>
      </w:r>
      <w:proofErr w:type="spellStart"/>
      <w:r w:rsidRPr="00E20542">
        <w:rPr>
          <w:rFonts w:asciiTheme="minorHAnsi" w:hAnsiTheme="minorHAnsi" w:cstheme="minorHAnsi"/>
        </w:rPr>
        <w:t>Βιοεπιστημόνων</w:t>
      </w:r>
      <w:proofErr w:type="spellEnd"/>
      <w:r w:rsidRPr="00E20542">
        <w:rPr>
          <w:rFonts w:asciiTheme="minorHAnsi" w:hAnsiTheme="minorHAnsi" w:cstheme="minorHAnsi"/>
        </w:rPr>
        <w:t xml:space="preserve"> (ΠΕΒ), η οποία υποστηρίζει απόλυτα το ορθό της ένταξης των αποφοίτων του Τμήματος μας στο ΠΕ ΒΙΟΛΟΓΩΝ.</w:t>
      </w:r>
    </w:p>
    <w:p w14:paraId="3553F7AD" w14:textId="1FA085B6" w:rsidR="00E20542" w:rsidRDefault="00E20542" w:rsidP="00E20542">
      <w:pPr>
        <w:pStyle w:val="a7"/>
        <w:numPr>
          <w:ilvl w:val="0"/>
          <w:numId w:val="3"/>
        </w:numPr>
        <w:spacing w:after="0" w:line="240" w:lineRule="auto"/>
        <w:ind w:left="714" w:hanging="357"/>
        <w:jc w:val="both"/>
        <w:rPr>
          <w:rFonts w:asciiTheme="minorHAnsi" w:hAnsiTheme="minorHAnsi" w:cstheme="minorHAnsi"/>
        </w:rPr>
      </w:pPr>
      <w:r w:rsidRPr="00E20542">
        <w:rPr>
          <w:rFonts w:asciiTheme="minorHAnsi" w:hAnsiTheme="minorHAnsi" w:cstheme="minorHAnsi"/>
        </w:rPr>
        <w:t xml:space="preserve">την παγκόσμια επιστημονική πραγματικότητα για την θέση της Βιοχημείας και της Βιοτεχνολογίας στο χώρο της Βιολογίας και των </w:t>
      </w:r>
      <w:proofErr w:type="spellStart"/>
      <w:r w:rsidRPr="00E20542">
        <w:rPr>
          <w:rFonts w:asciiTheme="minorHAnsi" w:hAnsiTheme="minorHAnsi" w:cstheme="minorHAnsi"/>
        </w:rPr>
        <w:t>Βιοεπιστημών</w:t>
      </w:r>
      <w:proofErr w:type="spellEnd"/>
      <w:r w:rsidRPr="00E20542">
        <w:rPr>
          <w:rFonts w:asciiTheme="minorHAnsi" w:hAnsiTheme="minorHAnsi" w:cstheme="minorHAnsi"/>
        </w:rPr>
        <w:t xml:space="preserve"> </w:t>
      </w:r>
    </w:p>
    <w:p w14:paraId="6C3654DB" w14:textId="77777777" w:rsidR="00E20542" w:rsidRPr="00E20542" w:rsidRDefault="00E20542" w:rsidP="00E20542">
      <w:pPr>
        <w:pStyle w:val="a7"/>
        <w:spacing w:after="0" w:line="240" w:lineRule="auto"/>
        <w:ind w:left="714"/>
        <w:jc w:val="both"/>
        <w:rPr>
          <w:rFonts w:asciiTheme="minorHAnsi" w:hAnsiTheme="minorHAnsi" w:cstheme="minorHAnsi"/>
        </w:rPr>
      </w:pPr>
    </w:p>
    <w:p w14:paraId="5E78F3A7" w14:textId="77777777" w:rsidR="00E20542" w:rsidRPr="00E20542" w:rsidRDefault="00E20542" w:rsidP="00E20542">
      <w:pPr>
        <w:jc w:val="both"/>
        <w:rPr>
          <w:rFonts w:asciiTheme="minorHAnsi" w:hAnsiTheme="minorHAnsi" w:cstheme="minorHAnsi"/>
        </w:rPr>
      </w:pPr>
      <w:r w:rsidRPr="00E20542">
        <w:rPr>
          <w:rFonts w:asciiTheme="minorHAnsi" w:hAnsiTheme="minorHAnsi" w:cstheme="minorHAnsi"/>
        </w:rPr>
        <w:t>Για όλους τους παραπάνω λόγους η Γενική Συνέλευση του Τμήματος Βιοχημείας και Βιοτεχνολογίας με απόφαση της (συνεδρίαση 160/30.11.22) έχει προβεί σε όλες τις απαραίτητες ενέργειες για την άμεση συμπερίληψη του Πτυχίου Βιοχημείας και Βιοτεχνολογίας στα απαιτούμενα τυπικά προσόντα για κάλυψη θέσεων ΠΕ ΒΙΟΛΟΓΩΝ στο πλαίσιο του συγκεκριμένου, αλλά και μελλοντικών διαγωνισμών του ΑΣΕΠ.</w:t>
      </w:r>
      <w:r w:rsidRPr="00E20542">
        <w:rPr>
          <w:rFonts w:asciiTheme="minorHAnsi" w:hAnsiTheme="minorHAnsi" w:cstheme="minorHAnsi"/>
          <w:b/>
          <w:bCs/>
        </w:rPr>
        <w:t xml:space="preserve"> </w:t>
      </w:r>
      <w:r w:rsidRPr="00E20542">
        <w:rPr>
          <w:rFonts w:asciiTheme="minorHAnsi" w:hAnsiTheme="minorHAnsi" w:cstheme="minorHAnsi"/>
        </w:rPr>
        <w:t xml:space="preserve"> </w:t>
      </w:r>
    </w:p>
    <w:p w14:paraId="61282E66" w14:textId="712F1477" w:rsidR="00E20542" w:rsidRPr="00E20542" w:rsidRDefault="00E20542" w:rsidP="00E20542">
      <w:pPr>
        <w:jc w:val="both"/>
        <w:rPr>
          <w:rFonts w:asciiTheme="minorHAnsi" w:hAnsiTheme="minorHAnsi" w:cstheme="minorHAnsi"/>
          <w:b/>
          <w:bCs/>
        </w:rPr>
      </w:pPr>
      <w:r w:rsidRPr="00E20542">
        <w:rPr>
          <w:rFonts w:asciiTheme="minorHAnsi" w:hAnsiTheme="minorHAnsi" w:cstheme="minorHAnsi"/>
          <w:b/>
          <w:bCs/>
        </w:rPr>
        <w:t>Παράλληλα το Τμήμα Βιοχημείας και Βιοτεχνολογίας ενημερώνει τους αποφοίτους του (</w:t>
      </w:r>
      <w:hyperlink r:id="rId7" w:history="1">
        <w:r w:rsidRPr="00E20542">
          <w:rPr>
            <w:rStyle w:val="-"/>
            <w:rFonts w:asciiTheme="minorHAnsi" w:hAnsiTheme="minorHAnsi" w:cstheme="minorHAnsi"/>
            <w:b/>
            <w:bCs/>
          </w:rPr>
          <w:t>https://bio.uth.gr/announcements/</w:t>
        </w:r>
      </w:hyperlink>
      <w:r w:rsidRPr="00E20542">
        <w:rPr>
          <w:rFonts w:asciiTheme="minorHAnsi" w:hAnsiTheme="minorHAnsi" w:cstheme="minorHAnsi"/>
          <w:b/>
          <w:bCs/>
        </w:rPr>
        <w:t xml:space="preserve">) ότι δύνανται να συμμετέχουν στο γραπτό διαγωνισμό του ΑΣΕΠ  για την κάλυψη θέσεων ΠΕ ΒΙΟΛΟΓΩΝ (απόφαση του ΑΣΕΠ: ΦΕΚ 3614/11-7.2022) εφόσον η αίτηση τους συνοδεύεται από βεβαίωση που παρέχει το Τμήμα ότι «το πτυχίο του Τμήματος Βιοχημείας και Βιοτεχνολογίας του Πανεπιστημίου Θεσσαλίας στηρίζεται σε σπουδές που καλύπτουν με πλήρη επάρκεια το γνωστικό αντικείμενο της  Βιολογίας». Για την παραλαβή των συγκεκριμένων βεβαιώσεων </w:t>
      </w:r>
      <w:r w:rsidR="00595735">
        <w:rPr>
          <w:rFonts w:asciiTheme="minorHAnsi" w:hAnsiTheme="minorHAnsi" w:cstheme="minorHAnsi"/>
          <w:b/>
          <w:bCs/>
        </w:rPr>
        <w:t xml:space="preserve">οι απόφοιτοι μας μπορούν </w:t>
      </w:r>
      <w:r w:rsidRPr="00E20542">
        <w:rPr>
          <w:rFonts w:asciiTheme="minorHAnsi" w:hAnsiTheme="minorHAnsi" w:cstheme="minorHAnsi"/>
          <w:b/>
          <w:bCs/>
        </w:rPr>
        <w:t>να επικοινωνήσ</w:t>
      </w:r>
      <w:r w:rsidR="00595735">
        <w:rPr>
          <w:rFonts w:asciiTheme="minorHAnsi" w:hAnsiTheme="minorHAnsi" w:cstheme="minorHAnsi"/>
          <w:b/>
          <w:bCs/>
        </w:rPr>
        <w:t xml:space="preserve">ουν </w:t>
      </w:r>
      <w:r w:rsidRPr="00E20542">
        <w:rPr>
          <w:rFonts w:asciiTheme="minorHAnsi" w:hAnsiTheme="minorHAnsi" w:cstheme="minorHAnsi"/>
          <w:b/>
          <w:bCs/>
        </w:rPr>
        <w:t>με τη Γραμματεία του Τμήματος (</w:t>
      </w:r>
      <w:hyperlink r:id="rId8" w:history="1">
        <w:r w:rsidRPr="00E20542">
          <w:rPr>
            <w:rStyle w:val="-"/>
            <w:rFonts w:asciiTheme="minorHAnsi" w:hAnsiTheme="minorHAnsi" w:cstheme="minorHAnsi"/>
            <w:b/>
            <w:bCs/>
          </w:rPr>
          <w:t>g-bio@bio.uth.gr</w:t>
        </w:r>
      </w:hyperlink>
      <w:r w:rsidRPr="00E20542">
        <w:rPr>
          <w:rFonts w:asciiTheme="minorHAnsi" w:hAnsiTheme="minorHAnsi" w:cstheme="minorHAnsi"/>
          <w:b/>
          <w:bCs/>
        </w:rPr>
        <w:t xml:space="preserve"> )</w:t>
      </w:r>
      <w:r w:rsidR="00F01058">
        <w:rPr>
          <w:rFonts w:asciiTheme="minorHAnsi" w:hAnsiTheme="minorHAnsi" w:cstheme="minorHAnsi"/>
          <w:b/>
          <w:bCs/>
        </w:rPr>
        <w:t>.</w:t>
      </w:r>
      <w:r w:rsidR="00572F1A">
        <w:rPr>
          <w:rFonts w:asciiTheme="minorHAnsi" w:hAnsiTheme="minorHAnsi" w:cstheme="minorHAnsi"/>
          <w:b/>
          <w:bCs/>
        </w:rPr>
        <w:t xml:space="preserve"> </w:t>
      </w:r>
    </w:p>
    <w:p w14:paraId="049E0151" w14:textId="77777777" w:rsidR="00E20542" w:rsidRDefault="00E20542" w:rsidP="00E20542">
      <w:pPr>
        <w:pStyle w:val="ad"/>
        <w:rPr>
          <w:rFonts w:cstheme="minorHAnsi"/>
        </w:rPr>
      </w:pPr>
    </w:p>
    <w:p w14:paraId="68D299E2" w14:textId="602CF0D3" w:rsidR="00E20542" w:rsidRPr="00E20542" w:rsidRDefault="00E20542" w:rsidP="00E20542">
      <w:pPr>
        <w:pStyle w:val="ad"/>
        <w:rPr>
          <w:rFonts w:cstheme="minorHAnsi"/>
        </w:rPr>
      </w:pPr>
      <w:r w:rsidRPr="00E20542">
        <w:rPr>
          <w:rFonts w:cstheme="minorHAnsi"/>
        </w:rPr>
        <w:t>Δημήτρ</w:t>
      </w:r>
      <w:r>
        <w:rPr>
          <w:rFonts w:cstheme="minorHAnsi"/>
        </w:rPr>
        <w:t xml:space="preserve">ιος </w:t>
      </w:r>
      <w:proofErr w:type="spellStart"/>
      <w:r w:rsidRPr="00E20542">
        <w:rPr>
          <w:rFonts w:cstheme="minorHAnsi"/>
        </w:rPr>
        <w:t>Καρπούζας</w:t>
      </w:r>
      <w:proofErr w:type="spellEnd"/>
    </w:p>
    <w:p w14:paraId="726663CA" w14:textId="77777777" w:rsidR="00E20542" w:rsidRPr="00E20542" w:rsidRDefault="00E20542" w:rsidP="00E20542">
      <w:pPr>
        <w:pStyle w:val="ad"/>
        <w:rPr>
          <w:rFonts w:cstheme="minorHAnsi"/>
        </w:rPr>
      </w:pPr>
      <w:r w:rsidRPr="00E20542">
        <w:rPr>
          <w:rFonts w:cstheme="minorHAnsi"/>
        </w:rPr>
        <w:t>Καθηγητής και Προέδρος του Τμήματος Βιοχημείας και Βιοτεχνολογίας</w:t>
      </w:r>
    </w:p>
    <w:p w14:paraId="7B136F03" w14:textId="77777777" w:rsidR="00F2732B" w:rsidRPr="00FF7638" w:rsidRDefault="00F2732B" w:rsidP="00FF7638">
      <w:pPr>
        <w:spacing w:after="0" w:line="240" w:lineRule="auto"/>
        <w:ind w:right="-285"/>
        <w:jc w:val="both"/>
        <w:rPr>
          <w:rFonts w:ascii="Times New Roman" w:hAnsi="Times New Roman"/>
          <w:sz w:val="24"/>
          <w:szCs w:val="24"/>
        </w:rPr>
      </w:pPr>
    </w:p>
    <w:p w14:paraId="3396BE80" w14:textId="77777777" w:rsidR="009F0CA5" w:rsidRPr="00FF7638" w:rsidRDefault="009F0CA5" w:rsidP="00FF7638">
      <w:pPr>
        <w:pStyle w:val="Default"/>
        <w:ind w:left="720"/>
        <w:jc w:val="both"/>
        <w:rPr>
          <w:rFonts w:ascii="Times New Roman" w:hAnsi="Times New Roman" w:cs="Times New Roman"/>
          <w:b/>
        </w:rPr>
      </w:pPr>
    </w:p>
    <w:sectPr w:rsidR="009F0CA5" w:rsidRPr="00FF7638" w:rsidSect="00483D26">
      <w:headerReference w:type="default" r:id="rId9"/>
      <w:footerReference w:type="default" r:id="rId10"/>
      <w:pgSz w:w="11906" w:h="16838"/>
      <w:pgMar w:top="1985" w:right="1134" w:bottom="1134" w:left="1134"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72F5A" w14:textId="77777777" w:rsidR="000E2B48" w:rsidRDefault="000E2B48" w:rsidP="00551376">
      <w:pPr>
        <w:spacing w:after="0" w:line="240" w:lineRule="auto"/>
      </w:pPr>
      <w:r>
        <w:separator/>
      </w:r>
    </w:p>
  </w:endnote>
  <w:endnote w:type="continuationSeparator" w:id="0">
    <w:p w14:paraId="7268B14E" w14:textId="77777777" w:rsidR="000E2B48" w:rsidRDefault="000E2B48" w:rsidP="00551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TTD B 7o 00">
    <w:altName w:val="Arial"/>
    <w:panose1 w:val="00000000000000000000"/>
    <w:charset w:val="A1"/>
    <w:family w:val="swiss"/>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32A4" w14:textId="77777777" w:rsidR="00B65479" w:rsidRDefault="002274E2">
    <w:pPr>
      <w:pStyle w:val="a4"/>
    </w:pPr>
    <w:r>
      <w:rPr>
        <w:noProof/>
        <w:lang w:eastAsia="el-GR"/>
      </w:rPr>
      <w:ptab w:relativeTo="indent" w:alignment="center" w:leader="none"/>
    </w:r>
    <w:r w:rsidR="00AC050D">
      <w:rPr>
        <w:noProof/>
        <w:lang w:eastAsia="el-GR"/>
      </w:rPr>
      <w:drawing>
        <wp:inline distT="0" distB="0" distL="0" distR="0" wp14:anchorId="7A638105" wp14:editId="5659A795">
          <wp:extent cx="5274310" cy="306705"/>
          <wp:effectExtent l="0" t="0" r="2540"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3067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4CA6" w14:textId="77777777" w:rsidR="000E2B48" w:rsidRDefault="000E2B48" w:rsidP="00551376">
      <w:pPr>
        <w:spacing w:after="0" w:line="240" w:lineRule="auto"/>
      </w:pPr>
      <w:r>
        <w:separator/>
      </w:r>
    </w:p>
  </w:footnote>
  <w:footnote w:type="continuationSeparator" w:id="0">
    <w:p w14:paraId="68C9C470" w14:textId="77777777" w:rsidR="000E2B48" w:rsidRDefault="000E2B48" w:rsidP="00551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83A7" w14:textId="77777777" w:rsidR="00483D26" w:rsidRDefault="00483D26">
    <w:pPr>
      <w:pStyle w:val="a3"/>
      <w:rPr>
        <w:noProof/>
        <w:lang w:val="en-US" w:eastAsia="el-GR"/>
      </w:rPr>
    </w:pPr>
    <w:r>
      <w:rPr>
        <w:noProof/>
        <w:lang w:eastAsia="el-GR"/>
      </w:rPr>
      <w:ptab w:relativeTo="indent" w:alignment="center" w:leader="none"/>
    </w:r>
  </w:p>
  <w:p w14:paraId="343B7470" w14:textId="77777777" w:rsidR="00B65479" w:rsidRDefault="006E352E">
    <w:pPr>
      <w:pStyle w:val="a3"/>
    </w:pPr>
    <w:r>
      <w:rPr>
        <w:noProof/>
        <w:lang w:eastAsia="el-GR"/>
      </w:rPr>
      <w:drawing>
        <wp:anchor distT="0" distB="0" distL="114300" distR="114300" simplePos="0" relativeHeight="251659264" behindDoc="1" locked="0" layoutInCell="1" allowOverlap="1" wp14:anchorId="7E4910A5" wp14:editId="54108A71">
          <wp:simplePos x="0" y="0"/>
          <wp:positionH relativeFrom="margin">
            <wp:posOffset>5832475</wp:posOffset>
          </wp:positionH>
          <wp:positionV relativeFrom="paragraph">
            <wp:posOffset>109855</wp:posOffset>
          </wp:positionV>
          <wp:extent cx="733425" cy="733425"/>
          <wp:effectExtent l="0" t="0" r="9525" b="9525"/>
          <wp:wrapTight wrapText="bothSides">
            <wp:wrapPolygon edited="0">
              <wp:start x="6171" y="0"/>
              <wp:lineTo x="0" y="3366"/>
              <wp:lineTo x="0" y="14587"/>
              <wp:lineTo x="1122" y="17953"/>
              <wp:lineTo x="5610" y="21319"/>
              <wp:lineTo x="6171" y="21319"/>
              <wp:lineTo x="15148" y="21319"/>
              <wp:lineTo x="15709" y="21319"/>
              <wp:lineTo x="20197" y="17953"/>
              <wp:lineTo x="21319" y="14587"/>
              <wp:lineTo x="21319" y="3366"/>
              <wp:lineTo x="15148" y="0"/>
              <wp:lineTo x="6171"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4E2">
      <w:rPr>
        <w:noProof/>
        <w:lang w:eastAsia="el-GR"/>
      </w:rPr>
      <w:ptab w:relativeTo="indent" w:alignment="center" w:leader="none"/>
    </w:r>
    <w:r w:rsidR="0085705D">
      <w:rPr>
        <w:noProof/>
        <w:lang w:eastAsia="el-GR"/>
      </w:rPr>
      <w:drawing>
        <wp:inline distT="0" distB="0" distL="0" distR="0" wp14:anchorId="199BFEAC" wp14:editId="1085DC5C">
          <wp:extent cx="3642360" cy="1060704"/>
          <wp:effectExtent l="0" t="0" r="0" b="635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ISTOLOXARTO_BB.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42360" cy="1060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10139"/>
    <w:multiLevelType w:val="hybridMultilevel"/>
    <w:tmpl w:val="810620D2"/>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Times New Roman"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Times New Roman"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Times New Roman"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7A63C56"/>
    <w:multiLevelType w:val="hybridMultilevel"/>
    <w:tmpl w:val="C8A03440"/>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15:restartNumberingAfterBreak="0">
    <w:nsid w:val="6497485B"/>
    <w:multiLevelType w:val="hybridMultilevel"/>
    <w:tmpl w:val="BBCAC1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55468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7511019">
    <w:abstractNumId w:val="0"/>
  </w:num>
  <w:num w:numId="3" w16cid:durableId="522404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76"/>
    <w:rsid w:val="00004205"/>
    <w:rsid w:val="00005A54"/>
    <w:rsid w:val="0000746C"/>
    <w:rsid w:val="000140ED"/>
    <w:rsid w:val="00015297"/>
    <w:rsid w:val="000155D7"/>
    <w:rsid w:val="00022641"/>
    <w:rsid w:val="000317A9"/>
    <w:rsid w:val="00040AB2"/>
    <w:rsid w:val="00041B23"/>
    <w:rsid w:val="000638FF"/>
    <w:rsid w:val="000752FD"/>
    <w:rsid w:val="00077E9A"/>
    <w:rsid w:val="00086779"/>
    <w:rsid w:val="00087B21"/>
    <w:rsid w:val="00097535"/>
    <w:rsid w:val="000A2359"/>
    <w:rsid w:val="000A2676"/>
    <w:rsid w:val="000A3B6D"/>
    <w:rsid w:val="000A4312"/>
    <w:rsid w:val="000B6A3A"/>
    <w:rsid w:val="000D24BF"/>
    <w:rsid w:val="000E2B48"/>
    <w:rsid w:val="000E4F48"/>
    <w:rsid w:val="000F09AF"/>
    <w:rsid w:val="000F0F88"/>
    <w:rsid w:val="000F5861"/>
    <w:rsid w:val="000F7968"/>
    <w:rsid w:val="000F7C3E"/>
    <w:rsid w:val="00102F3D"/>
    <w:rsid w:val="00123B7A"/>
    <w:rsid w:val="00127ED0"/>
    <w:rsid w:val="00141C2E"/>
    <w:rsid w:val="00146075"/>
    <w:rsid w:val="00146CFF"/>
    <w:rsid w:val="001476F0"/>
    <w:rsid w:val="00157E49"/>
    <w:rsid w:val="00160E94"/>
    <w:rsid w:val="00161A8A"/>
    <w:rsid w:val="00170D74"/>
    <w:rsid w:val="00174C1D"/>
    <w:rsid w:val="00180CF0"/>
    <w:rsid w:val="001A0189"/>
    <w:rsid w:val="001D2F0A"/>
    <w:rsid w:val="001D61C6"/>
    <w:rsid w:val="001D7BB8"/>
    <w:rsid w:val="001E1084"/>
    <w:rsid w:val="001E3944"/>
    <w:rsid w:val="001E6D53"/>
    <w:rsid w:val="001F2562"/>
    <w:rsid w:val="002015FB"/>
    <w:rsid w:val="00203377"/>
    <w:rsid w:val="002041E4"/>
    <w:rsid w:val="00210A0A"/>
    <w:rsid w:val="00211EFA"/>
    <w:rsid w:val="0022176E"/>
    <w:rsid w:val="00223081"/>
    <w:rsid w:val="0022664D"/>
    <w:rsid w:val="002274E2"/>
    <w:rsid w:val="00231206"/>
    <w:rsid w:val="00245148"/>
    <w:rsid w:val="00260543"/>
    <w:rsid w:val="00261282"/>
    <w:rsid w:val="00264145"/>
    <w:rsid w:val="0027191F"/>
    <w:rsid w:val="00276840"/>
    <w:rsid w:val="002A0048"/>
    <w:rsid w:val="002B13C3"/>
    <w:rsid w:val="002B6B7E"/>
    <w:rsid w:val="002C2415"/>
    <w:rsid w:val="002C2608"/>
    <w:rsid w:val="002D4242"/>
    <w:rsid w:val="002E21DE"/>
    <w:rsid w:val="002E765E"/>
    <w:rsid w:val="002F771A"/>
    <w:rsid w:val="00312892"/>
    <w:rsid w:val="00320B8D"/>
    <w:rsid w:val="00331194"/>
    <w:rsid w:val="0033193E"/>
    <w:rsid w:val="00340ACE"/>
    <w:rsid w:val="003458D7"/>
    <w:rsid w:val="00356225"/>
    <w:rsid w:val="00364C42"/>
    <w:rsid w:val="00366A05"/>
    <w:rsid w:val="00367107"/>
    <w:rsid w:val="00377E8B"/>
    <w:rsid w:val="00384086"/>
    <w:rsid w:val="003874F3"/>
    <w:rsid w:val="00391656"/>
    <w:rsid w:val="003916D2"/>
    <w:rsid w:val="003B2536"/>
    <w:rsid w:val="003C7A14"/>
    <w:rsid w:val="003C7D50"/>
    <w:rsid w:val="003F0823"/>
    <w:rsid w:val="003F7DB8"/>
    <w:rsid w:val="004010F4"/>
    <w:rsid w:val="00410362"/>
    <w:rsid w:val="004130DB"/>
    <w:rsid w:val="00431DCA"/>
    <w:rsid w:val="004330A5"/>
    <w:rsid w:val="00442820"/>
    <w:rsid w:val="00445E00"/>
    <w:rsid w:val="00483D26"/>
    <w:rsid w:val="004A1C5D"/>
    <w:rsid w:val="004A4365"/>
    <w:rsid w:val="004A5282"/>
    <w:rsid w:val="004A617C"/>
    <w:rsid w:val="004B0C8C"/>
    <w:rsid w:val="004D24A9"/>
    <w:rsid w:val="004F133A"/>
    <w:rsid w:val="004F1D99"/>
    <w:rsid w:val="00501BD9"/>
    <w:rsid w:val="00502811"/>
    <w:rsid w:val="005062B8"/>
    <w:rsid w:val="00511207"/>
    <w:rsid w:val="00526F60"/>
    <w:rsid w:val="00530DBE"/>
    <w:rsid w:val="0053674C"/>
    <w:rsid w:val="00542B96"/>
    <w:rsid w:val="00551376"/>
    <w:rsid w:val="00551BEE"/>
    <w:rsid w:val="00555FDC"/>
    <w:rsid w:val="00570C5A"/>
    <w:rsid w:val="00572F1A"/>
    <w:rsid w:val="00573760"/>
    <w:rsid w:val="0057624D"/>
    <w:rsid w:val="00581EB0"/>
    <w:rsid w:val="0058240B"/>
    <w:rsid w:val="00595735"/>
    <w:rsid w:val="005A0A6F"/>
    <w:rsid w:val="005C4CE1"/>
    <w:rsid w:val="005C71F2"/>
    <w:rsid w:val="005D42EC"/>
    <w:rsid w:val="005D4355"/>
    <w:rsid w:val="005D618F"/>
    <w:rsid w:val="005E5EE2"/>
    <w:rsid w:val="005F663F"/>
    <w:rsid w:val="005F6A66"/>
    <w:rsid w:val="006109F8"/>
    <w:rsid w:val="00612120"/>
    <w:rsid w:val="006136BF"/>
    <w:rsid w:val="00630DC3"/>
    <w:rsid w:val="00631D09"/>
    <w:rsid w:val="00632241"/>
    <w:rsid w:val="00642558"/>
    <w:rsid w:val="00647B68"/>
    <w:rsid w:val="00660B8B"/>
    <w:rsid w:val="0066691A"/>
    <w:rsid w:val="00676E94"/>
    <w:rsid w:val="006818A4"/>
    <w:rsid w:val="006877F8"/>
    <w:rsid w:val="006A0307"/>
    <w:rsid w:val="006A19CF"/>
    <w:rsid w:val="006B0710"/>
    <w:rsid w:val="006B574F"/>
    <w:rsid w:val="006C2B67"/>
    <w:rsid w:val="006E352E"/>
    <w:rsid w:val="006E6C0D"/>
    <w:rsid w:val="006F4CBE"/>
    <w:rsid w:val="00703651"/>
    <w:rsid w:val="00704080"/>
    <w:rsid w:val="007224D6"/>
    <w:rsid w:val="00735483"/>
    <w:rsid w:val="00760560"/>
    <w:rsid w:val="0077077E"/>
    <w:rsid w:val="00770D19"/>
    <w:rsid w:val="00793A36"/>
    <w:rsid w:val="0079584A"/>
    <w:rsid w:val="007B58A9"/>
    <w:rsid w:val="007B5BDE"/>
    <w:rsid w:val="007C358C"/>
    <w:rsid w:val="007D3C4E"/>
    <w:rsid w:val="007D440B"/>
    <w:rsid w:val="007E0941"/>
    <w:rsid w:val="007E16B3"/>
    <w:rsid w:val="007E1EA9"/>
    <w:rsid w:val="007E3EEA"/>
    <w:rsid w:val="007E3F52"/>
    <w:rsid w:val="007E5C2C"/>
    <w:rsid w:val="007F49AA"/>
    <w:rsid w:val="008069FE"/>
    <w:rsid w:val="0081124A"/>
    <w:rsid w:val="00811D25"/>
    <w:rsid w:val="00815E53"/>
    <w:rsid w:val="0084633F"/>
    <w:rsid w:val="00846C1C"/>
    <w:rsid w:val="00852BDB"/>
    <w:rsid w:val="0085705D"/>
    <w:rsid w:val="00860B88"/>
    <w:rsid w:val="00860EC9"/>
    <w:rsid w:val="00883E10"/>
    <w:rsid w:val="00894820"/>
    <w:rsid w:val="008A5C69"/>
    <w:rsid w:val="008B036D"/>
    <w:rsid w:val="008B0972"/>
    <w:rsid w:val="008C5B95"/>
    <w:rsid w:val="008E2F89"/>
    <w:rsid w:val="00913D4C"/>
    <w:rsid w:val="00917516"/>
    <w:rsid w:val="009400E5"/>
    <w:rsid w:val="00952A23"/>
    <w:rsid w:val="00971394"/>
    <w:rsid w:val="00972BAC"/>
    <w:rsid w:val="00991BE3"/>
    <w:rsid w:val="009B095F"/>
    <w:rsid w:val="009B3432"/>
    <w:rsid w:val="009C2CBB"/>
    <w:rsid w:val="009D1378"/>
    <w:rsid w:val="009D2C15"/>
    <w:rsid w:val="009E6E2A"/>
    <w:rsid w:val="009F0CA5"/>
    <w:rsid w:val="00A020B8"/>
    <w:rsid w:val="00A03C27"/>
    <w:rsid w:val="00A03DAC"/>
    <w:rsid w:val="00A165E1"/>
    <w:rsid w:val="00A265CE"/>
    <w:rsid w:val="00A45281"/>
    <w:rsid w:val="00A4629D"/>
    <w:rsid w:val="00A5469D"/>
    <w:rsid w:val="00A70548"/>
    <w:rsid w:val="00A73F29"/>
    <w:rsid w:val="00A77A4A"/>
    <w:rsid w:val="00A815F5"/>
    <w:rsid w:val="00A83B57"/>
    <w:rsid w:val="00AA0CD4"/>
    <w:rsid w:val="00AA2C64"/>
    <w:rsid w:val="00AA59E3"/>
    <w:rsid w:val="00AB1D2A"/>
    <w:rsid w:val="00AB31AD"/>
    <w:rsid w:val="00AC050D"/>
    <w:rsid w:val="00AC05D7"/>
    <w:rsid w:val="00AC36BE"/>
    <w:rsid w:val="00B06B13"/>
    <w:rsid w:val="00B371BB"/>
    <w:rsid w:val="00B40418"/>
    <w:rsid w:val="00B5183A"/>
    <w:rsid w:val="00B54350"/>
    <w:rsid w:val="00B65479"/>
    <w:rsid w:val="00B75CF5"/>
    <w:rsid w:val="00B771F4"/>
    <w:rsid w:val="00B97B96"/>
    <w:rsid w:val="00BC0B67"/>
    <w:rsid w:val="00BC36F8"/>
    <w:rsid w:val="00BD4582"/>
    <w:rsid w:val="00BF0CC0"/>
    <w:rsid w:val="00C102AE"/>
    <w:rsid w:val="00C132D8"/>
    <w:rsid w:val="00C145C5"/>
    <w:rsid w:val="00C22667"/>
    <w:rsid w:val="00C23974"/>
    <w:rsid w:val="00C33887"/>
    <w:rsid w:val="00C377F3"/>
    <w:rsid w:val="00C44985"/>
    <w:rsid w:val="00C55382"/>
    <w:rsid w:val="00C7029F"/>
    <w:rsid w:val="00C71FF2"/>
    <w:rsid w:val="00C8346E"/>
    <w:rsid w:val="00C83B42"/>
    <w:rsid w:val="00C848FA"/>
    <w:rsid w:val="00C91104"/>
    <w:rsid w:val="00C91818"/>
    <w:rsid w:val="00C92CD9"/>
    <w:rsid w:val="00CA102E"/>
    <w:rsid w:val="00CA4240"/>
    <w:rsid w:val="00CA5DEE"/>
    <w:rsid w:val="00CC46AD"/>
    <w:rsid w:val="00CD5342"/>
    <w:rsid w:val="00CE01B5"/>
    <w:rsid w:val="00CF218B"/>
    <w:rsid w:val="00D0141D"/>
    <w:rsid w:val="00D131C3"/>
    <w:rsid w:val="00D17FDD"/>
    <w:rsid w:val="00D276AE"/>
    <w:rsid w:val="00D30D10"/>
    <w:rsid w:val="00D4155C"/>
    <w:rsid w:val="00D41A39"/>
    <w:rsid w:val="00D4605B"/>
    <w:rsid w:val="00D53122"/>
    <w:rsid w:val="00D720CF"/>
    <w:rsid w:val="00D80EC1"/>
    <w:rsid w:val="00DA154C"/>
    <w:rsid w:val="00DA4370"/>
    <w:rsid w:val="00DA4E4B"/>
    <w:rsid w:val="00DB7D63"/>
    <w:rsid w:val="00DC1E07"/>
    <w:rsid w:val="00DD460B"/>
    <w:rsid w:val="00DF5AB1"/>
    <w:rsid w:val="00DF6302"/>
    <w:rsid w:val="00DF6C86"/>
    <w:rsid w:val="00E017DC"/>
    <w:rsid w:val="00E06C12"/>
    <w:rsid w:val="00E1218C"/>
    <w:rsid w:val="00E20542"/>
    <w:rsid w:val="00E24F99"/>
    <w:rsid w:val="00E2706A"/>
    <w:rsid w:val="00E33804"/>
    <w:rsid w:val="00E47C38"/>
    <w:rsid w:val="00E52918"/>
    <w:rsid w:val="00E52BAA"/>
    <w:rsid w:val="00E54369"/>
    <w:rsid w:val="00E57E0A"/>
    <w:rsid w:val="00E6568D"/>
    <w:rsid w:val="00E8061D"/>
    <w:rsid w:val="00E84C40"/>
    <w:rsid w:val="00EA436B"/>
    <w:rsid w:val="00EB589D"/>
    <w:rsid w:val="00EC19D8"/>
    <w:rsid w:val="00EC4796"/>
    <w:rsid w:val="00ED617F"/>
    <w:rsid w:val="00EE6852"/>
    <w:rsid w:val="00EE708C"/>
    <w:rsid w:val="00EF26BE"/>
    <w:rsid w:val="00EF29FA"/>
    <w:rsid w:val="00EF6DCC"/>
    <w:rsid w:val="00F01058"/>
    <w:rsid w:val="00F039B2"/>
    <w:rsid w:val="00F1362F"/>
    <w:rsid w:val="00F20F88"/>
    <w:rsid w:val="00F265DF"/>
    <w:rsid w:val="00F2732B"/>
    <w:rsid w:val="00F33FA2"/>
    <w:rsid w:val="00F45037"/>
    <w:rsid w:val="00F54425"/>
    <w:rsid w:val="00F56C7A"/>
    <w:rsid w:val="00F57592"/>
    <w:rsid w:val="00F57774"/>
    <w:rsid w:val="00F64E6C"/>
    <w:rsid w:val="00F650E3"/>
    <w:rsid w:val="00F65F9A"/>
    <w:rsid w:val="00F71365"/>
    <w:rsid w:val="00F75EF4"/>
    <w:rsid w:val="00F765A0"/>
    <w:rsid w:val="00F875D0"/>
    <w:rsid w:val="00FC5AB1"/>
    <w:rsid w:val="00FE2C7A"/>
    <w:rsid w:val="00FF763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0D962"/>
  <w15:docId w15:val="{A9F5FEF5-D1C8-45CA-8A6D-D678CC34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4E2"/>
    <w:pPr>
      <w:spacing w:after="200" w:line="276" w:lineRule="auto"/>
    </w:pPr>
    <w:rPr>
      <w:rFonts w:ascii="Calibri" w:eastAsia="Calibri" w:hAnsi="Calibri" w:cs="Times New Roman"/>
    </w:rPr>
  </w:style>
  <w:style w:type="paragraph" w:styleId="1">
    <w:name w:val="heading 1"/>
    <w:basedOn w:val="a"/>
    <w:next w:val="a"/>
    <w:link w:val="1Char"/>
    <w:qFormat/>
    <w:rsid w:val="002274E2"/>
    <w:pPr>
      <w:keepNext/>
      <w:spacing w:after="0" w:line="240" w:lineRule="auto"/>
      <w:jc w:val="center"/>
      <w:outlineLvl w:val="0"/>
    </w:pPr>
    <w:rPr>
      <w:rFonts w:ascii="Bookman Old Style" w:eastAsia="Times New Roman" w:hAnsi="Bookman Old Style"/>
      <w:sz w:val="24"/>
      <w:szCs w:val="24"/>
      <w:u w:val="single"/>
      <w:lang w:eastAsia="el-GR"/>
    </w:rPr>
  </w:style>
  <w:style w:type="paragraph" w:styleId="7">
    <w:name w:val="heading 7"/>
    <w:basedOn w:val="a"/>
    <w:next w:val="a"/>
    <w:link w:val="7Char"/>
    <w:uiPriority w:val="9"/>
    <w:semiHidden/>
    <w:unhideWhenUsed/>
    <w:qFormat/>
    <w:rsid w:val="002274E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1376"/>
    <w:pPr>
      <w:tabs>
        <w:tab w:val="center" w:pos="4153"/>
        <w:tab w:val="right" w:pos="8306"/>
      </w:tabs>
      <w:spacing w:after="0" w:line="240" w:lineRule="auto"/>
    </w:pPr>
  </w:style>
  <w:style w:type="character" w:customStyle="1" w:styleId="Char">
    <w:name w:val="Κεφαλίδα Char"/>
    <w:basedOn w:val="a0"/>
    <w:link w:val="a3"/>
    <w:uiPriority w:val="99"/>
    <w:rsid w:val="00551376"/>
  </w:style>
  <w:style w:type="paragraph" w:styleId="a4">
    <w:name w:val="footer"/>
    <w:basedOn w:val="a"/>
    <w:link w:val="Char0"/>
    <w:uiPriority w:val="99"/>
    <w:unhideWhenUsed/>
    <w:rsid w:val="00551376"/>
    <w:pPr>
      <w:tabs>
        <w:tab w:val="center" w:pos="4153"/>
        <w:tab w:val="right" w:pos="8306"/>
      </w:tabs>
      <w:spacing w:after="0" w:line="240" w:lineRule="auto"/>
    </w:pPr>
  </w:style>
  <w:style w:type="character" w:customStyle="1" w:styleId="Char0">
    <w:name w:val="Υποσέλιδο Char"/>
    <w:basedOn w:val="a0"/>
    <w:link w:val="a4"/>
    <w:uiPriority w:val="99"/>
    <w:rsid w:val="00551376"/>
  </w:style>
  <w:style w:type="paragraph" w:styleId="a5">
    <w:name w:val="Balloon Text"/>
    <w:basedOn w:val="a"/>
    <w:link w:val="Char1"/>
    <w:uiPriority w:val="99"/>
    <w:semiHidden/>
    <w:unhideWhenUsed/>
    <w:rsid w:val="00B65479"/>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B65479"/>
    <w:rPr>
      <w:rFonts w:ascii="Segoe UI" w:hAnsi="Segoe UI" w:cs="Segoe UI"/>
      <w:sz w:val="18"/>
      <w:szCs w:val="18"/>
    </w:rPr>
  </w:style>
  <w:style w:type="character" w:customStyle="1" w:styleId="1Char">
    <w:name w:val="Επικεφαλίδα 1 Char"/>
    <w:basedOn w:val="a0"/>
    <w:link w:val="1"/>
    <w:rsid w:val="002274E2"/>
    <w:rPr>
      <w:rFonts w:ascii="Bookman Old Style" w:eastAsia="Times New Roman" w:hAnsi="Bookman Old Style" w:cs="Times New Roman"/>
      <w:sz w:val="24"/>
      <w:szCs w:val="24"/>
      <w:u w:val="single"/>
      <w:lang w:eastAsia="el-GR"/>
    </w:rPr>
  </w:style>
  <w:style w:type="character" w:customStyle="1" w:styleId="7Char">
    <w:name w:val="Επικεφαλίδα 7 Char"/>
    <w:basedOn w:val="a0"/>
    <w:link w:val="7"/>
    <w:uiPriority w:val="9"/>
    <w:semiHidden/>
    <w:rsid w:val="002274E2"/>
    <w:rPr>
      <w:rFonts w:asciiTheme="majorHAnsi" w:eastAsiaTheme="majorEastAsia" w:hAnsiTheme="majorHAnsi" w:cstheme="majorBidi"/>
      <w:i/>
      <w:iCs/>
      <w:color w:val="404040" w:themeColor="text1" w:themeTint="BF"/>
    </w:rPr>
  </w:style>
  <w:style w:type="paragraph" w:styleId="a6">
    <w:name w:val="Plain Text"/>
    <w:basedOn w:val="a"/>
    <w:link w:val="Char2"/>
    <w:unhideWhenUsed/>
    <w:rsid w:val="002274E2"/>
    <w:pPr>
      <w:spacing w:after="0" w:line="240" w:lineRule="auto"/>
    </w:pPr>
    <w:rPr>
      <w:rFonts w:ascii="Consolas" w:hAnsi="Consolas"/>
      <w:sz w:val="21"/>
      <w:szCs w:val="21"/>
    </w:rPr>
  </w:style>
  <w:style w:type="character" w:customStyle="1" w:styleId="Char2">
    <w:name w:val="Απλό κείμενο Char"/>
    <w:basedOn w:val="a0"/>
    <w:link w:val="a6"/>
    <w:rsid w:val="002274E2"/>
    <w:rPr>
      <w:rFonts w:ascii="Consolas" w:eastAsia="Calibri" w:hAnsi="Consolas" w:cs="Times New Roman"/>
      <w:sz w:val="21"/>
      <w:szCs w:val="21"/>
    </w:rPr>
  </w:style>
  <w:style w:type="paragraph" w:styleId="a7">
    <w:name w:val="List Paragraph"/>
    <w:basedOn w:val="a"/>
    <w:uiPriority w:val="34"/>
    <w:qFormat/>
    <w:rsid w:val="002274E2"/>
    <w:pPr>
      <w:ind w:left="720"/>
      <w:contextualSpacing/>
    </w:pPr>
  </w:style>
  <w:style w:type="character" w:styleId="a8">
    <w:name w:val="annotation reference"/>
    <w:basedOn w:val="a0"/>
    <w:uiPriority w:val="99"/>
    <w:semiHidden/>
    <w:unhideWhenUsed/>
    <w:rsid w:val="007E0941"/>
    <w:rPr>
      <w:sz w:val="16"/>
      <w:szCs w:val="16"/>
    </w:rPr>
  </w:style>
  <w:style w:type="paragraph" w:styleId="a9">
    <w:name w:val="annotation text"/>
    <w:basedOn w:val="a"/>
    <w:link w:val="Char3"/>
    <w:uiPriority w:val="99"/>
    <w:unhideWhenUsed/>
    <w:rsid w:val="007E0941"/>
    <w:pPr>
      <w:spacing w:line="240" w:lineRule="auto"/>
    </w:pPr>
    <w:rPr>
      <w:sz w:val="20"/>
      <w:szCs w:val="20"/>
    </w:rPr>
  </w:style>
  <w:style w:type="character" w:customStyle="1" w:styleId="Char3">
    <w:name w:val="Κείμενο σχολίου Char"/>
    <w:basedOn w:val="a0"/>
    <w:link w:val="a9"/>
    <w:uiPriority w:val="99"/>
    <w:rsid w:val="007E0941"/>
    <w:rPr>
      <w:rFonts w:ascii="Calibri" w:eastAsia="Calibri" w:hAnsi="Calibri" w:cs="Times New Roman"/>
      <w:sz w:val="20"/>
      <w:szCs w:val="20"/>
    </w:rPr>
  </w:style>
  <w:style w:type="paragraph" w:styleId="aa">
    <w:name w:val="annotation subject"/>
    <w:basedOn w:val="a9"/>
    <w:next w:val="a9"/>
    <w:link w:val="Char4"/>
    <w:uiPriority w:val="99"/>
    <w:semiHidden/>
    <w:unhideWhenUsed/>
    <w:rsid w:val="007E0941"/>
    <w:rPr>
      <w:b/>
      <w:bCs/>
    </w:rPr>
  </w:style>
  <w:style w:type="character" w:customStyle="1" w:styleId="Char4">
    <w:name w:val="Θέμα σχολίου Char"/>
    <w:basedOn w:val="Char3"/>
    <w:link w:val="aa"/>
    <w:uiPriority w:val="99"/>
    <w:semiHidden/>
    <w:rsid w:val="007E0941"/>
    <w:rPr>
      <w:rFonts w:ascii="Calibri" w:eastAsia="Calibri" w:hAnsi="Calibri" w:cs="Times New Roman"/>
      <w:b/>
      <w:bCs/>
      <w:sz w:val="20"/>
      <w:szCs w:val="20"/>
    </w:rPr>
  </w:style>
  <w:style w:type="paragraph" w:customStyle="1" w:styleId="Default">
    <w:name w:val="Default"/>
    <w:rsid w:val="00F2732B"/>
    <w:pPr>
      <w:widowControl w:val="0"/>
      <w:autoSpaceDE w:val="0"/>
      <w:autoSpaceDN w:val="0"/>
      <w:adjustRightInd w:val="0"/>
      <w:spacing w:after="0" w:line="240" w:lineRule="auto"/>
    </w:pPr>
    <w:rPr>
      <w:rFonts w:ascii="TTD B 7o 00" w:eastAsia="Times New Roman" w:hAnsi="TTD B 7o 00" w:cs="TTD B 7o 00"/>
      <w:color w:val="000000"/>
      <w:sz w:val="24"/>
      <w:szCs w:val="24"/>
      <w:lang w:eastAsia="el-GR"/>
    </w:rPr>
  </w:style>
  <w:style w:type="table" w:styleId="ab">
    <w:name w:val="Table Grid"/>
    <w:basedOn w:val="a1"/>
    <w:uiPriority w:val="99"/>
    <w:rsid w:val="00F2732B"/>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Char5"/>
    <w:unhideWhenUsed/>
    <w:rsid w:val="00631D09"/>
    <w:pPr>
      <w:spacing w:after="0" w:line="240" w:lineRule="auto"/>
      <w:ind w:firstLine="348"/>
      <w:jc w:val="both"/>
    </w:pPr>
    <w:rPr>
      <w:rFonts w:ascii="Times New Roman" w:eastAsia="Times New Roman" w:hAnsi="Times New Roman"/>
      <w:sz w:val="24"/>
      <w:szCs w:val="20"/>
    </w:rPr>
  </w:style>
  <w:style w:type="character" w:customStyle="1" w:styleId="Char5">
    <w:name w:val="Σώμα κείμενου με εσοχή Char"/>
    <w:basedOn w:val="a0"/>
    <w:link w:val="ac"/>
    <w:rsid w:val="00631D09"/>
    <w:rPr>
      <w:rFonts w:ascii="Times New Roman" w:eastAsia="Times New Roman" w:hAnsi="Times New Roman" w:cs="Times New Roman"/>
      <w:sz w:val="24"/>
      <w:szCs w:val="20"/>
    </w:rPr>
  </w:style>
  <w:style w:type="paragraph" w:styleId="ad">
    <w:name w:val="No Spacing"/>
    <w:uiPriority w:val="1"/>
    <w:qFormat/>
    <w:rsid w:val="00FF7638"/>
    <w:pPr>
      <w:spacing w:after="0" w:line="240" w:lineRule="auto"/>
    </w:pPr>
  </w:style>
  <w:style w:type="character" w:styleId="-">
    <w:name w:val="Hyperlink"/>
    <w:basedOn w:val="a0"/>
    <w:uiPriority w:val="99"/>
    <w:unhideWhenUsed/>
    <w:rsid w:val="00E205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56827">
      <w:bodyDiv w:val="1"/>
      <w:marLeft w:val="0"/>
      <w:marRight w:val="0"/>
      <w:marTop w:val="0"/>
      <w:marBottom w:val="0"/>
      <w:divBdr>
        <w:top w:val="none" w:sz="0" w:space="0" w:color="auto"/>
        <w:left w:val="none" w:sz="0" w:space="0" w:color="auto"/>
        <w:bottom w:val="none" w:sz="0" w:space="0" w:color="auto"/>
        <w:right w:val="none" w:sz="0" w:space="0" w:color="auto"/>
      </w:divBdr>
    </w:div>
    <w:div w:id="698160758">
      <w:bodyDiv w:val="1"/>
      <w:marLeft w:val="0"/>
      <w:marRight w:val="0"/>
      <w:marTop w:val="0"/>
      <w:marBottom w:val="0"/>
      <w:divBdr>
        <w:top w:val="none" w:sz="0" w:space="0" w:color="auto"/>
        <w:left w:val="none" w:sz="0" w:space="0" w:color="auto"/>
        <w:bottom w:val="none" w:sz="0" w:space="0" w:color="auto"/>
        <w:right w:val="none" w:sz="0" w:space="0" w:color="auto"/>
      </w:divBdr>
    </w:div>
    <w:div w:id="979336361">
      <w:bodyDiv w:val="1"/>
      <w:marLeft w:val="0"/>
      <w:marRight w:val="0"/>
      <w:marTop w:val="0"/>
      <w:marBottom w:val="0"/>
      <w:divBdr>
        <w:top w:val="none" w:sz="0" w:space="0" w:color="auto"/>
        <w:left w:val="none" w:sz="0" w:space="0" w:color="auto"/>
        <w:bottom w:val="none" w:sz="0" w:space="0" w:color="auto"/>
        <w:right w:val="none" w:sz="0" w:space="0" w:color="auto"/>
      </w:divBdr>
    </w:div>
    <w:div w:id="1175070022">
      <w:bodyDiv w:val="1"/>
      <w:marLeft w:val="0"/>
      <w:marRight w:val="0"/>
      <w:marTop w:val="0"/>
      <w:marBottom w:val="0"/>
      <w:divBdr>
        <w:top w:val="none" w:sz="0" w:space="0" w:color="auto"/>
        <w:left w:val="none" w:sz="0" w:space="0" w:color="auto"/>
        <w:bottom w:val="none" w:sz="0" w:space="0" w:color="auto"/>
        <w:right w:val="none" w:sz="0" w:space="0" w:color="auto"/>
      </w:divBdr>
    </w:div>
    <w:div w:id="1454789314">
      <w:bodyDiv w:val="1"/>
      <w:marLeft w:val="0"/>
      <w:marRight w:val="0"/>
      <w:marTop w:val="0"/>
      <w:marBottom w:val="0"/>
      <w:divBdr>
        <w:top w:val="none" w:sz="0" w:space="0" w:color="auto"/>
        <w:left w:val="none" w:sz="0" w:space="0" w:color="auto"/>
        <w:bottom w:val="none" w:sz="0" w:space="0" w:color="auto"/>
        <w:right w:val="none" w:sz="0" w:space="0" w:color="auto"/>
      </w:divBdr>
    </w:div>
    <w:div w:id="1595744372">
      <w:bodyDiv w:val="1"/>
      <w:marLeft w:val="0"/>
      <w:marRight w:val="0"/>
      <w:marTop w:val="0"/>
      <w:marBottom w:val="0"/>
      <w:divBdr>
        <w:top w:val="none" w:sz="0" w:space="0" w:color="auto"/>
        <w:left w:val="none" w:sz="0" w:space="0" w:color="auto"/>
        <w:bottom w:val="none" w:sz="0" w:space="0" w:color="auto"/>
        <w:right w:val="none" w:sz="0" w:space="0" w:color="auto"/>
      </w:divBdr>
    </w:div>
    <w:div w:id="1709644372">
      <w:bodyDiv w:val="1"/>
      <w:marLeft w:val="0"/>
      <w:marRight w:val="0"/>
      <w:marTop w:val="0"/>
      <w:marBottom w:val="0"/>
      <w:divBdr>
        <w:top w:val="none" w:sz="0" w:space="0" w:color="auto"/>
        <w:left w:val="none" w:sz="0" w:space="0" w:color="auto"/>
        <w:bottom w:val="none" w:sz="0" w:space="0" w:color="auto"/>
        <w:right w:val="none" w:sz="0" w:space="0" w:color="auto"/>
      </w:divBdr>
    </w:div>
    <w:div w:id="1810584724">
      <w:bodyDiv w:val="1"/>
      <w:marLeft w:val="0"/>
      <w:marRight w:val="0"/>
      <w:marTop w:val="0"/>
      <w:marBottom w:val="0"/>
      <w:divBdr>
        <w:top w:val="none" w:sz="0" w:space="0" w:color="auto"/>
        <w:left w:val="none" w:sz="0" w:space="0" w:color="auto"/>
        <w:bottom w:val="none" w:sz="0" w:space="0" w:color="auto"/>
        <w:right w:val="none" w:sz="0" w:space="0" w:color="auto"/>
      </w:divBdr>
      <w:divsChild>
        <w:div w:id="1560827578">
          <w:marLeft w:val="0"/>
          <w:marRight w:val="0"/>
          <w:marTop w:val="0"/>
          <w:marBottom w:val="0"/>
          <w:divBdr>
            <w:top w:val="none" w:sz="0" w:space="0" w:color="auto"/>
            <w:left w:val="none" w:sz="0" w:space="0" w:color="auto"/>
            <w:bottom w:val="none" w:sz="0" w:space="0" w:color="auto"/>
            <w:right w:val="none" w:sz="0" w:space="0" w:color="auto"/>
          </w:divBdr>
          <w:divsChild>
            <w:div w:id="407389548">
              <w:marLeft w:val="0"/>
              <w:marRight w:val="0"/>
              <w:marTop w:val="0"/>
              <w:marBottom w:val="390"/>
              <w:divBdr>
                <w:top w:val="none" w:sz="0" w:space="0" w:color="auto"/>
                <w:left w:val="none" w:sz="0" w:space="0" w:color="auto"/>
                <w:bottom w:val="none" w:sz="0" w:space="0" w:color="auto"/>
                <w:right w:val="none" w:sz="0" w:space="0" w:color="auto"/>
              </w:divBdr>
              <w:divsChild>
                <w:div w:id="564099842">
                  <w:marLeft w:val="0"/>
                  <w:marRight w:val="0"/>
                  <w:marTop w:val="0"/>
                  <w:marBottom w:val="0"/>
                  <w:divBdr>
                    <w:top w:val="none" w:sz="0" w:space="0" w:color="auto"/>
                    <w:left w:val="none" w:sz="0" w:space="0" w:color="auto"/>
                    <w:bottom w:val="none" w:sz="0" w:space="0" w:color="auto"/>
                    <w:right w:val="none" w:sz="0" w:space="0" w:color="auto"/>
                  </w:divBdr>
                  <w:divsChild>
                    <w:div w:id="2060588573">
                      <w:marLeft w:val="0"/>
                      <w:marRight w:val="0"/>
                      <w:marTop w:val="0"/>
                      <w:marBottom w:val="0"/>
                      <w:divBdr>
                        <w:top w:val="none" w:sz="0" w:space="0" w:color="auto"/>
                        <w:left w:val="none" w:sz="0" w:space="0" w:color="auto"/>
                        <w:bottom w:val="none" w:sz="0" w:space="0" w:color="auto"/>
                        <w:right w:val="none" w:sz="0" w:space="0" w:color="auto"/>
                      </w:divBdr>
                      <w:divsChild>
                        <w:div w:id="1650018953">
                          <w:marLeft w:val="0"/>
                          <w:marRight w:val="0"/>
                          <w:marTop w:val="0"/>
                          <w:marBottom w:val="0"/>
                          <w:divBdr>
                            <w:top w:val="none" w:sz="0" w:space="0" w:color="auto"/>
                            <w:left w:val="none" w:sz="0" w:space="0" w:color="auto"/>
                            <w:bottom w:val="none" w:sz="0" w:space="0" w:color="auto"/>
                            <w:right w:val="none" w:sz="0" w:space="0" w:color="auto"/>
                          </w:divBdr>
                          <w:divsChild>
                            <w:div w:id="1562326566">
                              <w:marLeft w:val="0"/>
                              <w:marRight w:val="0"/>
                              <w:marTop w:val="0"/>
                              <w:marBottom w:val="0"/>
                              <w:divBdr>
                                <w:top w:val="none" w:sz="0" w:space="0" w:color="auto"/>
                                <w:left w:val="none" w:sz="0" w:space="0" w:color="auto"/>
                                <w:bottom w:val="none" w:sz="0" w:space="0" w:color="auto"/>
                                <w:right w:val="none" w:sz="0" w:space="0" w:color="auto"/>
                              </w:divBdr>
                              <w:divsChild>
                                <w:div w:id="1818912050">
                                  <w:marLeft w:val="0"/>
                                  <w:marRight w:val="0"/>
                                  <w:marTop w:val="0"/>
                                  <w:marBottom w:val="0"/>
                                  <w:divBdr>
                                    <w:top w:val="none" w:sz="0" w:space="0" w:color="auto"/>
                                    <w:left w:val="none" w:sz="0" w:space="0" w:color="auto"/>
                                    <w:bottom w:val="none" w:sz="0" w:space="0" w:color="auto"/>
                                    <w:right w:val="none" w:sz="0" w:space="0" w:color="auto"/>
                                  </w:divBdr>
                                  <w:divsChild>
                                    <w:div w:id="661851783">
                                      <w:marLeft w:val="0"/>
                                      <w:marRight w:val="0"/>
                                      <w:marTop w:val="0"/>
                                      <w:marBottom w:val="0"/>
                                      <w:divBdr>
                                        <w:top w:val="none" w:sz="0" w:space="0" w:color="auto"/>
                                        <w:left w:val="none" w:sz="0" w:space="0" w:color="auto"/>
                                        <w:bottom w:val="none" w:sz="0" w:space="0" w:color="auto"/>
                                        <w:right w:val="none" w:sz="0" w:space="0" w:color="auto"/>
                                      </w:divBdr>
                                      <w:divsChild>
                                        <w:div w:id="260143767">
                                          <w:marLeft w:val="45"/>
                                          <w:marRight w:val="45"/>
                                          <w:marTop w:val="15"/>
                                          <w:marBottom w:val="0"/>
                                          <w:divBdr>
                                            <w:top w:val="none" w:sz="0" w:space="0" w:color="auto"/>
                                            <w:left w:val="none" w:sz="0" w:space="0" w:color="auto"/>
                                            <w:bottom w:val="none" w:sz="0" w:space="0" w:color="auto"/>
                                            <w:right w:val="none" w:sz="0" w:space="0" w:color="auto"/>
                                          </w:divBdr>
                                          <w:divsChild>
                                            <w:div w:id="10986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173004">
                      <w:marLeft w:val="0"/>
                      <w:marRight w:val="0"/>
                      <w:marTop w:val="30"/>
                      <w:marBottom w:val="0"/>
                      <w:divBdr>
                        <w:top w:val="none" w:sz="0" w:space="0" w:color="auto"/>
                        <w:left w:val="none" w:sz="0" w:space="0" w:color="auto"/>
                        <w:bottom w:val="none" w:sz="0" w:space="0" w:color="auto"/>
                        <w:right w:val="none" w:sz="0" w:space="0" w:color="auto"/>
                      </w:divBdr>
                      <w:divsChild>
                        <w:div w:id="1112631837">
                          <w:marLeft w:val="0"/>
                          <w:marRight w:val="0"/>
                          <w:marTop w:val="0"/>
                          <w:marBottom w:val="0"/>
                          <w:divBdr>
                            <w:top w:val="none" w:sz="0" w:space="0" w:color="auto"/>
                            <w:left w:val="none" w:sz="0" w:space="0" w:color="auto"/>
                            <w:bottom w:val="none" w:sz="0" w:space="0" w:color="auto"/>
                            <w:right w:val="none" w:sz="0" w:space="0" w:color="auto"/>
                          </w:divBdr>
                          <w:divsChild>
                            <w:div w:id="15623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2407">
                      <w:marLeft w:val="0"/>
                      <w:marRight w:val="0"/>
                      <w:marTop w:val="30"/>
                      <w:marBottom w:val="0"/>
                      <w:divBdr>
                        <w:top w:val="none" w:sz="0" w:space="0" w:color="auto"/>
                        <w:left w:val="none" w:sz="0" w:space="0" w:color="auto"/>
                        <w:bottom w:val="none" w:sz="0" w:space="0" w:color="auto"/>
                        <w:right w:val="none" w:sz="0" w:space="0" w:color="auto"/>
                      </w:divBdr>
                      <w:divsChild>
                        <w:div w:id="1379469699">
                          <w:marLeft w:val="0"/>
                          <w:marRight w:val="0"/>
                          <w:marTop w:val="0"/>
                          <w:marBottom w:val="0"/>
                          <w:divBdr>
                            <w:top w:val="none" w:sz="0" w:space="0" w:color="auto"/>
                            <w:left w:val="none" w:sz="0" w:space="0" w:color="auto"/>
                            <w:bottom w:val="none" w:sz="0" w:space="0" w:color="auto"/>
                            <w:right w:val="none" w:sz="0" w:space="0" w:color="auto"/>
                          </w:divBdr>
                          <w:divsChild>
                            <w:div w:id="12816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2160">
                      <w:marLeft w:val="0"/>
                      <w:marRight w:val="0"/>
                      <w:marTop w:val="30"/>
                      <w:marBottom w:val="0"/>
                      <w:divBdr>
                        <w:top w:val="none" w:sz="0" w:space="0" w:color="auto"/>
                        <w:left w:val="none" w:sz="0" w:space="0" w:color="auto"/>
                        <w:bottom w:val="none" w:sz="0" w:space="0" w:color="auto"/>
                        <w:right w:val="none" w:sz="0" w:space="0" w:color="auto"/>
                      </w:divBdr>
                      <w:divsChild>
                        <w:div w:id="1576012142">
                          <w:marLeft w:val="0"/>
                          <w:marRight w:val="0"/>
                          <w:marTop w:val="0"/>
                          <w:marBottom w:val="0"/>
                          <w:divBdr>
                            <w:top w:val="none" w:sz="0" w:space="0" w:color="auto"/>
                            <w:left w:val="none" w:sz="0" w:space="0" w:color="auto"/>
                            <w:bottom w:val="none" w:sz="0" w:space="0" w:color="auto"/>
                            <w:right w:val="none" w:sz="0" w:space="0" w:color="auto"/>
                          </w:divBdr>
                          <w:divsChild>
                            <w:div w:id="5173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4535">
                      <w:marLeft w:val="0"/>
                      <w:marRight w:val="0"/>
                      <w:marTop w:val="30"/>
                      <w:marBottom w:val="0"/>
                      <w:divBdr>
                        <w:top w:val="none" w:sz="0" w:space="0" w:color="auto"/>
                        <w:left w:val="none" w:sz="0" w:space="0" w:color="auto"/>
                        <w:bottom w:val="none" w:sz="0" w:space="0" w:color="auto"/>
                        <w:right w:val="none" w:sz="0" w:space="0" w:color="auto"/>
                      </w:divBdr>
                      <w:divsChild>
                        <w:div w:id="1066993298">
                          <w:marLeft w:val="0"/>
                          <w:marRight w:val="0"/>
                          <w:marTop w:val="0"/>
                          <w:marBottom w:val="0"/>
                          <w:divBdr>
                            <w:top w:val="none" w:sz="0" w:space="0" w:color="auto"/>
                            <w:left w:val="none" w:sz="0" w:space="0" w:color="auto"/>
                            <w:bottom w:val="none" w:sz="0" w:space="0" w:color="auto"/>
                            <w:right w:val="none" w:sz="0" w:space="0" w:color="auto"/>
                          </w:divBdr>
                          <w:divsChild>
                            <w:div w:id="18621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2307">
                      <w:marLeft w:val="0"/>
                      <w:marRight w:val="0"/>
                      <w:marTop w:val="30"/>
                      <w:marBottom w:val="0"/>
                      <w:divBdr>
                        <w:top w:val="none" w:sz="0" w:space="0" w:color="auto"/>
                        <w:left w:val="none" w:sz="0" w:space="0" w:color="auto"/>
                        <w:bottom w:val="none" w:sz="0" w:space="0" w:color="auto"/>
                        <w:right w:val="none" w:sz="0" w:space="0" w:color="auto"/>
                      </w:divBdr>
                      <w:divsChild>
                        <w:div w:id="752429889">
                          <w:marLeft w:val="0"/>
                          <w:marRight w:val="0"/>
                          <w:marTop w:val="0"/>
                          <w:marBottom w:val="0"/>
                          <w:divBdr>
                            <w:top w:val="none" w:sz="0" w:space="0" w:color="auto"/>
                            <w:left w:val="none" w:sz="0" w:space="0" w:color="auto"/>
                            <w:bottom w:val="none" w:sz="0" w:space="0" w:color="auto"/>
                            <w:right w:val="none" w:sz="0" w:space="0" w:color="auto"/>
                          </w:divBdr>
                          <w:divsChild>
                            <w:div w:id="2733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3118">
                      <w:marLeft w:val="0"/>
                      <w:marRight w:val="0"/>
                      <w:marTop w:val="30"/>
                      <w:marBottom w:val="0"/>
                      <w:divBdr>
                        <w:top w:val="none" w:sz="0" w:space="0" w:color="auto"/>
                        <w:left w:val="none" w:sz="0" w:space="0" w:color="auto"/>
                        <w:bottom w:val="none" w:sz="0" w:space="0" w:color="auto"/>
                        <w:right w:val="none" w:sz="0" w:space="0" w:color="auto"/>
                      </w:divBdr>
                      <w:divsChild>
                        <w:div w:id="2129662685">
                          <w:marLeft w:val="0"/>
                          <w:marRight w:val="0"/>
                          <w:marTop w:val="0"/>
                          <w:marBottom w:val="0"/>
                          <w:divBdr>
                            <w:top w:val="none" w:sz="0" w:space="0" w:color="auto"/>
                            <w:left w:val="none" w:sz="0" w:space="0" w:color="auto"/>
                            <w:bottom w:val="none" w:sz="0" w:space="0" w:color="auto"/>
                            <w:right w:val="none" w:sz="0" w:space="0" w:color="auto"/>
                          </w:divBdr>
                          <w:divsChild>
                            <w:div w:id="16573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95228">
          <w:marLeft w:val="0"/>
          <w:marRight w:val="0"/>
          <w:marTop w:val="0"/>
          <w:marBottom w:val="0"/>
          <w:divBdr>
            <w:top w:val="none" w:sz="0" w:space="0" w:color="auto"/>
            <w:left w:val="none" w:sz="0" w:space="0" w:color="auto"/>
            <w:bottom w:val="none" w:sz="0" w:space="0" w:color="auto"/>
            <w:right w:val="none" w:sz="0" w:space="0" w:color="auto"/>
          </w:divBdr>
          <w:divsChild>
            <w:div w:id="1569732178">
              <w:marLeft w:val="0"/>
              <w:marRight w:val="0"/>
              <w:marTop w:val="0"/>
              <w:marBottom w:val="0"/>
              <w:divBdr>
                <w:top w:val="none" w:sz="0" w:space="0" w:color="auto"/>
                <w:left w:val="none" w:sz="0" w:space="0" w:color="auto"/>
                <w:bottom w:val="none" w:sz="0" w:space="0" w:color="auto"/>
                <w:right w:val="none" w:sz="0" w:space="0" w:color="auto"/>
              </w:divBdr>
              <w:divsChild>
                <w:div w:id="1793935705">
                  <w:marLeft w:val="0"/>
                  <w:marRight w:val="0"/>
                  <w:marTop w:val="0"/>
                  <w:marBottom w:val="390"/>
                  <w:divBdr>
                    <w:top w:val="none" w:sz="0" w:space="0" w:color="auto"/>
                    <w:left w:val="none" w:sz="0" w:space="0" w:color="auto"/>
                    <w:bottom w:val="none" w:sz="0" w:space="0" w:color="auto"/>
                    <w:right w:val="none" w:sz="0" w:space="0" w:color="auto"/>
                  </w:divBdr>
                  <w:divsChild>
                    <w:div w:id="1113327179">
                      <w:marLeft w:val="0"/>
                      <w:marRight w:val="0"/>
                      <w:marTop w:val="0"/>
                      <w:marBottom w:val="0"/>
                      <w:divBdr>
                        <w:top w:val="none" w:sz="0" w:space="0" w:color="auto"/>
                        <w:left w:val="none" w:sz="0" w:space="0" w:color="auto"/>
                        <w:bottom w:val="none" w:sz="0" w:space="0" w:color="auto"/>
                        <w:right w:val="none" w:sz="0" w:space="0" w:color="auto"/>
                      </w:divBdr>
                      <w:divsChild>
                        <w:div w:id="1551771042">
                          <w:marLeft w:val="0"/>
                          <w:marRight w:val="0"/>
                          <w:marTop w:val="0"/>
                          <w:marBottom w:val="0"/>
                          <w:divBdr>
                            <w:top w:val="none" w:sz="0" w:space="0" w:color="auto"/>
                            <w:left w:val="none" w:sz="0" w:space="0" w:color="auto"/>
                            <w:bottom w:val="none" w:sz="0" w:space="0" w:color="auto"/>
                            <w:right w:val="none" w:sz="0" w:space="0" w:color="auto"/>
                          </w:divBdr>
                          <w:divsChild>
                            <w:div w:id="1386181272">
                              <w:marLeft w:val="0"/>
                              <w:marRight w:val="0"/>
                              <w:marTop w:val="0"/>
                              <w:marBottom w:val="0"/>
                              <w:divBdr>
                                <w:top w:val="none" w:sz="0" w:space="0" w:color="auto"/>
                                <w:left w:val="none" w:sz="0" w:space="0" w:color="auto"/>
                                <w:bottom w:val="none" w:sz="0" w:space="0" w:color="auto"/>
                                <w:right w:val="none" w:sz="0" w:space="0" w:color="auto"/>
                              </w:divBdr>
                              <w:divsChild>
                                <w:div w:id="1906448074">
                                  <w:marLeft w:val="0"/>
                                  <w:marRight w:val="0"/>
                                  <w:marTop w:val="0"/>
                                  <w:marBottom w:val="0"/>
                                  <w:divBdr>
                                    <w:top w:val="none" w:sz="0" w:space="0" w:color="auto"/>
                                    <w:left w:val="none" w:sz="0" w:space="0" w:color="auto"/>
                                    <w:bottom w:val="none" w:sz="0" w:space="0" w:color="auto"/>
                                    <w:right w:val="none" w:sz="0" w:space="0" w:color="auto"/>
                                  </w:divBdr>
                                  <w:divsChild>
                                    <w:div w:id="844514412">
                                      <w:marLeft w:val="0"/>
                                      <w:marRight w:val="0"/>
                                      <w:marTop w:val="0"/>
                                      <w:marBottom w:val="0"/>
                                      <w:divBdr>
                                        <w:top w:val="none" w:sz="0" w:space="0" w:color="auto"/>
                                        <w:left w:val="none" w:sz="0" w:space="0" w:color="auto"/>
                                        <w:bottom w:val="none" w:sz="0" w:space="0" w:color="auto"/>
                                        <w:right w:val="none" w:sz="0" w:space="0" w:color="auto"/>
                                      </w:divBdr>
                                      <w:divsChild>
                                        <w:div w:id="1225800015">
                                          <w:marLeft w:val="45"/>
                                          <w:marRight w:val="45"/>
                                          <w:marTop w:val="15"/>
                                          <w:marBottom w:val="0"/>
                                          <w:divBdr>
                                            <w:top w:val="none" w:sz="0" w:space="0" w:color="auto"/>
                                            <w:left w:val="none" w:sz="0" w:space="0" w:color="auto"/>
                                            <w:bottom w:val="none" w:sz="0" w:space="0" w:color="auto"/>
                                            <w:right w:val="none" w:sz="0" w:space="0" w:color="auto"/>
                                          </w:divBdr>
                                          <w:divsChild>
                                            <w:div w:id="17487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153254">
                  <w:marLeft w:val="0"/>
                  <w:marRight w:val="0"/>
                  <w:marTop w:val="0"/>
                  <w:marBottom w:val="390"/>
                  <w:divBdr>
                    <w:top w:val="none" w:sz="0" w:space="0" w:color="auto"/>
                    <w:left w:val="none" w:sz="0" w:space="0" w:color="auto"/>
                    <w:bottom w:val="none" w:sz="0" w:space="0" w:color="auto"/>
                    <w:right w:val="none" w:sz="0" w:space="0" w:color="auto"/>
                  </w:divBdr>
                  <w:divsChild>
                    <w:div w:id="980774175">
                      <w:marLeft w:val="0"/>
                      <w:marRight w:val="0"/>
                      <w:marTop w:val="0"/>
                      <w:marBottom w:val="0"/>
                      <w:divBdr>
                        <w:top w:val="none" w:sz="0" w:space="0" w:color="auto"/>
                        <w:left w:val="none" w:sz="0" w:space="0" w:color="auto"/>
                        <w:bottom w:val="none" w:sz="0" w:space="0" w:color="auto"/>
                        <w:right w:val="none" w:sz="0" w:space="0" w:color="auto"/>
                      </w:divBdr>
                      <w:divsChild>
                        <w:div w:id="757601533">
                          <w:marLeft w:val="0"/>
                          <w:marRight w:val="0"/>
                          <w:marTop w:val="0"/>
                          <w:marBottom w:val="0"/>
                          <w:divBdr>
                            <w:top w:val="none" w:sz="0" w:space="0" w:color="auto"/>
                            <w:left w:val="none" w:sz="0" w:space="0" w:color="auto"/>
                            <w:bottom w:val="none" w:sz="0" w:space="0" w:color="auto"/>
                            <w:right w:val="none" w:sz="0" w:space="0" w:color="auto"/>
                          </w:divBdr>
                          <w:divsChild>
                            <w:div w:id="1073039973">
                              <w:marLeft w:val="0"/>
                              <w:marRight w:val="0"/>
                              <w:marTop w:val="0"/>
                              <w:marBottom w:val="0"/>
                              <w:divBdr>
                                <w:top w:val="none" w:sz="0" w:space="0" w:color="auto"/>
                                <w:left w:val="none" w:sz="0" w:space="0" w:color="auto"/>
                                <w:bottom w:val="none" w:sz="0" w:space="0" w:color="auto"/>
                                <w:right w:val="none" w:sz="0" w:space="0" w:color="auto"/>
                              </w:divBdr>
                              <w:divsChild>
                                <w:div w:id="1037924108">
                                  <w:marLeft w:val="0"/>
                                  <w:marRight w:val="0"/>
                                  <w:marTop w:val="0"/>
                                  <w:marBottom w:val="0"/>
                                  <w:divBdr>
                                    <w:top w:val="none" w:sz="0" w:space="0" w:color="auto"/>
                                    <w:left w:val="none" w:sz="0" w:space="0" w:color="auto"/>
                                    <w:bottom w:val="none" w:sz="0" w:space="0" w:color="auto"/>
                                    <w:right w:val="none" w:sz="0" w:space="0" w:color="auto"/>
                                  </w:divBdr>
                                  <w:divsChild>
                                    <w:div w:id="819228871">
                                      <w:marLeft w:val="0"/>
                                      <w:marRight w:val="0"/>
                                      <w:marTop w:val="0"/>
                                      <w:marBottom w:val="0"/>
                                      <w:divBdr>
                                        <w:top w:val="none" w:sz="0" w:space="0" w:color="auto"/>
                                        <w:left w:val="none" w:sz="0" w:space="0" w:color="auto"/>
                                        <w:bottom w:val="none" w:sz="0" w:space="0" w:color="auto"/>
                                        <w:right w:val="none" w:sz="0" w:space="0" w:color="auto"/>
                                      </w:divBdr>
                                      <w:divsChild>
                                        <w:div w:id="2022005077">
                                          <w:marLeft w:val="45"/>
                                          <w:marRight w:val="45"/>
                                          <w:marTop w:val="15"/>
                                          <w:marBottom w:val="0"/>
                                          <w:divBdr>
                                            <w:top w:val="none" w:sz="0" w:space="0" w:color="auto"/>
                                            <w:left w:val="none" w:sz="0" w:space="0" w:color="auto"/>
                                            <w:bottom w:val="none" w:sz="0" w:space="0" w:color="auto"/>
                                            <w:right w:val="none" w:sz="0" w:space="0" w:color="auto"/>
                                          </w:divBdr>
                                          <w:divsChild>
                                            <w:div w:id="7178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341336">
                  <w:marLeft w:val="0"/>
                  <w:marRight w:val="0"/>
                  <w:marTop w:val="0"/>
                  <w:marBottom w:val="390"/>
                  <w:divBdr>
                    <w:top w:val="none" w:sz="0" w:space="0" w:color="auto"/>
                    <w:left w:val="none" w:sz="0" w:space="0" w:color="auto"/>
                    <w:bottom w:val="none" w:sz="0" w:space="0" w:color="auto"/>
                    <w:right w:val="none" w:sz="0" w:space="0" w:color="auto"/>
                  </w:divBdr>
                  <w:divsChild>
                    <w:div w:id="978613266">
                      <w:marLeft w:val="0"/>
                      <w:marRight w:val="0"/>
                      <w:marTop w:val="0"/>
                      <w:marBottom w:val="0"/>
                      <w:divBdr>
                        <w:top w:val="none" w:sz="0" w:space="0" w:color="auto"/>
                        <w:left w:val="none" w:sz="0" w:space="0" w:color="auto"/>
                        <w:bottom w:val="none" w:sz="0" w:space="0" w:color="auto"/>
                        <w:right w:val="none" w:sz="0" w:space="0" w:color="auto"/>
                      </w:divBdr>
                      <w:divsChild>
                        <w:div w:id="402723509">
                          <w:marLeft w:val="0"/>
                          <w:marRight w:val="0"/>
                          <w:marTop w:val="0"/>
                          <w:marBottom w:val="0"/>
                          <w:divBdr>
                            <w:top w:val="none" w:sz="0" w:space="0" w:color="auto"/>
                            <w:left w:val="none" w:sz="0" w:space="0" w:color="auto"/>
                            <w:bottom w:val="none" w:sz="0" w:space="0" w:color="auto"/>
                            <w:right w:val="none" w:sz="0" w:space="0" w:color="auto"/>
                          </w:divBdr>
                          <w:divsChild>
                            <w:div w:id="652415958">
                              <w:marLeft w:val="0"/>
                              <w:marRight w:val="0"/>
                              <w:marTop w:val="0"/>
                              <w:marBottom w:val="0"/>
                              <w:divBdr>
                                <w:top w:val="none" w:sz="0" w:space="0" w:color="auto"/>
                                <w:left w:val="none" w:sz="0" w:space="0" w:color="auto"/>
                                <w:bottom w:val="none" w:sz="0" w:space="0" w:color="auto"/>
                                <w:right w:val="none" w:sz="0" w:space="0" w:color="auto"/>
                              </w:divBdr>
                              <w:divsChild>
                                <w:div w:id="888149098">
                                  <w:marLeft w:val="0"/>
                                  <w:marRight w:val="0"/>
                                  <w:marTop w:val="0"/>
                                  <w:marBottom w:val="0"/>
                                  <w:divBdr>
                                    <w:top w:val="none" w:sz="0" w:space="0" w:color="auto"/>
                                    <w:left w:val="none" w:sz="0" w:space="0" w:color="auto"/>
                                    <w:bottom w:val="none" w:sz="0" w:space="0" w:color="auto"/>
                                    <w:right w:val="none" w:sz="0" w:space="0" w:color="auto"/>
                                  </w:divBdr>
                                  <w:divsChild>
                                    <w:div w:id="348407657">
                                      <w:marLeft w:val="0"/>
                                      <w:marRight w:val="0"/>
                                      <w:marTop w:val="0"/>
                                      <w:marBottom w:val="0"/>
                                      <w:divBdr>
                                        <w:top w:val="none" w:sz="0" w:space="0" w:color="auto"/>
                                        <w:left w:val="none" w:sz="0" w:space="0" w:color="auto"/>
                                        <w:bottom w:val="none" w:sz="0" w:space="0" w:color="auto"/>
                                        <w:right w:val="none" w:sz="0" w:space="0" w:color="auto"/>
                                      </w:divBdr>
                                      <w:divsChild>
                                        <w:div w:id="708380753">
                                          <w:marLeft w:val="45"/>
                                          <w:marRight w:val="45"/>
                                          <w:marTop w:val="15"/>
                                          <w:marBottom w:val="0"/>
                                          <w:divBdr>
                                            <w:top w:val="none" w:sz="0" w:space="0" w:color="auto"/>
                                            <w:left w:val="none" w:sz="0" w:space="0" w:color="auto"/>
                                            <w:bottom w:val="none" w:sz="0" w:space="0" w:color="auto"/>
                                            <w:right w:val="none" w:sz="0" w:space="0" w:color="auto"/>
                                          </w:divBdr>
                                          <w:divsChild>
                                            <w:div w:id="1989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385835">
                  <w:marLeft w:val="0"/>
                  <w:marRight w:val="0"/>
                  <w:marTop w:val="0"/>
                  <w:marBottom w:val="390"/>
                  <w:divBdr>
                    <w:top w:val="none" w:sz="0" w:space="0" w:color="auto"/>
                    <w:left w:val="none" w:sz="0" w:space="0" w:color="auto"/>
                    <w:bottom w:val="none" w:sz="0" w:space="0" w:color="auto"/>
                    <w:right w:val="none" w:sz="0" w:space="0" w:color="auto"/>
                  </w:divBdr>
                  <w:divsChild>
                    <w:div w:id="1895699730">
                      <w:marLeft w:val="0"/>
                      <w:marRight w:val="0"/>
                      <w:marTop w:val="0"/>
                      <w:marBottom w:val="0"/>
                      <w:divBdr>
                        <w:top w:val="none" w:sz="0" w:space="0" w:color="auto"/>
                        <w:left w:val="none" w:sz="0" w:space="0" w:color="auto"/>
                        <w:bottom w:val="none" w:sz="0" w:space="0" w:color="auto"/>
                        <w:right w:val="none" w:sz="0" w:space="0" w:color="auto"/>
                      </w:divBdr>
                      <w:divsChild>
                        <w:div w:id="131365546">
                          <w:marLeft w:val="0"/>
                          <w:marRight w:val="0"/>
                          <w:marTop w:val="0"/>
                          <w:marBottom w:val="0"/>
                          <w:divBdr>
                            <w:top w:val="none" w:sz="0" w:space="0" w:color="auto"/>
                            <w:left w:val="none" w:sz="0" w:space="0" w:color="auto"/>
                            <w:bottom w:val="none" w:sz="0" w:space="0" w:color="auto"/>
                            <w:right w:val="none" w:sz="0" w:space="0" w:color="auto"/>
                          </w:divBdr>
                          <w:divsChild>
                            <w:div w:id="284967530">
                              <w:marLeft w:val="0"/>
                              <w:marRight w:val="0"/>
                              <w:marTop w:val="0"/>
                              <w:marBottom w:val="0"/>
                              <w:divBdr>
                                <w:top w:val="none" w:sz="0" w:space="0" w:color="auto"/>
                                <w:left w:val="none" w:sz="0" w:space="0" w:color="auto"/>
                                <w:bottom w:val="none" w:sz="0" w:space="0" w:color="auto"/>
                                <w:right w:val="none" w:sz="0" w:space="0" w:color="auto"/>
                              </w:divBdr>
                              <w:divsChild>
                                <w:div w:id="1490635521">
                                  <w:marLeft w:val="0"/>
                                  <w:marRight w:val="0"/>
                                  <w:marTop w:val="0"/>
                                  <w:marBottom w:val="0"/>
                                  <w:divBdr>
                                    <w:top w:val="none" w:sz="0" w:space="0" w:color="auto"/>
                                    <w:left w:val="none" w:sz="0" w:space="0" w:color="auto"/>
                                    <w:bottom w:val="none" w:sz="0" w:space="0" w:color="auto"/>
                                    <w:right w:val="none" w:sz="0" w:space="0" w:color="auto"/>
                                  </w:divBdr>
                                  <w:divsChild>
                                    <w:div w:id="41444955">
                                      <w:marLeft w:val="0"/>
                                      <w:marRight w:val="0"/>
                                      <w:marTop w:val="0"/>
                                      <w:marBottom w:val="0"/>
                                      <w:divBdr>
                                        <w:top w:val="none" w:sz="0" w:space="0" w:color="auto"/>
                                        <w:left w:val="none" w:sz="0" w:space="0" w:color="auto"/>
                                        <w:bottom w:val="none" w:sz="0" w:space="0" w:color="auto"/>
                                        <w:right w:val="none" w:sz="0" w:space="0" w:color="auto"/>
                                      </w:divBdr>
                                      <w:divsChild>
                                        <w:div w:id="1823422775">
                                          <w:marLeft w:val="45"/>
                                          <w:marRight w:val="45"/>
                                          <w:marTop w:val="15"/>
                                          <w:marBottom w:val="0"/>
                                          <w:divBdr>
                                            <w:top w:val="none" w:sz="0" w:space="0" w:color="auto"/>
                                            <w:left w:val="none" w:sz="0" w:space="0" w:color="auto"/>
                                            <w:bottom w:val="none" w:sz="0" w:space="0" w:color="auto"/>
                                            <w:right w:val="none" w:sz="0" w:space="0" w:color="auto"/>
                                          </w:divBdr>
                                          <w:divsChild>
                                            <w:div w:id="11223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943211">
                  <w:marLeft w:val="0"/>
                  <w:marRight w:val="0"/>
                  <w:marTop w:val="0"/>
                  <w:marBottom w:val="390"/>
                  <w:divBdr>
                    <w:top w:val="none" w:sz="0" w:space="0" w:color="auto"/>
                    <w:left w:val="none" w:sz="0" w:space="0" w:color="auto"/>
                    <w:bottom w:val="none" w:sz="0" w:space="0" w:color="auto"/>
                    <w:right w:val="none" w:sz="0" w:space="0" w:color="auto"/>
                  </w:divBdr>
                  <w:divsChild>
                    <w:div w:id="597568830">
                      <w:marLeft w:val="0"/>
                      <w:marRight w:val="0"/>
                      <w:marTop w:val="0"/>
                      <w:marBottom w:val="0"/>
                      <w:divBdr>
                        <w:top w:val="none" w:sz="0" w:space="0" w:color="auto"/>
                        <w:left w:val="none" w:sz="0" w:space="0" w:color="auto"/>
                        <w:bottom w:val="none" w:sz="0" w:space="0" w:color="auto"/>
                        <w:right w:val="none" w:sz="0" w:space="0" w:color="auto"/>
                      </w:divBdr>
                      <w:divsChild>
                        <w:div w:id="1527405035">
                          <w:marLeft w:val="0"/>
                          <w:marRight w:val="0"/>
                          <w:marTop w:val="0"/>
                          <w:marBottom w:val="0"/>
                          <w:divBdr>
                            <w:top w:val="none" w:sz="0" w:space="0" w:color="auto"/>
                            <w:left w:val="none" w:sz="0" w:space="0" w:color="auto"/>
                            <w:bottom w:val="none" w:sz="0" w:space="0" w:color="auto"/>
                            <w:right w:val="none" w:sz="0" w:space="0" w:color="auto"/>
                          </w:divBdr>
                          <w:divsChild>
                            <w:div w:id="1573202088">
                              <w:marLeft w:val="0"/>
                              <w:marRight w:val="0"/>
                              <w:marTop w:val="0"/>
                              <w:marBottom w:val="0"/>
                              <w:divBdr>
                                <w:top w:val="none" w:sz="0" w:space="0" w:color="auto"/>
                                <w:left w:val="none" w:sz="0" w:space="0" w:color="auto"/>
                                <w:bottom w:val="none" w:sz="0" w:space="0" w:color="auto"/>
                                <w:right w:val="none" w:sz="0" w:space="0" w:color="auto"/>
                              </w:divBdr>
                              <w:divsChild>
                                <w:div w:id="779566213">
                                  <w:marLeft w:val="0"/>
                                  <w:marRight w:val="0"/>
                                  <w:marTop w:val="0"/>
                                  <w:marBottom w:val="0"/>
                                  <w:divBdr>
                                    <w:top w:val="none" w:sz="0" w:space="0" w:color="auto"/>
                                    <w:left w:val="none" w:sz="0" w:space="0" w:color="auto"/>
                                    <w:bottom w:val="none" w:sz="0" w:space="0" w:color="auto"/>
                                    <w:right w:val="none" w:sz="0" w:space="0" w:color="auto"/>
                                  </w:divBdr>
                                  <w:divsChild>
                                    <w:div w:id="661351252">
                                      <w:marLeft w:val="0"/>
                                      <w:marRight w:val="0"/>
                                      <w:marTop w:val="0"/>
                                      <w:marBottom w:val="0"/>
                                      <w:divBdr>
                                        <w:top w:val="none" w:sz="0" w:space="0" w:color="auto"/>
                                        <w:left w:val="none" w:sz="0" w:space="0" w:color="auto"/>
                                        <w:bottom w:val="none" w:sz="0" w:space="0" w:color="auto"/>
                                        <w:right w:val="none" w:sz="0" w:space="0" w:color="auto"/>
                                      </w:divBdr>
                                      <w:divsChild>
                                        <w:div w:id="988361349">
                                          <w:marLeft w:val="45"/>
                                          <w:marRight w:val="45"/>
                                          <w:marTop w:val="15"/>
                                          <w:marBottom w:val="0"/>
                                          <w:divBdr>
                                            <w:top w:val="none" w:sz="0" w:space="0" w:color="auto"/>
                                            <w:left w:val="none" w:sz="0" w:space="0" w:color="auto"/>
                                            <w:bottom w:val="none" w:sz="0" w:space="0" w:color="auto"/>
                                            <w:right w:val="none" w:sz="0" w:space="0" w:color="auto"/>
                                          </w:divBdr>
                                          <w:divsChild>
                                            <w:div w:id="2293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632275">
                  <w:marLeft w:val="0"/>
                  <w:marRight w:val="0"/>
                  <w:marTop w:val="0"/>
                  <w:marBottom w:val="420"/>
                  <w:divBdr>
                    <w:top w:val="none" w:sz="0" w:space="0" w:color="auto"/>
                    <w:left w:val="none" w:sz="0" w:space="0" w:color="auto"/>
                    <w:bottom w:val="none" w:sz="0" w:space="0" w:color="auto"/>
                    <w:right w:val="none" w:sz="0" w:space="0" w:color="auto"/>
                  </w:divBdr>
                  <w:divsChild>
                    <w:div w:id="1858082512">
                      <w:marLeft w:val="0"/>
                      <w:marRight w:val="0"/>
                      <w:marTop w:val="0"/>
                      <w:marBottom w:val="0"/>
                      <w:divBdr>
                        <w:top w:val="none" w:sz="0" w:space="0" w:color="auto"/>
                        <w:left w:val="none" w:sz="0" w:space="0" w:color="auto"/>
                        <w:bottom w:val="none" w:sz="0" w:space="0" w:color="auto"/>
                        <w:right w:val="none" w:sz="0" w:space="0" w:color="auto"/>
                      </w:divBdr>
                      <w:divsChild>
                        <w:div w:id="173613872">
                          <w:marLeft w:val="0"/>
                          <w:marRight w:val="0"/>
                          <w:marTop w:val="0"/>
                          <w:marBottom w:val="0"/>
                          <w:divBdr>
                            <w:top w:val="none" w:sz="0" w:space="0" w:color="auto"/>
                            <w:left w:val="none" w:sz="0" w:space="0" w:color="auto"/>
                            <w:bottom w:val="none" w:sz="0" w:space="0" w:color="auto"/>
                            <w:right w:val="none" w:sz="0" w:space="0" w:color="auto"/>
                          </w:divBdr>
                          <w:divsChild>
                            <w:div w:id="1355226705">
                              <w:marLeft w:val="0"/>
                              <w:marRight w:val="0"/>
                              <w:marTop w:val="0"/>
                              <w:marBottom w:val="0"/>
                              <w:divBdr>
                                <w:top w:val="none" w:sz="0" w:space="0" w:color="auto"/>
                                <w:left w:val="none" w:sz="0" w:space="0" w:color="auto"/>
                                <w:bottom w:val="none" w:sz="0" w:space="0" w:color="auto"/>
                                <w:right w:val="none" w:sz="0" w:space="0" w:color="auto"/>
                              </w:divBdr>
                              <w:divsChild>
                                <w:div w:id="1562138225">
                                  <w:marLeft w:val="0"/>
                                  <w:marRight w:val="0"/>
                                  <w:marTop w:val="0"/>
                                  <w:marBottom w:val="0"/>
                                  <w:divBdr>
                                    <w:top w:val="none" w:sz="0" w:space="0" w:color="auto"/>
                                    <w:left w:val="none" w:sz="0" w:space="0" w:color="auto"/>
                                    <w:bottom w:val="none" w:sz="0" w:space="0" w:color="auto"/>
                                    <w:right w:val="none" w:sz="0" w:space="0" w:color="auto"/>
                                  </w:divBdr>
                                  <w:divsChild>
                                    <w:div w:id="340350754">
                                      <w:marLeft w:val="0"/>
                                      <w:marRight w:val="0"/>
                                      <w:marTop w:val="0"/>
                                      <w:marBottom w:val="0"/>
                                      <w:divBdr>
                                        <w:top w:val="none" w:sz="0" w:space="0" w:color="auto"/>
                                        <w:left w:val="none" w:sz="0" w:space="0" w:color="auto"/>
                                        <w:bottom w:val="none" w:sz="0" w:space="0" w:color="auto"/>
                                        <w:right w:val="none" w:sz="0" w:space="0" w:color="auto"/>
                                      </w:divBdr>
                                      <w:divsChild>
                                        <w:div w:id="1544174223">
                                          <w:marLeft w:val="45"/>
                                          <w:marRight w:val="45"/>
                                          <w:marTop w:val="15"/>
                                          <w:marBottom w:val="0"/>
                                          <w:divBdr>
                                            <w:top w:val="none" w:sz="0" w:space="0" w:color="auto"/>
                                            <w:left w:val="none" w:sz="0" w:space="0" w:color="auto"/>
                                            <w:bottom w:val="none" w:sz="0" w:space="0" w:color="auto"/>
                                            <w:right w:val="none" w:sz="0" w:space="0" w:color="auto"/>
                                          </w:divBdr>
                                          <w:divsChild>
                                            <w:div w:id="6160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11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io@bio.uth.gr" TargetMode="External"/><Relationship Id="rId3" Type="http://schemas.openxmlformats.org/officeDocument/2006/relationships/settings" Target="settings.xml"/><Relationship Id="rId7" Type="http://schemas.openxmlformats.org/officeDocument/2006/relationships/hyperlink" Target="https://bio.uth.gr/announce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519</Words>
  <Characters>2808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Press01</dc:creator>
  <cp:lastModifiedBy>dkarpouzas@uth.gr</cp:lastModifiedBy>
  <cp:revision>5</cp:revision>
  <cp:lastPrinted>2020-07-02T07:56:00Z</cp:lastPrinted>
  <dcterms:created xsi:type="dcterms:W3CDTF">2022-11-30T10:57:00Z</dcterms:created>
  <dcterms:modified xsi:type="dcterms:W3CDTF">2022-11-30T12:15:00Z</dcterms:modified>
</cp:coreProperties>
</file>