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A62F9" w14:textId="27744C1E" w:rsidR="00BF3F10" w:rsidRDefault="00BF3F10">
      <w:bookmarkStart w:id="0" w:name="_GoBack"/>
      <w:bookmarkEnd w:id="0"/>
    </w:p>
    <w:p w14:paraId="3398DE2F" w14:textId="0A908F43" w:rsidR="00083223" w:rsidRDefault="00083223"/>
    <w:p w14:paraId="66D4BD2D" w14:textId="08593966" w:rsidR="00083223" w:rsidRDefault="00083223"/>
    <w:p w14:paraId="2DAEEDEF" w14:textId="5340D256" w:rsidR="00083223" w:rsidRDefault="00083223"/>
    <w:p w14:paraId="18B94438" w14:textId="58F6D0D7" w:rsidR="000875C0" w:rsidRDefault="000875C0" w:rsidP="000875C0">
      <w:pPr>
        <w:jc w:val="both"/>
        <w:rPr>
          <w:rFonts w:ascii="Tahoma" w:hAnsi="Tahoma" w:cs="Tahoma"/>
          <w:b/>
        </w:rPr>
      </w:pPr>
    </w:p>
    <w:p w14:paraId="167AC920" w14:textId="0FB6AD0A" w:rsidR="000875C0" w:rsidRPr="000875C0" w:rsidRDefault="000875C0" w:rsidP="000875C0">
      <w:pPr>
        <w:pStyle w:val="1"/>
        <w:jc w:val="right"/>
        <w:rPr>
          <w:b/>
          <w:sz w:val="52"/>
          <w14:shadow w14:blurRad="50800" w14:dist="38100" w14:dir="2700000" w14:sx="100000" w14:sy="100000" w14:kx="0" w14:ky="0" w14:algn="tl">
            <w14:srgbClr w14:val="000000">
              <w14:alpha w14:val="60000"/>
            </w14:srgbClr>
          </w14:shadow>
        </w:rPr>
      </w:pPr>
      <w:r w:rsidRPr="000875C0">
        <w:rPr>
          <w:b/>
          <w:noProof/>
          <w:sz w:val="52"/>
          <w:lang w:eastAsia="el-G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0" allowOverlap="1" wp14:anchorId="0D3B9E16" wp14:editId="40E4558D">
                <wp:simplePos x="0" y="0"/>
                <wp:positionH relativeFrom="column">
                  <wp:posOffset>-361950</wp:posOffset>
                </wp:positionH>
                <wp:positionV relativeFrom="paragraph">
                  <wp:posOffset>217805</wp:posOffset>
                </wp:positionV>
                <wp:extent cx="3150870" cy="0"/>
                <wp:effectExtent l="0" t="0" r="0" b="0"/>
                <wp:wrapTopAndBottom/>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508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EF89C" id="Ευθεία γραμμή σύνδεσης 5"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7.15pt" to="219.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" o:allowincell="f" strokeweight="2pt">
                <w10:wrap type="topAndBottom"/>
              </v:line>
            </w:pict>
          </mc:Fallback>
        </mc:AlternateContent>
      </w:r>
      <w:r w:rsidRPr="000875C0">
        <w:rPr>
          <w:b/>
          <w:sz w:val="52"/>
          <w14:shadow w14:blurRad="50800" w14:dist="38100" w14:dir="2700000" w14:sx="100000" w14:sy="100000" w14:kx="0" w14:ky="0" w14:algn="tl">
            <w14:srgbClr w14:val="000000">
              <w14:alpha w14:val="60000"/>
            </w14:srgbClr>
          </w14:shadow>
        </w:rPr>
        <w:t>Δελτίο Τύπου</w:t>
      </w:r>
    </w:p>
    <w:p w14:paraId="7F828D9D" w14:textId="23D09C8B" w:rsidR="000875C0" w:rsidRDefault="000875C0" w:rsidP="000875C0">
      <w:pPr>
        <w:spacing w:line="360" w:lineRule="auto"/>
        <w:ind w:firstLine="425"/>
        <w:jc w:val="right"/>
        <w:rPr>
          <w:rFonts w:ascii="Tahoma" w:hAnsi="Tahoma" w:cs="Tahoma"/>
          <w:b/>
        </w:rPr>
      </w:pPr>
      <w:r>
        <w:rPr>
          <w:rFonts w:ascii="Tahoma" w:hAnsi="Tahoma" w:cs="Tahoma"/>
          <w:b/>
          <w:noProof/>
          <w:lang w:eastAsia="el-GR"/>
        </w:rPr>
        <mc:AlternateContent>
          <mc:Choice Requires="wps">
            <w:drawing>
              <wp:anchor distT="0" distB="0" distL="114300" distR="114300" simplePos="0" relativeHeight="251663360" behindDoc="0" locked="0" layoutInCell="1" allowOverlap="1" wp14:anchorId="432C6205" wp14:editId="69D33EC2">
                <wp:simplePos x="0" y="0"/>
                <wp:positionH relativeFrom="column">
                  <wp:posOffset>-400685</wp:posOffset>
                </wp:positionH>
                <wp:positionV relativeFrom="paragraph">
                  <wp:posOffset>335280</wp:posOffset>
                </wp:positionV>
                <wp:extent cx="6286500" cy="0"/>
                <wp:effectExtent l="0" t="0" r="0" b="0"/>
                <wp:wrapTopAndBottom/>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7C620" id="Ευθεία γραμμή σύνδεσης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26.4pt" to="463.4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" strokeweight="2pt">
                <w10:wrap type="topAndBottom"/>
              </v:line>
            </w:pict>
          </mc:Fallback>
        </mc:AlternateContent>
      </w:r>
      <w:r>
        <w:rPr>
          <w:rFonts w:ascii="Tahoma" w:hAnsi="Tahoma" w:cs="Tahoma"/>
          <w:b/>
          <w:noProof/>
        </w:rPr>
        <w:t>Τρίτη 6 Σεπτεμβρίου 2022</w:t>
      </w:r>
      <w:r>
        <w:rPr>
          <w:rFonts w:ascii="Tahoma" w:hAnsi="Tahoma" w:cs="Tahoma"/>
          <w:b/>
        </w:rPr>
        <w:t xml:space="preserve"> </w:t>
      </w:r>
    </w:p>
    <w:p w14:paraId="07679037" w14:textId="61FBA025" w:rsidR="00083223" w:rsidRDefault="000875C0">
      <w:r>
        <w:rPr>
          <w:noProof/>
          <w:lang w:eastAsia="el-GR"/>
        </w:rPr>
        <mc:AlternateContent>
          <mc:Choice Requires="wps">
            <w:drawing>
              <wp:anchor distT="45720" distB="45720" distL="114300" distR="114300" simplePos="0" relativeHeight="251655168" behindDoc="0" locked="0" layoutInCell="1" allowOverlap="1" wp14:anchorId="0D622F37" wp14:editId="5C1AEE8F">
                <wp:simplePos x="0" y="0"/>
                <wp:positionH relativeFrom="margin">
                  <wp:posOffset>-561975</wp:posOffset>
                </wp:positionH>
                <wp:positionV relativeFrom="paragraph">
                  <wp:posOffset>391160</wp:posOffset>
                </wp:positionV>
                <wp:extent cx="6610350" cy="5248275"/>
                <wp:effectExtent l="0" t="0" r="0" b="952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5248275"/>
                        </a:xfrm>
                        <a:prstGeom prst="rect">
                          <a:avLst/>
                        </a:prstGeom>
                        <a:solidFill>
                          <a:srgbClr val="FFFFFF"/>
                        </a:solidFill>
                        <a:ln w="9525">
                          <a:noFill/>
                          <a:miter lim="800000"/>
                          <a:headEnd/>
                          <a:tailEnd/>
                        </a:ln>
                      </wps:spPr>
                      <wps:txbx>
                        <w:txbxContent>
                          <w:p w14:paraId="07CF4CBB" w14:textId="77777777" w:rsidR="000875C0" w:rsidRPr="000875C0" w:rsidRDefault="000875C0" w:rsidP="000875C0">
                            <w:pPr>
                              <w:jc w:val="both"/>
                              <w:rPr>
                                <w:rFonts w:asciiTheme="majorHAnsi" w:hAnsiTheme="majorHAnsi" w:cstheme="majorHAnsi"/>
                                <w:sz w:val="22"/>
                                <w:szCs w:val="22"/>
                              </w:rPr>
                            </w:pPr>
                          </w:p>
                          <w:p w14:paraId="61E01646" w14:textId="57BE055C" w:rsidR="00F72825" w:rsidRDefault="00F72825" w:rsidP="00F72825">
                            <w:pPr>
                              <w:ind w:firstLine="720"/>
                              <w:jc w:val="both"/>
                              <w:rPr>
                                <w:rFonts w:asciiTheme="majorHAnsi" w:hAnsiTheme="majorHAnsi" w:cstheme="majorHAnsi"/>
                                <w:sz w:val="22"/>
                                <w:szCs w:val="22"/>
                              </w:rPr>
                            </w:pPr>
                            <w:r>
                              <w:rPr>
                                <w:rFonts w:asciiTheme="majorHAnsi" w:hAnsiTheme="majorHAnsi" w:cstheme="majorHAnsi"/>
                                <w:sz w:val="22"/>
                                <w:szCs w:val="22"/>
                              </w:rPr>
                              <w:t>Θ</w:t>
                            </w:r>
                            <w:r w:rsidRPr="000875C0">
                              <w:rPr>
                                <w:rFonts w:asciiTheme="majorHAnsi" w:hAnsiTheme="majorHAnsi" w:cstheme="majorHAnsi"/>
                                <w:sz w:val="22"/>
                                <w:szCs w:val="22"/>
                              </w:rPr>
                              <w:t xml:space="preserve">α θέλαμε να σας ενημερώσουμε ότι </w:t>
                            </w:r>
                            <w:r w:rsidR="00075B9D">
                              <w:rPr>
                                <w:rFonts w:asciiTheme="majorHAnsi" w:hAnsiTheme="majorHAnsi" w:cstheme="majorHAnsi"/>
                                <w:sz w:val="22"/>
                                <w:szCs w:val="22"/>
                              </w:rPr>
                              <w:t>τ</w:t>
                            </w:r>
                            <w:r w:rsidR="000875C0" w:rsidRPr="000875C0">
                              <w:rPr>
                                <w:rFonts w:asciiTheme="majorHAnsi" w:hAnsiTheme="majorHAnsi" w:cstheme="majorHAnsi"/>
                                <w:sz w:val="22"/>
                                <w:szCs w:val="22"/>
                              </w:rPr>
                              <w:t>ο 4</w:t>
                            </w:r>
                            <w:r w:rsidR="000875C0" w:rsidRPr="000875C0">
                              <w:rPr>
                                <w:rFonts w:asciiTheme="majorHAnsi" w:hAnsiTheme="majorHAnsi" w:cstheme="majorHAnsi"/>
                                <w:sz w:val="22"/>
                                <w:szCs w:val="22"/>
                                <w:vertAlign w:val="superscript"/>
                              </w:rPr>
                              <w:t>ο</w:t>
                            </w:r>
                            <w:r w:rsidR="000875C0" w:rsidRPr="000875C0">
                              <w:rPr>
                                <w:rFonts w:asciiTheme="majorHAnsi" w:hAnsiTheme="majorHAnsi" w:cstheme="majorHAnsi"/>
                                <w:sz w:val="22"/>
                                <w:szCs w:val="22"/>
                              </w:rPr>
                              <w:t xml:space="preserve"> Πανελλήνιο Πολυθεματικό Συνέδριο Αυτοάνοσων Παθήσεων, Ρευματολογίας και Κλινικής Ανοσολογίας</w:t>
                            </w:r>
                            <w:r w:rsidR="00066435">
                              <w:rPr>
                                <w:rFonts w:asciiTheme="majorHAnsi" w:hAnsiTheme="majorHAnsi" w:cstheme="majorHAnsi"/>
                                <w:sz w:val="22"/>
                                <w:szCs w:val="22"/>
                              </w:rPr>
                              <w:t xml:space="preserve"> (Πρόεδροι Καθ. Λάζαρος Ι. Σακκάς &amp; Δημήτριος Π. Μπόγδανος)</w:t>
                            </w:r>
                            <w:r w:rsidRPr="00F72825">
                              <w:rPr>
                                <w:rFonts w:asciiTheme="majorHAnsi" w:hAnsiTheme="majorHAnsi" w:cstheme="majorHAnsi"/>
                                <w:sz w:val="22"/>
                                <w:szCs w:val="22"/>
                              </w:rPr>
                              <w:t>, τ</w:t>
                            </w:r>
                            <w:r>
                              <w:rPr>
                                <w:rFonts w:asciiTheme="majorHAnsi" w:hAnsiTheme="majorHAnsi" w:cstheme="majorHAnsi"/>
                                <w:sz w:val="22"/>
                                <w:szCs w:val="22"/>
                              </w:rPr>
                              <w:t xml:space="preserve">ο μεγαλύτερο Συνέδριο στο αντικείμενό του στην Ελλάδα, </w:t>
                            </w:r>
                            <w:r w:rsidR="000875C0" w:rsidRPr="000875C0">
                              <w:rPr>
                                <w:rFonts w:asciiTheme="majorHAnsi" w:hAnsiTheme="majorHAnsi" w:cstheme="majorHAnsi"/>
                                <w:sz w:val="22"/>
                                <w:szCs w:val="22"/>
                              </w:rPr>
                              <w:t xml:space="preserve">θα πραγματοποιηθεί </w:t>
                            </w:r>
                            <w:r w:rsidR="000875C0" w:rsidRPr="003B3BDD">
                              <w:rPr>
                                <w:rFonts w:asciiTheme="majorHAnsi" w:hAnsiTheme="majorHAnsi" w:cstheme="majorHAnsi"/>
                                <w:b/>
                                <w:bCs/>
                                <w:sz w:val="22"/>
                                <w:szCs w:val="22"/>
                              </w:rPr>
                              <w:t xml:space="preserve">9-11 Σεπτεμβρίου 2022, στο </w:t>
                            </w:r>
                            <w:r>
                              <w:rPr>
                                <w:rFonts w:asciiTheme="majorHAnsi" w:hAnsiTheme="majorHAnsi" w:cstheme="majorHAnsi"/>
                                <w:b/>
                                <w:bCs/>
                                <w:sz w:val="22"/>
                                <w:szCs w:val="22"/>
                              </w:rPr>
                              <w:t>συνεδριακό χώρο του</w:t>
                            </w:r>
                            <w:r w:rsidR="000875C0" w:rsidRPr="003B3BDD">
                              <w:rPr>
                                <w:rFonts w:asciiTheme="majorHAnsi" w:hAnsiTheme="majorHAnsi" w:cstheme="majorHAnsi"/>
                                <w:b/>
                                <w:bCs/>
                                <w:sz w:val="22"/>
                                <w:szCs w:val="22"/>
                              </w:rPr>
                              <w:t xml:space="preserve"> </w:t>
                            </w:r>
                            <w:r w:rsidR="000875C0" w:rsidRPr="003B3BDD">
                              <w:rPr>
                                <w:rFonts w:asciiTheme="majorHAnsi" w:hAnsiTheme="majorHAnsi" w:cstheme="majorHAnsi"/>
                                <w:b/>
                                <w:bCs/>
                                <w:sz w:val="22"/>
                                <w:szCs w:val="22"/>
                                <w:lang w:val="en-US"/>
                              </w:rPr>
                              <w:t>Ionian</w:t>
                            </w:r>
                            <w:r w:rsidR="000875C0" w:rsidRPr="003B3BDD">
                              <w:rPr>
                                <w:rFonts w:asciiTheme="majorHAnsi" w:hAnsiTheme="majorHAnsi" w:cstheme="majorHAnsi"/>
                                <w:b/>
                                <w:bCs/>
                                <w:sz w:val="22"/>
                                <w:szCs w:val="22"/>
                              </w:rPr>
                              <w:t xml:space="preserve"> </w:t>
                            </w:r>
                            <w:r w:rsidR="000875C0" w:rsidRPr="003B3BDD">
                              <w:rPr>
                                <w:rFonts w:asciiTheme="majorHAnsi" w:hAnsiTheme="majorHAnsi" w:cstheme="majorHAnsi"/>
                                <w:b/>
                                <w:bCs/>
                                <w:sz w:val="22"/>
                                <w:szCs w:val="22"/>
                                <w:lang w:val="en-US"/>
                              </w:rPr>
                              <w:t>Blue</w:t>
                            </w:r>
                            <w:r w:rsidR="000875C0" w:rsidRPr="003B3BDD">
                              <w:rPr>
                                <w:rFonts w:asciiTheme="majorHAnsi" w:hAnsiTheme="majorHAnsi" w:cstheme="majorHAnsi"/>
                                <w:b/>
                                <w:bCs/>
                                <w:sz w:val="22"/>
                                <w:szCs w:val="22"/>
                              </w:rPr>
                              <w:t>, στην Λευκάδα</w:t>
                            </w:r>
                            <w:r w:rsidR="00DB4494">
                              <w:rPr>
                                <w:rFonts w:asciiTheme="majorHAnsi" w:hAnsiTheme="majorHAnsi" w:cstheme="majorHAnsi"/>
                                <w:b/>
                                <w:bCs/>
                                <w:sz w:val="22"/>
                                <w:szCs w:val="22"/>
                              </w:rPr>
                              <w:t xml:space="preserve"> </w:t>
                            </w:r>
                            <w:hyperlink r:id="rId6" w:history="1">
                              <w:r w:rsidR="00DB4494" w:rsidRPr="00E65C15">
                                <w:rPr>
                                  <w:rStyle w:val="-"/>
                                  <w:rFonts w:asciiTheme="majorHAnsi" w:hAnsiTheme="majorHAnsi" w:cstheme="majorHAnsi"/>
                                  <w:b/>
                                  <w:bCs/>
                                  <w:sz w:val="22"/>
                                  <w:szCs w:val="22"/>
                                  <w:lang w:val="en-US"/>
                                </w:rPr>
                                <w:t>www</w:t>
                              </w:r>
                              <w:r w:rsidR="00DB4494" w:rsidRPr="00E65C15">
                                <w:rPr>
                                  <w:rStyle w:val="-"/>
                                  <w:rFonts w:asciiTheme="majorHAnsi" w:hAnsiTheme="majorHAnsi" w:cstheme="majorHAnsi"/>
                                  <w:b/>
                                  <w:bCs/>
                                  <w:sz w:val="22"/>
                                  <w:szCs w:val="22"/>
                                </w:rPr>
                                <w:t>.</w:t>
                              </w:r>
                              <w:r w:rsidR="00DB4494" w:rsidRPr="00E65C15">
                                <w:rPr>
                                  <w:rStyle w:val="-"/>
                                  <w:rFonts w:asciiTheme="majorHAnsi" w:hAnsiTheme="majorHAnsi" w:cstheme="majorHAnsi"/>
                                  <w:b/>
                                  <w:bCs/>
                                  <w:sz w:val="22"/>
                                  <w:szCs w:val="22"/>
                                  <w:lang w:val="en-US"/>
                                </w:rPr>
                                <w:t>irad</w:t>
                              </w:r>
                              <w:r w:rsidR="00DB4494" w:rsidRPr="00E65C15">
                                <w:rPr>
                                  <w:rStyle w:val="-"/>
                                  <w:rFonts w:asciiTheme="majorHAnsi" w:hAnsiTheme="majorHAnsi" w:cstheme="majorHAnsi"/>
                                  <w:b/>
                                  <w:bCs/>
                                  <w:sz w:val="22"/>
                                  <w:szCs w:val="22"/>
                                </w:rPr>
                                <w:t>2022.</w:t>
                              </w:r>
                              <w:r w:rsidR="00DB4494" w:rsidRPr="00E65C15">
                                <w:rPr>
                                  <w:rStyle w:val="-"/>
                                  <w:rFonts w:asciiTheme="majorHAnsi" w:hAnsiTheme="majorHAnsi" w:cstheme="majorHAnsi"/>
                                  <w:b/>
                                  <w:bCs/>
                                  <w:sz w:val="22"/>
                                  <w:szCs w:val="22"/>
                                  <w:lang w:val="en-US"/>
                                </w:rPr>
                                <w:t>gr</w:t>
                              </w:r>
                            </w:hyperlink>
                            <w:r w:rsidR="00DB4494" w:rsidRPr="00F72825">
                              <w:rPr>
                                <w:rFonts w:asciiTheme="majorHAnsi" w:hAnsiTheme="majorHAnsi" w:cstheme="majorHAnsi"/>
                                <w:b/>
                                <w:bCs/>
                                <w:sz w:val="22"/>
                                <w:szCs w:val="22"/>
                              </w:rPr>
                              <w:t>)</w:t>
                            </w:r>
                            <w:r w:rsidR="000875C0" w:rsidRPr="000875C0">
                              <w:rPr>
                                <w:rFonts w:asciiTheme="majorHAnsi" w:hAnsiTheme="majorHAnsi" w:cstheme="majorHAnsi"/>
                                <w:sz w:val="22"/>
                                <w:szCs w:val="22"/>
                              </w:rPr>
                              <w:t xml:space="preserve">. </w:t>
                            </w:r>
                          </w:p>
                          <w:p w14:paraId="36BF4A9F" w14:textId="1F4BAB7A" w:rsidR="000875C0" w:rsidRPr="000875C0" w:rsidRDefault="000875C0" w:rsidP="00F72825">
                            <w:pPr>
                              <w:ind w:firstLine="720"/>
                              <w:jc w:val="both"/>
                              <w:rPr>
                                <w:rFonts w:asciiTheme="majorHAnsi" w:hAnsiTheme="majorHAnsi" w:cstheme="majorHAnsi"/>
                                <w:sz w:val="22"/>
                                <w:szCs w:val="22"/>
                              </w:rPr>
                            </w:pPr>
                            <w:r w:rsidRPr="000875C0">
                              <w:rPr>
                                <w:rFonts w:asciiTheme="majorHAnsi" w:hAnsiTheme="majorHAnsi" w:cstheme="majorHAnsi"/>
                                <w:sz w:val="22"/>
                                <w:szCs w:val="22"/>
                              </w:rPr>
                              <w:t>Η μεγάλη επιτυχία των τριών προηγούμενων Συνεδρίων, στην Πορταριά του Πηλίου το 2019,</w:t>
                            </w:r>
                            <w:r w:rsidR="00F72825">
                              <w:rPr>
                                <w:rFonts w:asciiTheme="majorHAnsi" w:hAnsiTheme="majorHAnsi" w:cstheme="majorHAnsi"/>
                                <w:sz w:val="22"/>
                                <w:szCs w:val="22"/>
                              </w:rPr>
                              <w:t xml:space="preserve"> </w:t>
                            </w:r>
                            <w:r w:rsidRPr="000875C0">
                              <w:rPr>
                                <w:rFonts w:asciiTheme="majorHAnsi" w:hAnsiTheme="majorHAnsi" w:cstheme="majorHAnsi"/>
                                <w:sz w:val="22"/>
                                <w:szCs w:val="22"/>
                              </w:rPr>
                              <w:t>στην Λίμνη Πλαστήρα το 2020 και στο Ναύπλιο το 2021, καθώς και τα προγενέστερα ανάλογα συνέδρια στη Λάρισα, αποτελούν εχέγγυο για την επιτυχή έκβαση του συνεδρίου μας στην πανέμορφη Λευκάδα.</w:t>
                            </w:r>
                          </w:p>
                          <w:p w14:paraId="0C7CD4BF" w14:textId="3C17CCDD" w:rsidR="000875C0" w:rsidRDefault="00F72825" w:rsidP="000875C0">
                            <w:pPr>
                              <w:jc w:val="both"/>
                              <w:rPr>
                                <w:rFonts w:asciiTheme="majorHAnsi" w:hAnsiTheme="majorHAnsi" w:cstheme="majorHAnsi"/>
                                <w:sz w:val="22"/>
                                <w:szCs w:val="22"/>
                              </w:rPr>
                            </w:pPr>
                            <w:r>
                              <w:rPr>
                                <w:rFonts w:asciiTheme="majorHAnsi" w:hAnsiTheme="majorHAnsi" w:cstheme="majorHAnsi"/>
                                <w:sz w:val="22"/>
                                <w:szCs w:val="22"/>
                              </w:rPr>
                              <w:t>Το Συνέδριο είναι υβριδικό και μπορούν οι Σύνεδροι να το παρακολουθήσουν και διαδικτυακά</w:t>
                            </w:r>
                          </w:p>
                          <w:p w14:paraId="2566F3C6" w14:textId="092609B4" w:rsidR="00F72825" w:rsidRPr="005A6A6E" w:rsidRDefault="00F72825" w:rsidP="005A6A6E">
                            <w:pPr>
                              <w:ind w:firstLine="720"/>
                              <w:jc w:val="both"/>
                              <w:rPr>
                                <w:rFonts w:asciiTheme="majorHAnsi" w:hAnsiTheme="majorHAnsi" w:cstheme="majorHAnsi"/>
                                <w:b/>
                                <w:bCs/>
                                <w:sz w:val="22"/>
                                <w:szCs w:val="22"/>
                              </w:rPr>
                            </w:pPr>
                            <w:r>
                              <w:rPr>
                                <w:rFonts w:asciiTheme="majorHAnsi" w:hAnsiTheme="majorHAnsi" w:cstheme="majorHAnsi"/>
                                <w:sz w:val="22"/>
                                <w:szCs w:val="22"/>
                              </w:rPr>
                              <w:t>Οι εγγραφές φοιτητών-ιών όλων των βιοιατρικών επιστημών και α</w:t>
                            </w:r>
                            <w:r w:rsidR="005A6A6E">
                              <w:rPr>
                                <w:rFonts w:asciiTheme="majorHAnsi" w:hAnsiTheme="majorHAnsi" w:cstheme="majorHAnsi"/>
                                <w:sz w:val="22"/>
                                <w:szCs w:val="22"/>
                              </w:rPr>
                              <w:t>ποφοίτων</w:t>
                            </w:r>
                            <w:r>
                              <w:rPr>
                                <w:rFonts w:asciiTheme="majorHAnsi" w:hAnsiTheme="majorHAnsi" w:cstheme="majorHAnsi"/>
                                <w:sz w:val="22"/>
                                <w:szCs w:val="22"/>
                              </w:rPr>
                              <w:t xml:space="preserve"> τέτοιων σχολών </w:t>
                            </w:r>
                            <w:r w:rsidR="005A6A6E">
                              <w:rPr>
                                <w:rFonts w:asciiTheme="majorHAnsi" w:hAnsiTheme="majorHAnsi" w:cstheme="majorHAnsi"/>
                                <w:sz w:val="22"/>
                                <w:szCs w:val="22"/>
                              </w:rPr>
                              <w:t>είναι</w:t>
                            </w:r>
                            <w:r>
                              <w:rPr>
                                <w:rFonts w:asciiTheme="majorHAnsi" w:hAnsiTheme="majorHAnsi" w:cstheme="majorHAnsi"/>
                                <w:sz w:val="22"/>
                                <w:szCs w:val="22"/>
                              </w:rPr>
                              <w:t xml:space="preserve"> </w:t>
                            </w:r>
                            <w:r w:rsidRPr="00F72825">
                              <w:rPr>
                                <w:rFonts w:asciiTheme="majorHAnsi" w:hAnsiTheme="majorHAnsi" w:cstheme="majorHAnsi"/>
                                <w:b/>
                                <w:bCs/>
                                <w:sz w:val="22"/>
                                <w:szCs w:val="22"/>
                              </w:rPr>
                              <w:t xml:space="preserve">ΔΩΡΕΑΝ </w:t>
                            </w:r>
                            <w:r>
                              <w:rPr>
                                <w:rFonts w:asciiTheme="majorHAnsi" w:hAnsiTheme="majorHAnsi" w:cstheme="majorHAnsi"/>
                                <w:b/>
                                <w:bCs/>
                                <w:sz w:val="22"/>
                                <w:szCs w:val="22"/>
                              </w:rPr>
                              <w:t>(</w:t>
                            </w:r>
                            <w:hyperlink r:id="rId7" w:history="1">
                              <w:r w:rsidRPr="00E65C15">
                                <w:rPr>
                                  <w:rStyle w:val="-"/>
                                  <w:rFonts w:asciiTheme="majorHAnsi" w:hAnsiTheme="majorHAnsi" w:cstheme="majorHAnsi"/>
                                  <w:b/>
                                  <w:bCs/>
                                  <w:sz w:val="22"/>
                                  <w:szCs w:val="22"/>
                                  <w:lang w:val="en-US"/>
                                </w:rPr>
                                <w:t>www</w:t>
                              </w:r>
                              <w:r w:rsidRPr="00E65C15">
                                <w:rPr>
                                  <w:rStyle w:val="-"/>
                                  <w:rFonts w:asciiTheme="majorHAnsi" w:hAnsiTheme="majorHAnsi" w:cstheme="majorHAnsi"/>
                                  <w:b/>
                                  <w:bCs/>
                                  <w:sz w:val="22"/>
                                  <w:szCs w:val="22"/>
                                </w:rPr>
                                <w:t>.</w:t>
                              </w:r>
                              <w:r w:rsidRPr="00E65C15">
                                <w:rPr>
                                  <w:rStyle w:val="-"/>
                                  <w:rFonts w:asciiTheme="majorHAnsi" w:hAnsiTheme="majorHAnsi" w:cstheme="majorHAnsi"/>
                                  <w:b/>
                                  <w:bCs/>
                                  <w:sz w:val="22"/>
                                  <w:szCs w:val="22"/>
                                  <w:lang w:val="en-US"/>
                                </w:rPr>
                                <w:t>irad</w:t>
                              </w:r>
                              <w:r w:rsidRPr="00E65C15">
                                <w:rPr>
                                  <w:rStyle w:val="-"/>
                                  <w:rFonts w:asciiTheme="majorHAnsi" w:hAnsiTheme="majorHAnsi" w:cstheme="majorHAnsi"/>
                                  <w:b/>
                                  <w:bCs/>
                                  <w:sz w:val="22"/>
                                  <w:szCs w:val="22"/>
                                </w:rPr>
                                <w:t>2022.</w:t>
                              </w:r>
                              <w:r w:rsidRPr="00E65C15">
                                <w:rPr>
                                  <w:rStyle w:val="-"/>
                                  <w:rFonts w:asciiTheme="majorHAnsi" w:hAnsiTheme="majorHAnsi" w:cstheme="majorHAnsi"/>
                                  <w:b/>
                                  <w:bCs/>
                                  <w:sz w:val="22"/>
                                  <w:szCs w:val="22"/>
                                  <w:lang w:val="en-US"/>
                                </w:rPr>
                                <w:t>gr</w:t>
                              </w:r>
                            </w:hyperlink>
                            <w:r w:rsidRPr="00F72825">
                              <w:rPr>
                                <w:rFonts w:asciiTheme="majorHAnsi" w:hAnsiTheme="majorHAnsi" w:cstheme="majorHAnsi"/>
                                <w:b/>
                                <w:bCs/>
                                <w:sz w:val="22"/>
                                <w:szCs w:val="22"/>
                              </w:rPr>
                              <w:t xml:space="preserve">). </w:t>
                            </w:r>
                          </w:p>
                          <w:p w14:paraId="639E8170" w14:textId="1F06C569" w:rsidR="000875C0" w:rsidRPr="000875C0" w:rsidRDefault="000875C0" w:rsidP="00F72825">
                            <w:pPr>
                              <w:ind w:firstLine="720"/>
                              <w:jc w:val="both"/>
                              <w:rPr>
                                <w:rFonts w:asciiTheme="majorHAnsi" w:hAnsiTheme="majorHAnsi" w:cstheme="majorHAnsi"/>
                                <w:sz w:val="22"/>
                                <w:szCs w:val="22"/>
                              </w:rPr>
                            </w:pPr>
                            <w:r w:rsidRPr="000875C0">
                              <w:rPr>
                                <w:rFonts w:asciiTheme="majorHAnsi" w:hAnsiTheme="majorHAnsi" w:cstheme="majorHAnsi"/>
                                <w:sz w:val="22"/>
                                <w:szCs w:val="22"/>
                              </w:rPr>
                              <w:t xml:space="preserve">Το συνέδριο διοργανώνεται από το Ινστιτούτο Ρευματικών &amp; Αυτοάνοσων Παθήσεων και την </w:t>
                            </w:r>
                            <w:r w:rsidRPr="00F72825">
                              <w:rPr>
                                <w:rFonts w:asciiTheme="majorHAnsi" w:hAnsiTheme="majorHAnsi" w:cstheme="majorHAnsi"/>
                                <w:b/>
                                <w:bCs/>
                                <w:sz w:val="22"/>
                                <w:szCs w:val="22"/>
                              </w:rPr>
                              <w:t xml:space="preserve">Κλινική Ρευματολογίας και κλινικής Ανοσολογίας του Πανεπιστημιακού Γενικού Νοσοκομείου Λάρισας του </w:t>
                            </w:r>
                            <w:r w:rsidR="005A6A6E">
                              <w:rPr>
                                <w:rFonts w:asciiTheme="majorHAnsi" w:hAnsiTheme="majorHAnsi" w:cstheme="majorHAnsi"/>
                                <w:b/>
                                <w:bCs/>
                                <w:sz w:val="22"/>
                                <w:szCs w:val="22"/>
                              </w:rPr>
                              <w:t>Τ</w:t>
                            </w:r>
                            <w:r w:rsidRPr="00F72825">
                              <w:rPr>
                                <w:rFonts w:asciiTheme="majorHAnsi" w:hAnsiTheme="majorHAnsi" w:cstheme="majorHAnsi"/>
                                <w:b/>
                                <w:bCs/>
                                <w:sz w:val="22"/>
                                <w:szCs w:val="22"/>
                              </w:rPr>
                              <w:t>μήματος Ιατρικής του Πανεπιστημίου Θεσσαλίας</w:t>
                            </w:r>
                            <w:r w:rsidRPr="000875C0">
                              <w:rPr>
                                <w:rFonts w:asciiTheme="majorHAnsi" w:hAnsiTheme="majorHAnsi" w:cstheme="majorHAnsi"/>
                                <w:sz w:val="22"/>
                                <w:szCs w:val="22"/>
                              </w:rPr>
                              <w:t xml:space="preserve"> σε συνεργασία με αναγνωρισμένες κλινικές και εργαστήρια ιατρικών σχολών της χώρας.</w:t>
                            </w:r>
                            <w:r>
                              <w:rPr>
                                <w:rFonts w:asciiTheme="majorHAnsi" w:hAnsiTheme="majorHAnsi" w:cstheme="majorHAnsi"/>
                                <w:sz w:val="22"/>
                                <w:szCs w:val="22"/>
                              </w:rPr>
                              <w:t xml:space="preserve"> Πρόεδροι του Συνεδρίου είναι ο</w:t>
                            </w:r>
                            <w:r w:rsidR="005D22A7">
                              <w:rPr>
                                <w:rFonts w:asciiTheme="majorHAnsi" w:hAnsiTheme="majorHAnsi" w:cstheme="majorHAnsi"/>
                                <w:sz w:val="22"/>
                                <w:szCs w:val="22"/>
                              </w:rPr>
                              <w:t xml:space="preserve"> </w:t>
                            </w:r>
                            <w:r>
                              <w:rPr>
                                <w:rFonts w:asciiTheme="majorHAnsi" w:hAnsiTheme="majorHAnsi" w:cstheme="majorHAnsi"/>
                                <w:sz w:val="22"/>
                                <w:szCs w:val="22"/>
                              </w:rPr>
                              <w:t>κ.</w:t>
                            </w:r>
                            <w:r w:rsidR="005D22A7">
                              <w:rPr>
                                <w:rFonts w:asciiTheme="majorHAnsi" w:hAnsiTheme="majorHAnsi" w:cstheme="majorHAnsi"/>
                                <w:sz w:val="22"/>
                                <w:szCs w:val="22"/>
                              </w:rPr>
                              <w:t xml:space="preserve"> </w:t>
                            </w:r>
                            <w:r w:rsidRPr="005D22A7">
                              <w:rPr>
                                <w:rFonts w:asciiTheme="majorHAnsi" w:hAnsiTheme="majorHAnsi" w:cstheme="majorHAnsi"/>
                                <w:b/>
                                <w:bCs/>
                                <w:sz w:val="22"/>
                                <w:szCs w:val="22"/>
                              </w:rPr>
                              <w:t>Λάζαρος</w:t>
                            </w:r>
                            <w:r w:rsidR="005D22A7" w:rsidRPr="005D22A7">
                              <w:rPr>
                                <w:rFonts w:asciiTheme="majorHAnsi" w:hAnsiTheme="majorHAnsi" w:cstheme="majorHAnsi"/>
                                <w:b/>
                                <w:bCs/>
                                <w:sz w:val="22"/>
                                <w:szCs w:val="22"/>
                              </w:rPr>
                              <w:t xml:space="preserve"> Ι. Σακκάς</w:t>
                            </w:r>
                            <w:r w:rsidR="005D22A7">
                              <w:rPr>
                                <w:rFonts w:asciiTheme="majorHAnsi" w:hAnsiTheme="majorHAnsi" w:cstheme="majorHAnsi"/>
                                <w:sz w:val="22"/>
                                <w:szCs w:val="22"/>
                              </w:rPr>
                              <w:t xml:space="preserve">, Ομότιμος Καθηγητής Ρευματολογίας Πανεπιστημίου Θεσσαλίας και Πρόεδρος του Ινστιτούτου Ρευματικών &amp; Αυτοάνοσων Παθήσεων και ο </w:t>
                            </w:r>
                            <w:r w:rsidR="005D22A7" w:rsidRPr="00F72825">
                              <w:rPr>
                                <w:rFonts w:asciiTheme="majorHAnsi" w:hAnsiTheme="majorHAnsi" w:cstheme="majorHAnsi"/>
                                <w:b/>
                                <w:bCs/>
                                <w:sz w:val="22"/>
                                <w:szCs w:val="22"/>
                              </w:rPr>
                              <w:t>Δ</w:t>
                            </w:r>
                            <w:r w:rsidR="00DB4494">
                              <w:rPr>
                                <w:rFonts w:asciiTheme="majorHAnsi" w:hAnsiTheme="majorHAnsi" w:cstheme="majorHAnsi"/>
                                <w:b/>
                                <w:bCs/>
                                <w:sz w:val="22"/>
                                <w:szCs w:val="22"/>
                              </w:rPr>
                              <w:t>η</w:t>
                            </w:r>
                            <w:r w:rsidR="005D22A7" w:rsidRPr="00F72825">
                              <w:rPr>
                                <w:rFonts w:asciiTheme="majorHAnsi" w:hAnsiTheme="majorHAnsi" w:cstheme="majorHAnsi"/>
                                <w:b/>
                                <w:bCs/>
                                <w:sz w:val="22"/>
                                <w:szCs w:val="22"/>
                              </w:rPr>
                              <w:t>μ</w:t>
                            </w:r>
                            <w:r w:rsidR="00DB4494">
                              <w:rPr>
                                <w:rFonts w:asciiTheme="majorHAnsi" w:hAnsiTheme="majorHAnsi" w:cstheme="majorHAnsi"/>
                                <w:b/>
                                <w:bCs/>
                                <w:sz w:val="22"/>
                                <w:szCs w:val="22"/>
                              </w:rPr>
                              <w:t>ή</w:t>
                            </w:r>
                            <w:r w:rsidR="005D22A7" w:rsidRPr="00F72825">
                              <w:rPr>
                                <w:rFonts w:asciiTheme="majorHAnsi" w:hAnsiTheme="majorHAnsi" w:cstheme="majorHAnsi"/>
                                <w:b/>
                                <w:bCs/>
                                <w:sz w:val="22"/>
                                <w:szCs w:val="22"/>
                              </w:rPr>
                              <w:t>τριος Π. Μπόγδανος</w:t>
                            </w:r>
                            <w:r w:rsidR="005D22A7">
                              <w:rPr>
                                <w:rFonts w:asciiTheme="majorHAnsi" w:hAnsiTheme="majorHAnsi" w:cstheme="majorHAnsi"/>
                                <w:sz w:val="22"/>
                                <w:szCs w:val="22"/>
                              </w:rPr>
                              <w:t>, Καθηγητής Παθολογίας και Αυτοάνοσων Νοσημάτων, Διευθυντής Τομέα Παθολογίας, Διευθυντής Κλινικής Ρευματολογίας και Κλινικής Ανοσολογίας Π.Γ.Ν. Λάρισας, Αν. Πρόεδρος Ινστιτούτου Ρευματικών και Αυτοάνοσων Παθήσεων.</w:t>
                            </w:r>
                          </w:p>
                          <w:p w14:paraId="7111BB1C" w14:textId="77777777" w:rsidR="00DB4494" w:rsidRDefault="00DB4494" w:rsidP="000875C0">
                            <w:pPr>
                              <w:jc w:val="both"/>
                              <w:rPr>
                                <w:rFonts w:asciiTheme="majorHAnsi" w:hAnsiTheme="majorHAnsi" w:cstheme="majorHAnsi"/>
                                <w:sz w:val="22"/>
                                <w:szCs w:val="22"/>
                              </w:rPr>
                            </w:pPr>
                          </w:p>
                          <w:p w14:paraId="52D8910F" w14:textId="73206EA3" w:rsidR="000875C0" w:rsidRDefault="00DB4494" w:rsidP="00DB4494">
                            <w:pPr>
                              <w:jc w:val="both"/>
                              <w:rPr>
                                <w:rFonts w:asciiTheme="majorHAnsi" w:hAnsiTheme="majorHAnsi" w:cstheme="majorHAnsi"/>
                                <w:sz w:val="22"/>
                                <w:szCs w:val="22"/>
                              </w:rPr>
                            </w:pPr>
                            <w:r>
                              <w:rPr>
                                <w:rFonts w:asciiTheme="majorHAnsi" w:hAnsiTheme="majorHAnsi" w:cstheme="majorHAnsi"/>
                                <w:sz w:val="22"/>
                                <w:szCs w:val="22"/>
                              </w:rPr>
                              <w:t xml:space="preserve">Το Συνέδριο γίνεται υπό την αιγίδα του </w:t>
                            </w:r>
                            <w:r w:rsidRPr="00DB4494">
                              <w:rPr>
                                <w:rFonts w:asciiTheme="majorHAnsi" w:hAnsiTheme="majorHAnsi" w:cstheme="majorHAnsi"/>
                                <w:b/>
                                <w:bCs/>
                                <w:sz w:val="22"/>
                                <w:szCs w:val="22"/>
                              </w:rPr>
                              <w:t>Τμήματος Ιατρικής, της Σχολής Επιστημών Υγείας του Πανεπιστημίου Θεσσαλίας.</w:t>
                            </w:r>
                            <w:r>
                              <w:rPr>
                                <w:rFonts w:asciiTheme="majorHAnsi" w:hAnsiTheme="majorHAnsi" w:cstheme="majorHAnsi"/>
                                <w:sz w:val="22"/>
                                <w:szCs w:val="22"/>
                              </w:rPr>
                              <w:t xml:space="preserve"> </w:t>
                            </w:r>
                            <w:r w:rsidR="000875C0" w:rsidRPr="000875C0">
                              <w:rPr>
                                <w:rFonts w:asciiTheme="majorHAnsi" w:hAnsiTheme="majorHAnsi" w:cstheme="majorHAnsi"/>
                                <w:sz w:val="22"/>
                                <w:szCs w:val="22"/>
                              </w:rPr>
                              <w:t xml:space="preserve">Το επιστημονικό πρόγραμμα του τριήμερου συνεδρίου θα τιμήσουν περισσότεροι των 150 ομιλητών και ομιλητριών από την Ελλάδα και το εξωτερικό και θα το παρακολουθήσουν με φυσική παρουσία και διαδικτυακά περισσότεροι από </w:t>
                            </w:r>
                            <w:r w:rsidR="000875C0" w:rsidRPr="00DB4494">
                              <w:rPr>
                                <w:rFonts w:asciiTheme="majorHAnsi" w:hAnsiTheme="majorHAnsi" w:cstheme="majorHAnsi"/>
                                <w:b/>
                                <w:bCs/>
                                <w:sz w:val="22"/>
                                <w:szCs w:val="22"/>
                              </w:rPr>
                              <w:t xml:space="preserve">1.000 Έλληνες και ξένοι σύνεδροι </w:t>
                            </w:r>
                            <w:r w:rsidR="000875C0" w:rsidRPr="000875C0">
                              <w:rPr>
                                <w:rFonts w:asciiTheme="majorHAnsi" w:hAnsiTheme="majorHAnsi" w:cstheme="majorHAnsi"/>
                                <w:sz w:val="22"/>
                                <w:szCs w:val="22"/>
                              </w:rPr>
                              <w:t xml:space="preserve">από την Ελλάδα, την Κύπρο, την Μ. Βρετανία, τη Γερμανία και άλλες χώρες της Ευρώπης. Στη Διεθνή Επιστημονική Επιτροπή συμμετέχουν αναγνωρισμένοι συνάδελφοι από τις ΗΠΑ, Καναδά, Μ. Βρετανία, Γερμανία, Ιταλία, Ισραήλ, Ολλανδία, Βέλγιο, Σουηδία και άλλες χώρες του εξωτερικού. </w:t>
                            </w:r>
                          </w:p>
                          <w:p w14:paraId="500C95B3" w14:textId="77777777" w:rsidR="000875C0" w:rsidRPr="000875C0" w:rsidRDefault="000875C0" w:rsidP="000875C0">
                            <w:pPr>
                              <w:jc w:val="both"/>
                              <w:rPr>
                                <w:rFonts w:asciiTheme="majorHAnsi" w:hAnsiTheme="majorHAnsi" w:cstheme="majorHAnsi"/>
                                <w:sz w:val="22"/>
                                <w:szCs w:val="22"/>
                              </w:rPr>
                            </w:pPr>
                          </w:p>
                          <w:p w14:paraId="5941D174" w14:textId="77777777" w:rsidR="000875C0" w:rsidRPr="000875C0" w:rsidRDefault="000875C0" w:rsidP="00F72825">
                            <w:pPr>
                              <w:ind w:firstLine="720"/>
                              <w:jc w:val="both"/>
                              <w:rPr>
                                <w:rFonts w:asciiTheme="majorHAnsi" w:hAnsiTheme="majorHAnsi" w:cstheme="majorHAnsi"/>
                                <w:sz w:val="22"/>
                                <w:szCs w:val="22"/>
                              </w:rPr>
                            </w:pPr>
                            <w:r w:rsidRPr="000875C0">
                              <w:rPr>
                                <w:rFonts w:asciiTheme="majorHAnsi" w:hAnsiTheme="majorHAnsi" w:cstheme="majorHAnsi"/>
                                <w:sz w:val="22"/>
                                <w:szCs w:val="22"/>
                              </w:rPr>
                              <w:t xml:space="preserve">Φέτος, για δεύτερη συνεχόμενη χρονιά διοργανώνουμε με μεγάλη επιτυχία Διεθνή Συμπόσια που θα παρακολουθήσουν διαδικτυακά σύνεδροι από </w:t>
                            </w:r>
                            <w:r w:rsidRPr="00DB4494">
                              <w:rPr>
                                <w:rFonts w:asciiTheme="majorHAnsi" w:hAnsiTheme="majorHAnsi" w:cstheme="majorHAnsi"/>
                                <w:b/>
                                <w:bCs/>
                                <w:sz w:val="22"/>
                                <w:szCs w:val="22"/>
                              </w:rPr>
                              <w:t>25 χώρες του εξωτερικού</w:t>
                            </w:r>
                            <w:r w:rsidRPr="000875C0">
                              <w:rPr>
                                <w:rFonts w:asciiTheme="majorHAnsi" w:hAnsiTheme="majorHAnsi" w:cstheme="majorHAnsi"/>
                                <w:sz w:val="22"/>
                                <w:szCs w:val="22"/>
                              </w:rPr>
                              <w:t>.</w:t>
                            </w:r>
                          </w:p>
                          <w:p w14:paraId="4D0D2349" w14:textId="77777777" w:rsidR="000875C0" w:rsidRPr="000875C0" w:rsidRDefault="000875C0" w:rsidP="000875C0">
                            <w:pPr>
                              <w:jc w:val="both"/>
                              <w:rPr>
                                <w:rFonts w:asciiTheme="majorHAnsi" w:hAnsiTheme="majorHAnsi" w:cstheme="majorHAnsi"/>
                                <w:sz w:val="22"/>
                                <w:szCs w:val="22"/>
                              </w:rPr>
                            </w:pPr>
                          </w:p>
                          <w:p w14:paraId="0C0F80B0" w14:textId="5063CF60" w:rsidR="000875C0" w:rsidRPr="000875C0" w:rsidRDefault="00F72825" w:rsidP="000875C0">
                            <w:pPr>
                              <w:jc w:val="both"/>
                              <w:rPr>
                                <w:rFonts w:asciiTheme="majorHAnsi" w:hAnsiTheme="majorHAnsi" w:cstheme="majorHAnsi"/>
                                <w:sz w:val="22"/>
                                <w:szCs w:val="22"/>
                              </w:rPr>
                            </w:pPr>
                            <w:r>
                              <w:rPr>
                                <w:rFonts w:asciiTheme="majorHAnsi" w:hAnsiTheme="majorHAnsi" w:cstheme="majorHAnsi"/>
                                <w:sz w:val="22"/>
                                <w:szCs w:val="22"/>
                              </w:rPr>
                              <w:t xml:space="preserve">Το Επιστημονικό πρόγραμμα του Συνεδρίου καλύπτει ευρύ φάσμα των νεότερων εξελίξεων στα αυτοάνοσα νοσήματα, την ποιότητα ζωής των ασθενών, την διατροφή, την άσκηση, τις συννοσηρότητέ και τις θεραπευτικές επιλογές του παρόντος και του μέλλοντος. </w:t>
                            </w:r>
                          </w:p>
                          <w:p w14:paraId="49C89942" w14:textId="77777777" w:rsidR="000875C0" w:rsidRPr="000875C0" w:rsidRDefault="000875C0" w:rsidP="000875C0">
                            <w:pPr>
                              <w:jc w:val="both"/>
                              <w:rPr>
                                <w:rFonts w:asciiTheme="majorHAnsi" w:hAnsiTheme="majorHAnsi" w:cstheme="majorHAnsi"/>
                                <w:sz w:val="22"/>
                                <w:szCs w:val="22"/>
                              </w:rPr>
                            </w:pPr>
                          </w:p>
                          <w:p w14:paraId="00AFD094" w14:textId="6D1C9F77" w:rsidR="000875C0" w:rsidRPr="000875C0" w:rsidRDefault="000875C0" w:rsidP="000875C0">
                            <w:pPr>
                              <w:jc w:val="both"/>
                              <w:rPr>
                                <w:rFonts w:asciiTheme="majorHAnsi" w:hAnsiTheme="majorHAnsi" w:cstheme="majorHAnsi"/>
                                <w:sz w:val="22"/>
                                <w:szCs w:val="22"/>
                              </w:rPr>
                            </w:pP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p>
                          <w:p w14:paraId="1D0BE28C" w14:textId="77777777" w:rsidR="000875C0" w:rsidRPr="000875C0" w:rsidRDefault="000875C0" w:rsidP="000875C0">
                            <w:pPr>
                              <w:keepNext/>
                              <w:tabs>
                                <w:tab w:val="left" w:pos="1418"/>
                              </w:tabs>
                              <w:autoSpaceDE w:val="0"/>
                              <w:autoSpaceDN w:val="0"/>
                              <w:adjustRightInd w:val="0"/>
                              <w:ind w:right="364"/>
                              <w:jc w:val="both"/>
                              <w:outlineLvl w:val="4"/>
                              <w:rPr>
                                <w:rFonts w:asciiTheme="majorHAnsi" w:hAnsiTheme="majorHAnsi" w:cstheme="majorHAnsi"/>
                                <w:bCs/>
                                <w:sz w:val="22"/>
                                <w:szCs w:val="22"/>
                              </w:rPr>
                            </w:pPr>
                          </w:p>
                          <w:p w14:paraId="5F46946A" w14:textId="77777777" w:rsidR="00083223" w:rsidRPr="000875C0" w:rsidRDefault="00083223" w:rsidP="00083223">
                            <w:pPr>
                              <w:tabs>
                                <w:tab w:val="left" w:pos="0"/>
                                <w:tab w:val="left" w:pos="1418"/>
                              </w:tabs>
                              <w:spacing w:line="360" w:lineRule="auto"/>
                              <w:ind w:left="284" w:right="364"/>
                              <w:jc w:val="both"/>
                              <w:rPr>
                                <w:rFonts w:asciiTheme="majorHAnsi" w:hAnsiTheme="majorHAnsi" w:cstheme="majorHAnsi"/>
                                <w:sz w:val="22"/>
                                <w:szCs w:val="22"/>
                              </w:rPr>
                            </w:pPr>
                          </w:p>
                          <w:tbl>
                            <w:tblPr>
                              <w:tblW w:w="4991" w:type="pct"/>
                              <w:jc w:val="center"/>
                              <w:tblLook w:val="04A0" w:firstRow="1" w:lastRow="0" w:firstColumn="1" w:lastColumn="0" w:noHBand="0" w:noVBand="1"/>
                            </w:tblPr>
                            <w:tblGrid>
                              <w:gridCol w:w="5436"/>
                              <w:gridCol w:w="4654"/>
                            </w:tblGrid>
                            <w:tr w:rsidR="00083223" w:rsidRPr="000875C0" w14:paraId="1BCCEE29" w14:textId="77777777" w:rsidTr="000E1F72">
                              <w:trPr>
                                <w:trHeight w:val="1311"/>
                                <w:jc w:val="center"/>
                              </w:trPr>
                              <w:tc>
                                <w:tcPr>
                                  <w:tcW w:w="2694" w:type="pct"/>
                                  <w:vAlign w:val="center"/>
                                </w:tcPr>
                                <w:p w14:paraId="31B87EB3" w14:textId="77777777" w:rsidR="00083223" w:rsidRPr="000875C0" w:rsidRDefault="00083223" w:rsidP="00F47CF3">
                                  <w:pPr>
                                    <w:tabs>
                                      <w:tab w:val="left" w:pos="1418"/>
                                    </w:tabs>
                                    <w:ind w:right="364"/>
                                    <w:jc w:val="center"/>
                                    <w:rPr>
                                      <w:rFonts w:asciiTheme="majorHAnsi" w:hAnsiTheme="majorHAnsi" w:cstheme="majorHAnsi"/>
                                      <w:sz w:val="22"/>
                                      <w:szCs w:val="22"/>
                                    </w:rPr>
                                  </w:pPr>
                                </w:p>
                              </w:tc>
                              <w:tc>
                                <w:tcPr>
                                  <w:tcW w:w="2306" w:type="pct"/>
                                  <w:vAlign w:val="center"/>
                                </w:tcPr>
                                <w:p w14:paraId="0DE16ADA" w14:textId="77777777" w:rsidR="00083223" w:rsidRPr="000875C0" w:rsidRDefault="00083223" w:rsidP="00F47CF3">
                                  <w:pPr>
                                    <w:tabs>
                                      <w:tab w:val="left" w:pos="1418"/>
                                    </w:tabs>
                                    <w:ind w:left="-95" w:right="-132"/>
                                    <w:jc w:val="center"/>
                                    <w:rPr>
                                      <w:rFonts w:asciiTheme="majorHAnsi" w:hAnsiTheme="majorHAnsi" w:cstheme="majorHAnsi"/>
                                      <w:sz w:val="22"/>
                                      <w:szCs w:val="22"/>
                                    </w:rPr>
                                  </w:pPr>
                                </w:p>
                              </w:tc>
                            </w:tr>
                          </w:tbl>
                          <w:p w14:paraId="1FD960E1" w14:textId="77777777" w:rsidR="00083223" w:rsidRPr="000875C0" w:rsidRDefault="00083223" w:rsidP="00083223">
                            <w:pPr>
                              <w:rPr>
                                <w:rFonts w:asciiTheme="majorHAnsi" w:hAnsiTheme="majorHAnsi" w:cstheme="maj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22F37" id="_x0000_t202" coordsize="21600,21600" o:spt="202" path="m,l,21600r21600,l21600,xe">
                <v:stroke joinstyle="miter"/>
                <v:path gradientshapeok="t" o:connecttype="rect"/>
              </v:shapetype>
              <v:shape id="Πλαίσιο κειμένου 2" o:spid="_x0000_s1026" type="#_x0000_t202" style="position:absolute;margin-left:-44.25pt;margin-top:30.8pt;width:520.5pt;height:413.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" stroked="f">
                <v:textbox>
                  <w:txbxContent>
                    <w:p w14:paraId="07CF4CBB" w14:textId="77777777" w:rsidR="000875C0" w:rsidRPr="000875C0" w:rsidRDefault="000875C0" w:rsidP="000875C0">
                      <w:pPr>
                        <w:jc w:val="both"/>
                        <w:rPr>
                          <w:rFonts w:asciiTheme="majorHAnsi" w:hAnsiTheme="majorHAnsi" w:cstheme="majorHAnsi"/>
                          <w:sz w:val="22"/>
                          <w:szCs w:val="22"/>
                        </w:rPr>
                      </w:pPr>
                    </w:p>
                    <w:p w14:paraId="61E01646" w14:textId="57BE055C" w:rsidR="00F72825" w:rsidRDefault="00F72825" w:rsidP="00F72825">
                      <w:pPr>
                        <w:ind w:firstLine="720"/>
                        <w:jc w:val="both"/>
                        <w:rPr>
                          <w:rFonts w:asciiTheme="majorHAnsi" w:hAnsiTheme="majorHAnsi" w:cstheme="majorHAnsi"/>
                          <w:sz w:val="22"/>
                          <w:szCs w:val="22"/>
                        </w:rPr>
                      </w:pPr>
                      <w:r>
                        <w:rPr>
                          <w:rFonts w:asciiTheme="majorHAnsi" w:hAnsiTheme="majorHAnsi" w:cstheme="majorHAnsi"/>
                          <w:sz w:val="22"/>
                          <w:szCs w:val="22"/>
                        </w:rPr>
                        <w:t>Θ</w:t>
                      </w:r>
                      <w:r w:rsidRPr="000875C0">
                        <w:rPr>
                          <w:rFonts w:asciiTheme="majorHAnsi" w:hAnsiTheme="majorHAnsi" w:cstheme="majorHAnsi"/>
                          <w:sz w:val="22"/>
                          <w:szCs w:val="22"/>
                        </w:rPr>
                        <w:t xml:space="preserve">α θέλαμε να σας ενημερώσουμε ότι </w:t>
                      </w:r>
                      <w:r w:rsidR="00075B9D">
                        <w:rPr>
                          <w:rFonts w:asciiTheme="majorHAnsi" w:hAnsiTheme="majorHAnsi" w:cstheme="majorHAnsi"/>
                          <w:sz w:val="22"/>
                          <w:szCs w:val="22"/>
                        </w:rPr>
                        <w:t>τ</w:t>
                      </w:r>
                      <w:r w:rsidR="000875C0" w:rsidRPr="000875C0">
                        <w:rPr>
                          <w:rFonts w:asciiTheme="majorHAnsi" w:hAnsiTheme="majorHAnsi" w:cstheme="majorHAnsi"/>
                          <w:sz w:val="22"/>
                          <w:szCs w:val="22"/>
                        </w:rPr>
                        <w:t>ο 4</w:t>
                      </w:r>
                      <w:r w:rsidR="000875C0" w:rsidRPr="000875C0">
                        <w:rPr>
                          <w:rFonts w:asciiTheme="majorHAnsi" w:hAnsiTheme="majorHAnsi" w:cstheme="majorHAnsi"/>
                          <w:sz w:val="22"/>
                          <w:szCs w:val="22"/>
                          <w:vertAlign w:val="superscript"/>
                        </w:rPr>
                        <w:t>ο</w:t>
                      </w:r>
                      <w:r w:rsidR="000875C0" w:rsidRPr="000875C0">
                        <w:rPr>
                          <w:rFonts w:asciiTheme="majorHAnsi" w:hAnsiTheme="majorHAnsi" w:cstheme="majorHAnsi"/>
                          <w:sz w:val="22"/>
                          <w:szCs w:val="22"/>
                        </w:rPr>
                        <w:t xml:space="preserve"> Πανελλήνιο Πολυθεματικό Συνέδριο Αυτοάνοσων Παθήσεων, Ρευματολογίας και Κλινικής Ανοσολογίας</w:t>
                      </w:r>
                      <w:r w:rsidR="00066435">
                        <w:rPr>
                          <w:rFonts w:asciiTheme="majorHAnsi" w:hAnsiTheme="majorHAnsi" w:cstheme="majorHAnsi"/>
                          <w:sz w:val="22"/>
                          <w:szCs w:val="22"/>
                        </w:rPr>
                        <w:t xml:space="preserve"> (Πρόεδροι Καθ. Λάζαρος Ι. Σακκάς &amp; Δημήτριος Π. Μπόγδανος)</w:t>
                      </w:r>
                      <w:r w:rsidRPr="00F72825">
                        <w:rPr>
                          <w:rFonts w:asciiTheme="majorHAnsi" w:hAnsiTheme="majorHAnsi" w:cstheme="majorHAnsi"/>
                          <w:sz w:val="22"/>
                          <w:szCs w:val="22"/>
                        </w:rPr>
                        <w:t>, τ</w:t>
                      </w:r>
                      <w:r>
                        <w:rPr>
                          <w:rFonts w:asciiTheme="majorHAnsi" w:hAnsiTheme="majorHAnsi" w:cstheme="majorHAnsi"/>
                          <w:sz w:val="22"/>
                          <w:szCs w:val="22"/>
                        </w:rPr>
                        <w:t xml:space="preserve">ο μεγαλύτερο Συνέδριο στο αντικείμενό του στην Ελλάδα, </w:t>
                      </w:r>
                      <w:r w:rsidR="000875C0" w:rsidRPr="000875C0">
                        <w:rPr>
                          <w:rFonts w:asciiTheme="majorHAnsi" w:hAnsiTheme="majorHAnsi" w:cstheme="majorHAnsi"/>
                          <w:sz w:val="22"/>
                          <w:szCs w:val="22"/>
                        </w:rPr>
                        <w:t xml:space="preserve">θα πραγματοποιηθεί </w:t>
                      </w:r>
                      <w:r w:rsidR="000875C0" w:rsidRPr="003B3BDD">
                        <w:rPr>
                          <w:rFonts w:asciiTheme="majorHAnsi" w:hAnsiTheme="majorHAnsi" w:cstheme="majorHAnsi"/>
                          <w:b/>
                          <w:bCs/>
                          <w:sz w:val="22"/>
                          <w:szCs w:val="22"/>
                        </w:rPr>
                        <w:t xml:space="preserve">9-11 Σεπτεμβρίου 2022, στο </w:t>
                      </w:r>
                      <w:r>
                        <w:rPr>
                          <w:rFonts w:asciiTheme="majorHAnsi" w:hAnsiTheme="majorHAnsi" w:cstheme="majorHAnsi"/>
                          <w:b/>
                          <w:bCs/>
                          <w:sz w:val="22"/>
                          <w:szCs w:val="22"/>
                        </w:rPr>
                        <w:t>συνεδριακό χώρο του</w:t>
                      </w:r>
                      <w:r w:rsidR="000875C0" w:rsidRPr="003B3BDD">
                        <w:rPr>
                          <w:rFonts w:asciiTheme="majorHAnsi" w:hAnsiTheme="majorHAnsi" w:cstheme="majorHAnsi"/>
                          <w:b/>
                          <w:bCs/>
                          <w:sz w:val="22"/>
                          <w:szCs w:val="22"/>
                        </w:rPr>
                        <w:t xml:space="preserve"> </w:t>
                      </w:r>
                      <w:r w:rsidR="000875C0" w:rsidRPr="003B3BDD">
                        <w:rPr>
                          <w:rFonts w:asciiTheme="majorHAnsi" w:hAnsiTheme="majorHAnsi" w:cstheme="majorHAnsi"/>
                          <w:b/>
                          <w:bCs/>
                          <w:sz w:val="22"/>
                          <w:szCs w:val="22"/>
                          <w:lang w:val="en-US"/>
                        </w:rPr>
                        <w:t>Ionian</w:t>
                      </w:r>
                      <w:r w:rsidR="000875C0" w:rsidRPr="003B3BDD">
                        <w:rPr>
                          <w:rFonts w:asciiTheme="majorHAnsi" w:hAnsiTheme="majorHAnsi" w:cstheme="majorHAnsi"/>
                          <w:b/>
                          <w:bCs/>
                          <w:sz w:val="22"/>
                          <w:szCs w:val="22"/>
                        </w:rPr>
                        <w:t xml:space="preserve"> </w:t>
                      </w:r>
                      <w:r w:rsidR="000875C0" w:rsidRPr="003B3BDD">
                        <w:rPr>
                          <w:rFonts w:asciiTheme="majorHAnsi" w:hAnsiTheme="majorHAnsi" w:cstheme="majorHAnsi"/>
                          <w:b/>
                          <w:bCs/>
                          <w:sz w:val="22"/>
                          <w:szCs w:val="22"/>
                          <w:lang w:val="en-US"/>
                        </w:rPr>
                        <w:t>Blue</w:t>
                      </w:r>
                      <w:r w:rsidR="000875C0" w:rsidRPr="003B3BDD">
                        <w:rPr>
                          <w:rFonts w:asciiTheme="majorHAnsi" w:hAnsiTheme="majorHAnsi" w:cstheme="majorHAnsi"/>
                          <w:b/>
                          <w:bCs/>
                          <w:sz w:val="22"/>
                          <w:szCs w:val="22"/>
                        </w:rPr>
                        <w:t>, στην Λευκάδα</w:t>
                      </w:r>
                      <w:r w:rsidR="00DB4494">
                        <w:rPr>
                          <w:rFonts w:asciiTheme="majorHAnsi" w:hAnsiTheme="majorHAnsi" w:cstheme="majorHAnsi"/>
                          <w:b/>
                          <w:bCs/>
                          <w:sz w:val="22"/>
                          <w:szCs w:val="22"/>
                        </w:rPr>
                        <w:t xml:space="preserve"> </w:t>
                      </w:r>
                      <w:hyperlink r:id="rId8" w:history="1">
                        <w:r w:rsidR="00DB4494" w:rsidRPr="00E65C15">
                          <w:rPr>
                            <w:rStyle w:val="-"/>
                            <w:rFonts w:asciiTheme="majorHAnsi" w:hAnsiTheme="majorHAnsi" w:cstheme="majorHAnsi"/>
                            <w:b/>
                            <w:bCs/>
                            <w:sz w:val="22"/>
                            <w:szCs w:val="22"/>
                            <w:lang w:val="en-US"/>
                          </w:rPr>
                          <w:t>www</w:t>
                        </w:r>
                        <w:r w:rsidR="00DB4494" w:rsidRPr="00E65C15">
                          <w:rPr>
                            <w:rStyle w:val="-"/>
                            <w:rFonts w:asciiTheme="majorHAnsi" w:hAnsiTheme="majorHAnsi" w:cstheme="majorHAnsi"/>
                            <w:b/>
                            <w:bCs/>
                            <w:sz w:val="22"/>
                            <w:szCs w:val="22"/>
                          </w:rPr>
                          <w:t>.</w:t>
                        </w:r>
                        <w:r w:rsidR="00DB4494" w:rsidRPr="00E65C15">
                          <w:rPr>
                            <w:rStyle w:val="-"/>
                            <w:rFonts w:asciiTheme="majorHAnsi" w:hAnsiTheme="majorHAnsi" w:cstheme="majorHAnsi"/>
                            <w:b/>
                            <w:bCs/>
                            <w:sz w:val="22"/>
                            <w:szCs w:val="22"/>
                            <w:lang w:val="en-US"/>
                          </w:rPr>
                          <w:t>irad</w:t>
                        </w:r>
                        <w:r w:rsidR="00DB4494" w:rsidRPr="00E65C15">
                          <w:rPr>
                            <w:rStyle w:val="-"/>
                            <w:rFonts w:asciiTheme="majorHAnsi" w:hAnsiTheme="majorHAnsi" w:cstheme="majorHAnsi"/>
                            <w:b/>
                            <w:bCs/>
                            <w:sz w:val="22"/>
                            <w:szCs w:val="22"/>
                          </w:rPr>
                          <w:t>2022.</w:t>
                        </w:r>
                        <w:r w:rsidR="00DB4494" w:rsidRPr="00E65C15">
                          <w:rPr>
                            <w:rStyle w:val="-"/>
                            <w:rFonts w:asciiTheme="majorHAnsi" w:hAnsiTheme="majorHAnsi" w:cstheme="majorHAnsi"/>
                            <w:b/>
                            <w:bCs/>
                            <w:sz w:val="22"/>
                            <w:szCs w:val="22"/>
                            <w:lang w:val="en-US"/>
                          </w:rPr>
                          <w:t>gr</w:t>
                        </w:r>
                      </w:hyperlink>
                      <w:r w:rsidR="00DB4494" w:rsidRPr="00F72825">
                        <w:rPr>
                          <w:rFonts w:asciiTheme="majorHAnsi" w:hAnsiTheme="majorHAnsi" w:cstheme="majorHAnsi"/>
                          <w:b/>
                          <w:bCs/>
                          <w:sz w:val="22"/>
                          <w:szCs w:val="22"/>
                        </w:rPr>
                        <w:t>)</w:t>
                      </w:r>
                      <w:r w:rsidR="000875C0" w:rsidRPr="000875C0">
                        <w:rPr>
                          <w:rFonts w:asciiTheme="majorHAnsi" w:hAnsiTheme="majorHAnsi" w:cstheme="majorHAnsi"/>
                          <w:sz w:val="22"/>
                          <w:szCs w:val="22"/>
                        </w:rPr>
                        <w:t xml:space="preserve">. </w:t>
                      </w:r>
                    </w:p>
                    <w:p w14:paraId="36BF4A9F" w14:textId="1F4BAB7A" w:rsidR="000875C0" w:rsidRPr="000875C0" w:rsidRDefault="000875C0" w:rsidP="00F72825">
                      <w:pPr>
                        <w:ind w:firstLine="720"/>
                        <w:jc w:val="both"/>
                        <w:rPr>
                          <w:rFonts w:asciiTheme="majorHAnsi" w:hAnsiTheme="majorHAnsi" w:cstheme="majorHAnsi"/>
                          <w:sz w:val="22"/>
                          <w:szCs w:val="22"/>
                        </w:rPr>
                      </w:pPr>
                      <w:r w:rsidRPr="000875C0">
                        <w:rPr>
                          <w:rFonts w:asciiTheme="majorHAnsi" w:hAnsiTheme="majorHAnsi" w:cstheme="majorHAnsi"/>
                          <w:sz w:val="22"/>
                          <w:szCs w:val="22"/>
                        </w:rPr>
                        <w:t>Η μεγάλη επιτυχία των τριών προηγούμενων Συνεδρίων, στην Πορταριά του Πηλίου το 2019,</w:t>
                      </w:r>
                      <w:r w:rsidR="00F72825">
                        <w:rPr>
                          <w:rFonts w:asciiTheme="majorHAnsi" w:hAnsiTheme="majorHAnsi" w:cstheme="majorHAnsi"/>
                          <w:sz w:val="22"/>
                          <w:szCs w:val="22"/>
                        </w:rPr>
                        <w:t xml:space="preserve"> </w:t>
                      </w:r>
                      <w:r w:rsidRPr="000875C0">
                        <w:rPr>
                          <w:rFonts w:asciiTheme="majorHAnsi" w:hAnsiTheme="majorHAnsi" w:cstheme="majorHAnsi"/>
                          <w:sz w:val="22"/>
                          <w:szCs w:val="22"/>
                        </w:rPr>
                        <w:t>στην Λίμνη Πλαστήρα το 2020 και στο Ναύπλιο το 2021, καθώς και τα προγενέστερα ανάλογα συνέδρια στη Λάρισα, αποτελούν εχέγγυο για την επιτυχή έκβαση του συνεδρίου μας στην πανέμορφη Λευκάδα.</w:t>
                      </w:r>
                    </w:p>
                    <w:p w14:paraId="0C7CD4BF" w14:textId="3C17CCDD" w:rsidR="000875C0" w:rsidRDefault="00F72825" w:rsidP="000875C0">
                      <w:pPr>
                        <w:jc w:val="both"/>
                        <w:rPr>
                          <w:rFonts w:asciiTheme="majorHAnsi" w:hAnsiTheme="majorHAnsi" w:cstheme="majorHAnsi"/>
                          <w:sz w:val="22"/>
                          <w:szCs w:val="22"/>
                        </w:rPr>
                      </w:pPr>
                      <w:r>
                        <w:rPr>
                          <w:rFonts w:asciiTheme="majorHAnsi" w:hAnsiTheme="majorHAnsi" w:cstheme="majorHAnsi"/>
                          <w:sz w:val="22"/>
                          <w:szCs w:val="22"/>
                        </w:rPr>
                        <w:t>Το Συνέδριο είναι υβριδικό και μπορούν οι Σύνεδροι να το παρακολουθήσουν και διαδικτυακά</w:t>
                      </w:r>
                    </w:p>
                    <w:p w14:paraId="2566F3C6" w14:textId="092609B4" w:rsidR="00F72825" w:rsidRPr="005A6A6E" w:rsidRDefault="00F72825" w:rsidP="005A6A6E">
                      <w:pPr>
                        <w:ind w:firstLine="720"/>
                        <w:jc w:val="both"/>
                        <w:rPr>
                          <w:rFonts w:asciiTheme="majorHAnsi" w:hAnsiTheme="majorHAnsi" w:cstheme="majorHAnsi"/>
                          <w:b/>
                          <w:bCs/>
                          <w:sz w:val="22"/>
                          <w:szCs w:val="22"/>
                        </w:rPr>
                      </w:pPr>
                      <w:r>
                        <w:rPr>
                          <w:rFonts w:asciiTheme="majorHAnsi" w:hAnsiTheme="majorHAnsi" w:cstheme="majorHAnsi"/>
                          <w:sz w:val="22"/>
                          <w:szCs w:val="22"/>
                        </w:rPr>
                        <w:t>Οι εγγραφές φοιτητών-ιών όλων των βιοιατρικών επιστημών και α</w:t>
                      </w:r>
                      <w:r w:rsidR="005A6A6E">
                        <w:rPr>
                          <w:rFonts w:asciiTheme="majorHAnsi" w:hAnsiTheme="majorHAnsi" w:cstheme="majorHAnsi"/>
                          <w:sz w:val="22"/>
                          <w:szCs w:val="22"/>
                        </w:rPr>
                        <w:t>ποφοίτων</w:t>
                      </w:r>
                      <w:r>
                        <w:rPr>
                          <w:rFonts w:asciiTheme="majorHAnsi" w:hAnsiTheme="majorHAnsi" w:cstheme="majorHAnsi"/>
                          <w:sz w:val="22"/>
                          <w:szCs w:val="22"/>
                        </w:rPr>
                        <w:t xml:space="preserve"> τέτοιων σχολών </w:t>
                      </w:r>
                      <w:r w:rsidR="005A6A6E">
                        <w:rPr>
                          <w:rFonts w:asciiTheme="majorHAnsi" w:hAnsiTheme="majorHAnsi" w:cstheme="majorHAnsi"/>
                          <w:sz w:val="22"/>
                          <w:szCs w:val="22"/>
                        </w:rPr>
                        <w:t>είναι</w:t>
                      </w:r>
                      <w:r>
                        <w:rPr>
                          <w:rFonts w:asciiTheme="majorHAnsi" w:hAnsiTheme="majorHAnsi" w:cstheme="majorHAnsi"/>
                          <w:sz w:val="22"/>
                          <w:szCs w:val="22"/>
                        </w:rPr>
                        <w:t xml:space="preserve"> </w:t>
                      </w:r>
                      <w:r w:rsidRPr="00F72825">
                        <w:rPr>
                          <w:rFonts w:asciiTheme="majorHAnsi" w:hAnsiTheme="majorHAnsi" w:cstheme="majorHAnsi"/>
                          <w:b/>
                          <w:bCs/>
                          <w:sz w:val="22"/>
                          <w:szCs w:val="22"/>
                        </w:rPr>
                        <w:t xml:space="preserve">ΔΩΡΕΑΝ </w:t>
                      </w:r>
                      <w:r>
                        <w:rPr>
                          <w:rFonts w:asciiTheme="majorHAnsi" w:hAnsiTheme="majorHAnsi" w:cstheme="majorHAnsi"/>
                          <w:b/>
                          <w:bCs/>
                          <w:sz w:val="22"/>
                          <w:szCs w:val="22"/>
                        </w:rPr>
                        <w:t>(</w:t>
                      </w:r>
                      <w:hyperlink r:id="rId9" w:history="1">
                        <w:r w:rsidRPr="00E65C15">
                          <w:rPr>
                            <w:rStyle w:val="-"/>
                            <w:rFonts w:asciiTheme="majorHAnsi" w:hAnsiTheme="majorHAnsi" w:cstheme="majorHAnsi"/>
                            <w:b/>
                            <w:bCs/>
                            <w:sz w:val="22"/>
                            <w:szCs w:val="22"/>
                            <w:lang w:val="en-US"/>
                          </w:rPr>
                          <w:t>www</w:t>
                        </w:r>
                        <w:r w:rsidRPr="00E65C15">
                          <w:rPr>
                            <w:rStyle w:val="-"/>
                            <w:rFonts w:asciiTheme="majorHAnsi" w:hAnsiTheme="majorHAnsi" w:cstheme="majorHAnsi"/>
                            <w:b/>
                            <w:bCs/>
                            <w:sz w:val="22"/>
                            <w:szCs w:val="22"/>
                          </w:rPr>
                          <w:t>.</w:t>
                        </w:r>
                        <w:r w:rsidRPr="00E65C15">
                          <w:rPr>
                            <w:rStyle w:val="-"/>
                            <w:rFonts w:asciiTheme="majorHAnsi" w:hAnsiTheme="majorHAnsi" w:cstheme="majorHAnsi"/>
                            <w:b/>
                            <w:bCs/>
                            <w:sz w:val="22"/>
                            <w:szCs w:val="22"/>
                            <w:lang w:val="en-US"/>
                          </w:rPr>
                          <w:t>irad</w:t>
                        </w:r>
                        <w:r w:rsidRPr="00E65C15">
                          <w:rPr>
                            <w:rStyle w:val="-"/>
                            <w:rFonts w:asciiTheme="majorHAnsi" w:hAnsiTheme="majorHAnsi" w:cstheme="majorHAnsi"/>
                            <w:b/>
                            <w:bCs/>
                            <w:sz w:val="22"/>
                            <w:szCs w:val="22"/>
                          </w:rPr>
                          <w:t>2022.</w:t>
                        </w:r>
                        <w:r w:rsidRPr="00E65C15">
                          <w:rPr>
                            <w:rStyle w:val="-"/>
                            <w:rFonts w:asciiTheme="majorHAnsi" w:hAnsiTheme="majorHAnsi" w:cstheme="majorHAnsi"/>
                            <w:b/>
                            <w:bCs/>
                            <w:sz w:val="22"/>
                            <w:szCs w:val="22"/>
                            <w:lang w:val="en-US"/>
                          </w:rPr>
                          <w:t>gr</w:t>
                        </w:r>
                      </w:hyperlink>
                      <w:r w:rsidRPr="00F72825">
                        <w:rPr>
                          <w:rFonts w:asciiTheme="majorHAnsi" w:hAnsiTheme="majorHAnsi" w:cstheme="majorHAnsi"/>
                          <w:b/>
                          <w:bCs/>
                          <w:sz w:val="22"/>
                          <w:szCs w:val="22"/>
                        </w:rPr>
                        <w:t xml:space="preserve">). </w:t>
                      </w:r>
                    </w:p>
                    <w:p w14:paraId="639E8170" w14:textId="1F06C569" w:rsidR="000875C0" w:rsidRPr="000875C0" w:rsidRDefault="000875C0" w:rsidP="00F72825">
                      <w:pPr>
                        <w:ind w:firstLine="720"/>
                        <w:jc w:val="both"/>
                        <w:rPr>
                          <w:rFonts w:asciiTheme="majorHAnsi" w:hAnsiTheme="majorHAnsi" w:cstheme="majorHAnsi"/>
                          <w:sz w:val="22"/>
                          <w:szCs w:val="22"/>
                        </w:rPr>
                      </w:pPr>
                      <w:r w:rsidRPr="000875C0">
                        <w:rPr>
                          <w:rFonts w:asciiTheme="majorHAnsi" w:hAnsiTheme="majorHAnsi" w:cstheme="majorHAnsi"/>
                          <w:sz w:val="22"/>
                          <w:szCs w:val="22"/>
                        </w:rPr>
                        <w:t xml:space="preserve">Το συνέδριο διοργανώνεται από το Ινστιτούτο Ρευματικών &amp; Αυτοάνοσων Παθήσεων και την </w:t>
                      </w:r>
                      <w:r w:rsidRPr="00F72825">
                        <w:rPr>
                          <w:rFonts w:asciiTheme="majorHAnsi" w:hAnsiTheme="majorHAnsi" w:cstheme="majorHAnsi"/>
                          <w:b/>
                          <w:bCs/>
                          <w:sz w:val="22"/>
                          <w:szCs w:val="22"/>
                        </w:rPr>
                        <w:t xml:space="preserve">Κλινική Ρευματολογίας και κλινικής Ανοσολογίας του Πανεπιστημιακού Γενικού Νοσοκομείου Λάρισας του </w:t>
                      </w:r>
                      <w:r w:rsidR="005A6A6E">
                        <w:rPr>
                          <w:rFonts w:asciiTheme="majorHAnsi" w:hAnsiTheme="majorHAnsi" w:cstheme="majorHAnsi"/>
                          <w:b/>
                          <w:bCs/>
                          <w:sz w:val="22"/>
                          <w:szCs w:val="22"/>
                        </w:rPr>
                        <w:t>Τ</w:t>
                      </w:r>
                      <w:r w:rsidRPr="00F72825">
                        <w:rPr>
                          <w:rFonts w:asciiTheme="majorHAnsi" w:hAnsiTheme="majorHAnsi" w:cstheme="majorHAnsi"/>
                          <w:b/>
                          <w:bCs/>
                          <w:sz w:val="22"/>
                          <w:szCs w:val="22"/>
                        </w:rPr>
                        <w:t>μήματος Ιατρικής του Πανεπιστημίου Θεσσαλίας</w:t>
                      </w:r>
                      <w:r w:rsidRPr="000875C0">
                        <w:rPr>
                          <w:rFonts w:asciiTheme="majorHAnsi" w:hAnsiTheme="majorHAnsi" w:cstheme="majorHAnsi"/>
                          <w:sz w:val="22"/>
                          <w:szCs w:val="22"/>
                        </w:rPr>
                        <w:t xml:space="preserve"> σε συνεργασία με αναγνωρισμένες κλινικές και εργαστήρια ιατρικών σχολών της χώρας.</w:t>
                      </w:r>
                      <w:r>
                        <w:rPr>
                          <w:rFonts w:asciiTheme="majorHAnsi" w:hAnsiTheme="majorHAnsi" w:cstheme="majorHAnsi"/>
                          <w:sz w:val="22"/>
                          <w:szCs w:val="22"/>
                        </w:rPr>
                        <w:t xml:space="preserve"> Πρόεδροι του Συνεδρίου είναι ο</w:t>
                      </w:r>
                      <w:r w:rsidR="005D22A7">
                        <w:rPr>
                          <w:rFonts w:asciiTheme="majorHAnsi" w:hAnsiTheme="majorHAnsi" w:cstheme="majorHAnsi"/>
                          <w:sz w:val="22"/>
                          <w:szCs w:val="22"/>
                        </w:rPr>
                        <w:t xml:space="preserve"> </w:t>
                      </w:r>
                      <w:r>
                        <w:rPr>
                          <w:rFonts w:asciiTheme="majorHAnsi" w:hAnsiTheme="majorHAnsi" w:cstheme="majorHAnsi"/>
                          <w:sz w:val="22"/>
                          <w:szCs w:val="22"/>
                        </w:rPr>
                        <w:t>κ.</w:t>
                      </w:r>
                      <w:r w:rsidR="005D22A7">
                        <w:rPr>
                          <w:rFonts w:asciiTheme="majorHAnsi" w:hAnsiTheme="majorHAnsi" w:cstheme="majorHAnsi"/>
                          <w:sz w:val="22"/>
                          <w:szCs w:val="22"/>
                        </w:rPr>
                        <w:t xml:space="preserve"> </w:t>
                      </w:r>
                      <w:r w:rsidRPr="005D22A7">
                        <w:rPr>
                          <w:rFonts w:asciiTheme="majorHAnsi" w:hAnsiTheme="majorHAnsi" w:cstheme="majorHAnsi"/>
                          <w:b/>
                          <w:bCs/>
                          <w:sz w:val="22"/>
                          <w:szCs w:val="22"/>
                        </w:rPr>
                        <w:t>Λάζαρος</w:t>
                      </w:r>
                      <w:r w:rsidR="005D22A7" w:rsidRPr="005D22A7">
                        <w:rPr>
                          <w:rFonts w:asciiTheme="majorHAnsi" w:hAnsiTheme="majorHAnsi" w:cstheme="majorHAnsi"/>
                          <w:b/>
                          <w:bCs/>
                          <w:sz w:val="22"/>
                          <w:szCs w:val="22"/>
                        </w:rPr>
                        <w:t xml:space="preserve"> Ι. Σακκάς</w:t>
                      </w:r>
                      <w:r w:rsidR="005D22A7">
                        <w:rPr>
                          <w:rFonts w:asciiTheme="majorHAnsi" w:hAnsiTheme="majorHAnsi" w:cstheme="majorHAnsi"/>
                          <w:sz w:val="22"/>
                          <w:szCs w:val="22"/>
                        </w:rPr>
                        <w:t xml:space="preserve">, Ομότιμος Καθηγητής Ρευματολογίας Πανεπιστημίου Θεσσαλίας και Πρόεδρος του Ινστιτούτου Ρευματικών &amp; Αυτοάνοσων Παθήσεων και ο </w:t>
                      </w:r>
                      <w:r w:rsidR="005D22A7" w:rsidRPr="00F72825">
                        <w:rPr>
                          <w:rFonts w:asciiTheme="majorHAnsi" w:hAnsiTheme="majorHAnsi" w:cstheme="majorHAnsi"/>
                          <w:b/>
                          <w:bCs/>
                          <w:sz w:val="22"/>
                          <w:szCs w:val="22"/>
                        </w:rPr>
                        <w:t>Δ</w:t>
                      </w:r>
                      <w:r w:rsidR="00DB4494">
                        <w:rPr>
                          <w:rFonts w:asciiTheme="majorHAnsi" w:hAnsiTheme="majorHAnsi" w:cstheme="majorHAnsi"/>
                          <w:b/>
                          <w:bCs/>
                          <w:sz w:val="22"/>
                          <w:szCs w:val="22"/>
                        </w:rPr>
                        <w:t>η</w:t>
                      </w:r>
                      <w:r w:rsidR="005D22A7" w:rsidRPr="00F72825">
                        <w:rPr>
                          <w:rFonts w:asciiTheme="majorHAnsi" w:hAnsiTheme="majorHAnsi" w:cstheme="majorHAnsi"/>
                          <w:b/>
                          <w:bCs/>
                          <w:sz w:val="22"/>
                          <w:szCs w:val="22"/>
                        </w:rPr>
                        <w:t>μ</w:t>
                      </w:r>
                      <w:r w:rsidR="00DB4494">
                        <w:rPr>
                          <w:rFonts w:asciiTheme="majorHAnsi" w:hAnsiTheme="majorHAnsi" w:cstheme="majorHAnsi"/>
                          <w:b/>
                          <w:bCs/>
                          <w:sz w:val="22"/>
                          <w:szCs w:val="22"/>
                        </w:rPr>
                        <w:t>ή</w:t>
                      </w:r>
                      <w:r w:rsidR="005D22A7" w:rsidRPr="00F72825">
                        <w:rPr>
                          <w:rFonts w:asciiTheme="majorHAnsi" w:hAnsiTheme="majorHAnsi" w:cstheme="majorHAnsi"/>
                          <w:b/>
                          <w:bCs/>
                          <w:sz w:val="22"/>
                          <w:szCs w:val="22"/>
                        </w:rPr>
                        <w:t>τριος Π. Μπόγδανος</w:t>
                      </w:r>
                      <w:r w:rsidR="005D22A7">
                        <w:rPr>
                          <w:rFonts w:asciiTheme="majorHAnsi" w:hAnsiTheme="majorHAnsi" w:cstheme="majorHAnsi"/>
                          <w:sz w:val="22"/>
                          <w:szCs w:val="22"/>
                        </w:rPr>
                        <w:t>, Καθηγητής Παθολογίας και Αυτοάνοσων Νοσημάτων, Διευθυντής Τομέα Παθολογίας, Διευθυντής Κλινικής Ρευματολογίας και Κλινικής Ανοσολογίας Π.Γ.Ν. Λάρισας, Αν. Πρόεδρος Ινστιτούτου Ρευματικών και Αυτοάνοσων Παθήσεων.</w:t>
                      </w:r>
                    </w:p>
                    <w:p w14:paraId="7111BB1C" w14:textId="77777777" w:rsidR="00DB4494" w:rsidRDefault="00DB4494" w:rsidP="000875C0">
                      <w:pPr>
                        <w:jc w:val="both"/>
                        <w:rPr>
                          <w:rFonts w:asciiTheme="majorHAnsi" w:hAnsiTheme="majorHAnsi" w:cstheme="majorHAnsi"/>
                          <w:sz w:val="22"/>
                          <w:szCs w:val="22"/>
                        </w:rPr>
                      </w:pPr>
                    </w:p>
                    <w:p w14:paraId="52D8910F" w14:textId="73206EA3" w:rsidR="000875C0" w:rsidRDefault="00DB4494" w:rsidP="00DB4494">
                      <w:pPr>
                        <w:jc w:val="both"/>
                        <w:rPr>
                          <w:rFonts w:asciiTheme="majorHAnsi" w:hAnsiTheme="majorHAnsi" w:cstheme="majorHAnsi"/>
                          <w:sz w:val="22"/>
                          <w:szCs w:val="22"/>
                        </w:rPr>
                      </w:pPr>
                      <w:r>
                        <w:rPr>
                          <w:rFonts w:asciiTheme="majorHAnsi" w:hAnsiTheme="majorHAnsi" w:cstheme="majorHAnsi"/>
                          <w:sz w:val="22"/>
                          <w:szCs w:val="22"/>
                        </w:rPr>
                        <w:t xml:space="preserve">Το Συνέδριο γίνεται υπό την αιγίδα του </w:t>
                      </w:r>
                      <w:r w:rsidRPr="00DB4494">
                        <w:rPr>
                          <w:rFonts w:asciiTheme="majorHAnsi" w:hAnsiTheme="majorHAnsi" w:cstheme="majorHAnsi"/>
                          <w:b/>
                          <w:bCs/>
                          <w:sz w:val="22"/>
                          <w:szCs w:val="22"/>
                        </w:rPr>
                        <w:t>Τμήματος Ιατρικής, της Σχολής Επιστημών Υγείας του Πανεπιστημίου Θεσσαλίας.</w:t>
                      </w:r>
                      <w:r>
                        <w:rPr>
                          <w:rFonts w:asciiTheme="majorHAnsi" w:hAnsiTheme="majorHAnsi" w:cstheme="majorHAnsi"/>
                          <w:sz w:val="22"/>
                          <w:szCs w:val="22"/>
                        </w:rPr>
                        <w:t xml:space="preserve"> </w:t>
                      </w:r>
                      <w:r w:rsidR="000875C0" w:rsidRPr="000875C0">
                        <w:rPr>
                          <w:rFonts w:asciiTheme="majorHAnsi" w:hAnsiTheme="majorHAnsi" w:cstheme="majorHAnsi"/>
                          <w:sz w:val="22"/>
                          <w:szCs w:val="22"/>
                        </w:rPr>
                        <w:t xml:space="preserve">Το επιστημονικό πρόγραμμα του τριήμερου συνεδρίου θα τιμήσουν περισσότεροι των 150 ομιλητών και ομιλητριών από την Ελλάδα και το εξωτερικό και θα το παρακολουθήσουν με φυσική παρουσία και διαδικτυακά περισσότεροι από </w:t>
                      </w:r>
                      <w:r w:rsidR="000875C0" w:rsidRPr="00DB4494">
                        <w:rPr>
                          <w:rFonts w:asciiTheme="majorHAnsi" w:hAnsiTheme="majorHAnsi" w:cstheme="majorHAnsi"/>
                          <w:b/>
                          <w:bCs/>
                          <w:sz w:val="22"/>
                          <w:szCs w:val="22"/>
                        </w:rPr>
                        <w:t xml:space="preserve">1.000 Έλληνες και ξένοι σύνεδροι </w:t>
                      </w:r>
                      <w:r w:rsidR="000875C0" w:rsidRPr="000875C0">
                        <w:rPr>
                          <w:rFonts w:asciiTheme="majorHAnsi" w:hAnsiTheme="majorHAnsi" w:cstheme="majorHAnsi"/>
                          <w:sz w:val="22"/>
                          <w:szCs w:val="22"/>
                        </w:rPr>
                        <w:t xml:space="preserve">από την Ελλάδα, την Κύπρο, την Μ. Βρετανία, τη Γερμανία και άλλες χώρες της Ευρώπης. Στη Διεθνή Επιστημονική Επιτροπή συμμετέχουν αναγνωρισμένοι συνάδελφοι από τις ΗΠΑ, Καναδά, Μ. Βρετανία, Γερμανία, Ιταλία, Ισραήλ, Ολλανδία, Βέλγιο, Σουηδία και άλλες χώρες του εξωτερικού. </w:t>
                      </w:r>
                    </w:p>
                    <w:p w14:paraId="500C95B3" w14:textId="77777777" w:rsidR="000875C0" w:rsidRPr="000875C0" w:rsidRDefault="000875C0" w:rsidP="000875C0">
                      <w:pPr>
                        <w:jc w:val="both"/>
                        <w:rPr>
                          <w:rFonts w:asciiTheme="majorHAnsi" w:hAnsiTheme="majorHAnsi" w:cstheme="majorHAnsi"/>
                          <w:sz w:val="22"/>
                          <w:szCs w:val="22"/>
                        </w:rPr>
                      </w:pPr>
                    </w:p>
                    <w:p w14:paraId="5941D174" w14:textId="77777777" w:rsidR="000875C0" w:rsidRPr="000875C0" w:rsidRDefault="000875C0" w:rsidP="00F72825">
                      <w:pPr>
                        <w:ind w:firstLine="720"/>
                        <w:jc w:val="both"/>
                        <w:rPr>
                          <w:rFonts w:asciiTheme="majorHAnsi" w:hAnsiTheme="majorHAnsi" w:cstheme="majorHAnsi"/>
                          <w:sz w:val="22"/>
                          <w:szCs w:val="22"/>
                        </w:rPr>
                      </w:pPr>
                      <w:r w:rsidRPr="000875C0">
                        <w:rPr>
                          <w:rFonts w:asciiTheme="majorHAnsi" w:hAnsiTheme="majorHAnsi" w:cstheme="majorHAnsi"/>
                          <w:sz w:val="22"/>
                          <w:szCs w:val="22"/>
                        </w:rPr>
                        <w:t xml:space="preserve">Φέτος, για δεύτερη συνεχόμενη χρονιά διοργανώνουμε με μεγάλη επιτυχία Διεθνή Συμπόσια που θα παρακολουθήσουν διαδικτυακά σύνεδροι από </w:t>
                      </w:r>
                      <w:r w:rsidRPr="00DB4494">
                        <w:rPr>
                          <w:rFonts w:asciiTheme="majorHAnsi" w:hAnsiTheme="majorHAnsi" w:cstheme="majorHAnsi"/>
                          <w:b/>
                          <w:bCs/>
                          <w:sz w:val="22"/>
                          <w:szCs w:val="22"/>
                        </w:rPr>
                        <w:t>25 χώρες του εξωτερικού</w:t>
                      </w:r>
                      <w:r w:rsidRPr="000875C0">
                        <w:rPr>
                          <w:rFonts w:asciiTheme="majorHAnsi" w:hAnsiTheme="majorHAnsi" w:cstheme="majorHAnsi"/>
                          <w:sz w:val="22"/>
                          <w:szCs w:val="22"/>
                        </w:rPr>
                        <w:t>.</w:t>
                      </w:r>
                    </w:p>
                    <w:p w14:paraId="4D0D2349" w14:textId="77777777" w:rsidR="000875C0" w:rsidRPr="000875C0" w:rsidRDefault="000875C0" w:rsidP="000875C0">
                      <w:pPr>
                        <w:jc w:val="both"/>
                        <w:rPr>
                          <w:rFonts w:asciiTheme="majorHAnsi" w:hAnsiTheme="majorHAnsi" w:cstheme="majorHAnsi"/>
                          <w:sz w:val="22"/>
                          <w:szCs w:val="22"/>
                        </w:rPr>
                      </w:pPr>
                    </w:p>
                    <w:p w14:paraId="0C0F80B0" w14:textId="5063CF60" w:rsidR="000875C0" w:rsidRPr="000875C0" w:rsidRDefault="00F72825" w:rsidP="000875C0">
                      <w:pPr>
                        <w:jc w:val="both"/>
                        <w:rPr>
                          <w:rFonts w:asciiTheme="majorHAnsi" w:hAnsiTheme="majorHAnsi" w:cstheme="majorHAnsi"/>
                          <w:sz w:val="22"/>
                          <w:szCs w:val="22"/>
                        </w:rPr>
                      </w:pPr>
                      <w:r>
                        <w:rPr>
                          <w:rFonts w:asciiTheme="majorHAnsi" w:hAnsiTheme="majorHAnsi" w:cstheme="majorHAnsi"/>
                          <w:sz w:val="22"/>
                          <w:szCs w:val="22"/>
                        </w:rPr>
                        <w:t xml:space="preserve">Το Επιστημονικό πρόγραμμα του Συνεδρίου καλύπτει ευρύ φάσμα των νεότερων εξελίξεων στα αυτοάνοσα νοσήματα, την ποιότητα ζωής των ασθενών, την διατροφή, την άσκηση, τις συννοσηρότητέ και τις θεραπευτικές επιλογές του παρόντος και του μέλλοντος. </w:t>
                      </w:r>
                    </w:p>
                    <w:p w14:paraId="49C89942" w14:textId="77777777" w:rsidR="000875C0" w:rsidRPr="000875C0" w:rsidRDefault="000875C0" w:rsidP="000875C0">
                      <w:pPr>
                        <w:jc w:val="both"/>
                        <w:rPr>
                          <w:rFonts w:asciiTheme="majorHAnsi" w:hAnsiTheme="majorHAnsi" w:cstheme="majorHAnsi"/>
                          <w:sz w:val="22"/>
                          <w:szCs w:val="22"/>
                        </w:rPr>
                      </w:pPr>
                    </w:p>
                    <w:p w14:paraId="00AFD094" w14:textId="6D1C9F77" w:rsidR="000875C0" w:rsidRPr="000875C0" w:rsidRDefault="000875C0" w:rsidP="000875C0">
                      <w:pPr>
                        <w:jc w:val="both"/>
                        <w:rPr>
                          <w:rFonts w:asciiTheme="majorHAnsi" w:hAnsiTheme="majorHAnsi" w:cstheme="majorHAnsi"/>
                          <w:sz w:val="22"/>
                          <w:szCs w:val="22"/>
                        </w:rPr>
                      </w:pP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r w:rsidRPr="000875C0">
                        <w:rPr>
                          <w:rFonts w:asciiTheme="majorHAnsi" w:hAnsiTheme="majorHAnsi" w:cstheme="majorHAnsi"/>
                          <w:sz w:val="22"/>
                          <w:szCs w:val="22"/>
                        </w:rPr>
                        <w:tab/>
                      </w:r>
                    </w:p>
                    <w:p w14:paraId="1D0BE28C" w14:textId="77777777" w:rsidR="000875C0" w:rsidRPr="000875C0" w:rsidRDefault="000875C0" w:rsidP="000875C0">
                      <w:pPr>
                        <w:keepNext/>
                        <w:tabs>
                          <w:tab w:val="left" w:pos="1418"/>
                        </w:tabs>
                        <w:autoSpaceDE w:val="0"/>
                        <w:autoSpaceDN w:val="0"/>
                        <w:adjustRightInd w:val="0"/>
                        <w:ind w:right="364"/>
                        <w:jc w:val="both"/>
                        <w:outlineLvl w:val="4"/>
                        <w:rPr>
                          <w:rFonts w:asciiTheme="majorHAnsi" w:hAnsiTheme="majorHAnsi" w:cstheme="majorHAnsi"/>
                          <w:bCs/>
                          <w:sz w:val="22"/>
                          <w:szCs w:val="22"/>
                        </w:rPr>
                      </w:pPr>
                    </w:p>
                    <w:p w14:paraId="5F46946A" w14:textId="77777777" w:rsidR="00083223" w:rsidRPr="000875C0" w:rsidRDefault="00083223" w:rsidP="00083223">
                      <w:pPr>
                        <w:tabs>
                          <w:tab w:val="left" w:pos="0"/>
                          <w:tab w:val="left" w:pos="1418"/>
                        </w:tabs>
                        <w:spacing w:line="360" w:lineRule="auto"/>
                        <w:ind w:left="284" w:right="364"/>
                        <w:jc w:val="both"/>
                        <w:rPr>
                          <w:rFonts w:asciiTheme="majorHAnsi" w:hAnsiTheme="majorHAnsi" w:cstheme="majorHAnsi"/>
                          <w:sz w:val="22"/>
                          <w:szCs w:val="22"/>
                        </w:rPr>
                      </w:pPr>
                    </w:p>
                    <w:tbl>
                      <w:tblPr>
                        <w:tblW w:w="4991" w:type="pct"/>
                        <w:jc w:val="center"/>
                        <w:tblLook w:val="04A0" w:firstRow="1" w:lastRow="0" w:firstColumn="1" w:lastColumn="0" w:noHBand="0" w:noVBand="1"/>
                      </w:tblPr>
                      <w:tblGrid>
                        <w:gridCol w:w="5436"/>
                        <w:gridCol w:w="4654"/>
                      </w:tblGrid>
                      <w:tr w:rsidR="00083223" w:rsidRPr="000875C0" w14:paraId="1BCCEE29" w14:textId="77777777" w:rsidTr="000E1F72">
                        <w:trPr>
                          <w:trHeight w:val="1311"/>
                          <w:jc w:val="center"/>
                        </w:trPr>
                        <w:tc>
                          <w:tcPr>
                            <w:tcW w:w="2694" w:type="pct"/>
                            <w:vAlign w:val="center"/>
                          </w:tcPr>
                          <w:p w14:paraId="31B87EB3" w14:textId="77777777" w:rsidR="00083223" w:rsidRPr="000875C0" w:rsidRDefault="00083223" w:rsidP="00F47CF3">
                            <w:pPr>
                              <w:tabs>
                                <w:tab w:val="left" w:pos="1418"/>
                              </w:tabs>
                              <w:ind w:right="364"/>
                              <w:jc w:val="center"/>
                              <w:rPr>
                                <w:rFonts w:asciiTheme="majorHAnsi" w:hAnsiTheme="majorHAnsi" w:cstheme="majorHAnsi"/>
                                <w:sz w:val="22"/>
                                <w:szCs w:val="22"/>
                              </w:rPr>
                            </w:pPr>
                          </w:p>
                        </w:tc>
                        <w:tc>
                          <w:tcPr>
                            <w:tcW w:w="2306" w:type="pct"/>
                            <w:vAlign w:val="center"/>
                          </w:tcPr>
                          <w:p w14:paraId="0DE16ADA" w14:textId="77777777" w:rsidR="00083223" w:rsidRPr="000875C0" w:rsidRDefault="00083223" w:rsidP="00F47CF3">
                            <w:pPr>
                              <w:tabs>
                                <w:tab w:val="left" w:pos="1418"/>
                              </w:tabs>
                              <w:ind w:left="-95" w:right="-132"/>
                              <w:jc w:val="center"/>
                              <w:rPr>
                                <w:rFonts w:asciiTheme="majorHAnsi" w:hAnsiTheme="majorHAnsi" w:cstheme="majorHAnsi"/>
                                <w:sz w:val="22"/>
                                <w:szCs w:val="22"/>
                              </w:rPr>
                            </w:pPr>
                          </w:p>
                        </w:tc>
                      </w:tr>
                    </w:tbl>
                    <w:p w14:paraId="1FD960E1" w14:textId="77777777" w:rsidR="00083223" w:rsidRPr="000875C0" w:rsidRDefault="00083223" w:rsidP="00083223">
                      <w:pPr>
                        <w:rPr>
                          <w:rFonts w:asciiTheme="majorHAnsi" w:hAnsiTheme="majorHAnsi" w:cstheme="majorHAnsi"/>
                          <w:sz w:val="22"/>
                          <w:szCs w:val="22"/>
                        </w:rPr>
                      </w:pPr>
                    </w:p>
                  </w:txbxContent>
                </v:textbox>
                <w10:wrap type="square" anchorx="margin"/>
              </v:shape>
            </w:pict>
          </mc:Fallback>
        </mc:AlternateContent>
      </w:r>
    </w:p>
    <w:p w14:paraId="4336F624" w14:textId="42BCD010" w:rsidR="00083223" w:rsidRDefault="00083223">
      <w:r>
        <w:t xml:space="preserve"> </w:t>
      </w:r>
    </w:p>
    <w:p w14:paraId="0A876C83" w14:textId="703A2988" w:rsidR="00083223" w:rsidRDefault="00083223">
      <w:r>
        <w:t xml:space="preserve">                    </w:t>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r w:rsidR="000875C0">
        <w:tab/>
      </w:r>
    </w:p>
    <w:p w14:paraId="1988A22E" w14:textId="78406E80" w:rsidR="000875C0" w:rsidRPr="000875C0" w:rsidRDefault="000875C0" w:rsidP="000875C0"/>
    <w:p w14:paraId="23EE29C0" w14:textId="6CD245C3" w:rsidR="000875C0" w:rsidRPr="000875C0" w:rsidRDefault="000875C0" w:rsidP="000875C0"/>
    <w:p w14:paraId="437F1BCF" w14:textId="43888F3B" w:rsidR="000875C0" w:rsidRPr="000875C0" w:rsidRDefault="000875C0" w:rsidP="000875C0"/>
    <w:p w14:paraId="793DCE02" w14:textId="74FFBA0D" w:rsidR="000875C0" w:rsidRPr="000875C0" w:rsidRDefault="000875C0" w:rsidP="000875C0"/>
    <w:p w14:paraId="6E2BC7B9" w14:textId="2099E35E" w:rsidR="000875C0" w:rsidRPr="000875C0" w:rsidRDefault="000875C0" w:rsidP="000875C0"/>
    <w:p w14:paraId="4AB45B00" w14:textId="1191877A" w:rsidR="000875C0" w:rsidRDefault="00DB4494" w:rsidP="000875C0">
      <w:r>
        <w:rPr>
          <w:noProof/>
          <w:lang w:eastAsia="el-GR"/>
        </w:rPr>
        <mc:AlternateContent>
          <mc:Choice Requires="wps">
            <w:drawing>
              <wp:anchor distT="45720" distB="45720" distL="114300" distR="114300" simplePos="0" relativeHeight="251658240" behindDoc="0" locked="0" layoutInCell="1" allowOverlap="1" wp14:anchorId="134D994A" wp14:editId="06A763B0">
                <wp:simplePos x="0" y="0"/>
                <wp:positionH relativeFrom="margin">
                  <wp:posOffset>-1097280</wp:posOffset>
                </wp:positionH>
                <wp:positionV relativeFrom="paragraph">
                  <wp:posOffset>309880</wp:posOffset>
                </wp:positionV>
                <wp:extent cx="6972300" cy="2720340"/>
                <wp:effectExtent l="0" t="0" r="0" b="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720340"/>
                        </a:xfrm>
                        <a:prstGeom prst="rect">
                          <a:avLst/>
                        </a:prstGeom>
                        <a:solidFill>
                          <a:srgbClr val="FFFFFF"/>
                        </a:solidFill>
                        <a:ln w="9525">
                          <a:noFill/>
                          <a:miter lim="800000"/>
                          <a:headEnd/>
                          <a:tailEnd/>
                        </a:ln>
                      </wps:spPr>
                      <wps:txbx>
                        <w:txbxContent>
                          <w:p w14:paraId="0257AEDF" w14:textId="77777777" w:rsidR="000875C0" w:rsidRDefault="000875C0" w:rsidP="00E66BEB">
                            <w:pPr>
                              <w:keepNext/>
                              <w:tabs>
                                <w:tab w:val="left" w:pos="1418"/>
                              </w:tabs>
                              <w:autoSpaceDE w:val="0"/>
                              <w:autoSpaceDN w:val="0"/>
                              <w:adjustRightInd w:val="0"/>
                              <w:ind w:right="364"/>
                              <w:jc w:val="both"/>
                              <w:outlineLvl w:val="4"/>
                              <w:rPr>
                                <w:rFonts w:asciiTheme="majorHAnsi" w:eastAsia="Times New Roman" w:hAnsiTheme="majorHAnsi" w:cstheme="majorHAnsi"/>
                                <w:sz w:val="20"/>
                                <w:szCs w:val="20"/>
                                <w:lang w:eastAsia="el-GR"/>
                              </w:rPr>
                            </w:pPr>
                            <w:r w:rsidRPr="000F1D47">
                              <w:rPr>
                                <w:rFonts w:asciiTheme="majorHAnsi" w:eastAsia="Times New Roman" w:hAnsiTheme="majorHAnsi" w:cstheme="majorHAnsi"/>
                                <w:sz w:val="20"/>
                                <w:szCs w:val="20"/>
                                <w:lang w:eastAsia="el-GR"/>
                              </w:rPr>
                              <w:t xml:space="preserve">  </w:t>
                            </w:r>
                          </w:p>
                          <w:p w14:paraId="78DC5D53" w14:textId="77777777" w:rsidR="000875C0" w:rsidRPr="000875C0" w:rsidRDefault="000875C0" w:rsidP="00E66BEB">
                            <w:pPr>
                              <w:jc w:val="both"/>
                              <w:rPr>
                                <w:b/>
                                <w:u w:val="single"/>
                              </w:rPr>
                            </w:pPr>
                          </w:p>
                          <w:p w14:paraId="103EDC96" w14:textId="6BC39FD2" w:rsidR="00E66BEB" w:rsidRPr="000875C0" w:rsidRDefault="00E66BEB" w:rsidP="00F72825">
                            <w:pPr>
                              <w:ind w:firstLine="720"/>
                              <w:jc w:val="both"/>
                              <w:rPr>
                                <w:rFonts w:asciiTheme="majorHAnsi" w:hAnsiTheme="majorHAnsi" w:cstheme="majorHAnsi"/>
                                <w:sz w:val="22"/>
                                <w:szCs w:val="22"/>
                              </w:rPr>
                            </w:pPr>
                            <w:r w:rsidRPr="000875C0">
                              <w:rPr>
                                <w:rFonts w:asciiTheme="majorHAnsi" w:hAnsiTheme="majorHAnsi" w:cstheme="majorHAnsi"/>
                                <w:sz w:val="22"/>
                                <w:szCs w:val="22"/>
                              </w:rPr>
                              <w:t xml:space="preserve">Η τελετή έναρξης του Συνεδρίου θα πραγματοποιηθεί την Παρασκευή 23 Σεπτεμβρίου 2022 και ώρα 20.30 στο ξενοδοχείο </w:t>
                            </w:r>
                            <w:r w:rsidRPr="000875C0">
                              <w:rPr>
                                <w:rFonts w:asciiTheme="majorHAnsi" w:hAnsiTheme="majorHAnsi" w:cstheme="majorHAnsi"/>
                                <w:sz w:val="22"/>
                                <w:szCs w:val="22"/>
                                <w:lang w:val="en-US"/>
                              </w:rPr>
                              <w:t>Ionian</w:t>
                            </w:r>
                            <w:r w:rsidRPr="000875C0">
                              <w:rPr>
                                <w:rFonts w:asciiTheme="majorHAnsi" w:hAnsiTheme="majorHAnsi" w:cstheme="majorHAnsi"/>
                                <w:sz w:val="22"/>
                                <w:szCs w:val="22"/>
                              </w:rPr>
                              <w:t xml:space="preserve"> </w:t>
                            </w:r>
                            <w:r w:rsidRPr="000875C0">
                              <w:rPr>
                                <w:rFonts w:asciiTheme="majorHAnsi" w:hAnsiTheme="majorHAnsi" w:cstheme="majorHAnsi"/>
                                <w:sz w:val="22"/>
                                <w:szCs w:val="22"/>
                                <w:lang w:val="en-US"/>
                              </w:rPr>
                              <w:t>Blue</w:t>
                            </w:r>
                            <w:r w:rsidRPr="000875C0">
                              <w:rPr>
                                <w:rFonts w:asciiTheme="majorHAnsi" w:hAnsiTheme="majorHAnsi" w:cstheme="majorHAnsi"/>
                                <w:sz w:val="22"/>
                                <w:szCs w:val="22"/>
                              </w:rPr>
                              <w:t xml:space="preserve"> στην Λευκάδα και την εναρκτήρια ομιλία θα πραγματοποιήσει ο Καθηγητής Μικροβιολογίας και Διευθυντής του Εργαστηρίου Μικροβιολογίας του ΕΚΠΑ </w:t>
                            </w:r>
                            <w:r>
                              <w:rPr>
                                <w:rFonts w:asciiTheme="majorHAnsi" w:hAnsiTheme="majorHAnsi" w:cstheme="majorHAnsi"/>
                                <w:sz w:val="22"/>
                                <w:szCs w:val="22"/>
                              </w:rPr>
                              <w:t>κ</w:t>
                            </w:r>
                            <w:r w:rsidRPr="000875C0">
                              <w:rPr>
                                <w:rFonts w:asciiTheme="majorHAnsi" w:hAnsiTheme="majorHAnsi" w:cstheme="majorHAnsi"/>
                                <w:sz w:val="22"/>
                                <w:szCs w:val="22"/>
                              </w:rPr>
                              <w:t xml:space="preserve">. </w:t>
                            </w:r>
                            <w:r w:rsidRPr="00E66BEB">
                              <w:rPr>
                                <w:rFonts w:asciiTheme="majorHAnsi" w:hAnsiTheme="majorHAnsi" w:cstheme="majorHAnsi"/>
                                <w:b/>
                                <w:bCs/>
                                <w:sz w:val="22"/>
                                <w:szCs w:val="22"/>
                              </w:rPr>
                              <w:t xml:space="preserve">Αθανάσιος Τσακρής </w:t>
                            </w:r>
                            <w:r w:rsidRPr="000875C0">
                              <w:rPr>
                                <w:rFonts w:asciiTheme="majorHAnsi" w:hAnsiTheme="majorHAnsi" w:cstheme="majorHAnsi"/>
                                <w:sz w:val="22"/>
                                <w:szCs w:val="22"/>
                              </w:rPr>
                              <w:t xml:space="preserve">με θέμα «Λοιμώξεις, επαναλοιμώξεις και εμβόλια </w:t>
                            </w:r>
                            <w:r w:rsidRPr="000875C0">
                              <w:rPr>
                                <w:rFonts w:asciiTheme="majorHAnsi" w:hAnsiTheme="majorHAnsi" w:cstheme="majorHAnsi"/>
                                <w:sz w:val="22"/>
                                <w:szCs w:val="22"/>
                                <w:lang w:val="en-US"/>
                              </w:rPr>
                              <w:t>COVID</w:t>
                            </w:r>
                            <w:r w:rsidRPr="000875C0">
                              <w:rPr>
                                <w:rFonts w:asciiTheme="majorHAnsi" w:hAnsiTheme="majorHAnsi" w:cstheme="majorHAnsi"/>
                                <w:sz w:val="22"/>
                                <w:szCs w:val="22"/>
                              </w:rPr>
                              <w:t>-19 σε ευπαθείς ομάδες: Τι πρέπει να αναμένουμε;».</w:t>
                            </w:r>
                          </w:p>
                          <w:p w14:paraId="56A12AE7" w14:textId="77777777" w:rsidR="00E66BEB" w:rsidRPr="000875C0" w:rsidRDefault="00E66BEB" w:rsidP="00E66BEB">
                            <w:pPr>
                              <w:jc w:val="both"/>
                              <w:rPr>
                                <w:rFonts w:asciiTheme="majorHAnsi" w:hAnsiTheme="majorHAnsi" w:cstheme="majorHAnsi"/>
                                <w:sz w:val="22"/>
                                <w:szCs w:val="22"/>
                              </w:rPr>
                            </w:pPr>
                          </w:p>
                          <w:p w14:paraId="0084273A" w14:textId="77777777" w:rsidR="00DB4494" w:rsidRDefault="00E66BEB" w:rsidP="00E66BEB">
                            <w:pPr>
                              <w:jc w:val="both"/>
                              <w:rPr>
                                <w:rFonts w:asciiTheme="majorHAnsi" w:hAnsiTheme="majorHAnsi" w:cstheme="majorHAnsi"/>
                                <w:sz w:val="22"/>
                                <w:szCs w:val="22"/>
                              </w:rPr>
                            </w:pPr>
                            <w:r w:rsidRPr="000875C0">
                              <w:rPr>
                                <w:rFonts w:asciiTheme="majorHAnsi" w:hAnsiTheme="majorHAnsi" w:cstheme="majorHAnsi"/>
                                <w:sz w:val="22"/>
                                <w:szCs w:val="22"/>
                              </w:rPr>
                              <w:t>Πιστεύουμε ότι οι εργασίες του Συνεδρίου θα ωφελήσουν όλους μας, ώστε στο τέλος του Συνεδρίου να μπορούμε να πούμε ότι γίναμε λίγο σοφ</w:t>
                            </w:r>
                            <w:r w:rsidR="00DB4494">
                              <w:rPr>
                                <w:rFonts w:asciiTheme="majorHAnsi" w:hAnsiTheme="majorHAnsi" w:cstheme="majorHAnsi"/>
                                <w:sz w:val="22"/>
                                <w:szCs w:val="22"/>
                              </w:rPr>
                              <w:t>ότε</w:t>
                            </w:r>
                            <w:r w:rsidRPr="000875C0">
                              <w:rPr>
                                <w:rFonts w:asciiTheme="majorHAnsi" w:hAnsiTheme="majorHAnsi" w:cstheme="majorHAnsi"/>
                                <w:sz w:val="22"/>
                                <w:szCs w:val="22"/>
                              </w:rPr>
                              <w:t xml:space="preserve">ροι.  </w:t>
                            </w:r>
                          </w:p>
                          <w:p w14:paraId="4AE5A67B" w14:textId="77777777" w:rsidR="00DB4494" w:rsidRDefault="00DB4494" w:rsidP="00E66BEB">
                            <w:pPr>
                              <w:jc w:val="both"/>
                              <w:rPr>
                                <w:rFonts w:asciiTheme="majorHAnsi" w:hAnsiTheme="majorHAnsi" w:cstheme="majorHAnsi"/>
                                <w:sz w:val="22"/>
                                <w:szCs w:val="22"/>
                              </w:rPr>
                            </w:pPr>
                          </w:p>
                          <w:p w14:paraId="38F541D3" w14:textId="3B4A7985" w:rsidR="000875C0" w:rsidRDefault="00DB4494" w:rsidP="00E66BEB">
                            <w:pPr>
                              <w:jc w:val="both"/>
                              <w:rPr>
                                <w:rFonts w:asciiTheme="majorHAnsi" w:hAnsiTheme="majorHAnsi" w:cstheme="majorHAnsi"/>
                                <w:b/>
                                <w:bCs/>
                                <w:i/>
                                <w:iCs/>
                                <w:sz w:val="22"/>
                                <w:szCs w:val="22"/>
                              </w:rPr>
                            </w:pPr>
                            <w:r w:rsidRPr="00DB4494">
                              <w:rPr>
                                <w:rFonts w:asciiTheme="majorHAnsi" w:hAnsiTheme="majorHAnsi" w:cstheme="majorHAnsi"/>
                                <w:b/>
                                <w:bCs/>
                                <w:i/>
                                <w:iCs/>
                                <w:sz w:val="22"/>
                                <w:szCs w:val="22"/>
                              </w:rPr>
                              <w:t>9-11 Σεπτεμβρίου ο παλμός της γνώσης και της βιοιατρικής επιστήμης στα αυτοάνοσα νοσήματα χτυπά στη Λευκάδα</w:t>
                            </w:r>
                            <w:r>
                              <w:rPr>
                                <w:rFonts w:asciiTheme="majorHAnsi" w:hAnsiTheme="majorHAnsi" w:cstheme="majorHAnsi"/>
                                <w:b/>
                                <w:bCs/>
                                <w:i/>
                                <w:iCs/>
                                <w:sz w:val="22"/>
                                <w:szCs w:val="22"/>
                              </w:rPr>
                              <w:t>.</w:t>
                            </w:r>
                          </w:p>
                          <w:p w14:paraId="3324B537" w14:textId="2248C6EA" w:rsidR="00DB4494" w:rsidRDefault="00DB4494" w:rsidP="00E66BEB">
                            <w:pPr>
                              <w:jc w:val="both"/>
                              <w:rPr>
                                <w:rFonts w:asciiTheme="majorHAnsi" w:hAnsiTheme="majorHAnsi" w:cstheme="majorHAnsi"/>
                                <w:b/>
                                <w:bCs/>
                                <w:i/>
                                <w:iCs/>
                                <w:sz w:val="22"/>
                                <w:szCs w:val="22"/>
                              </w:rPr>
                            </w:pPr>
                          </w:p>
                          <w:p w14:paraId="5D03C0DE" w14:textId="77777777" w:rsidR="00DB4494" w:rsidRPr="00DB4494" w:rsidRDefault="00DB4494" w:rsidP="00E66BEB">
                            <w:pPr>
                              <w:jc w:val="both"/>
                              <w:rPr>
                                <w:b/>
                                <w:bCs/>
                                <w:i/>
                                <w:iCs/>
                                <w:sz w:val="10"/>
                                <w:szCs w:val="1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D994A" id="_x0000_s1027" type="#_x0000_t202" style="position:absolute;margin-left:-86.4pt;margin-top:24.4pt;width:549pt;height:214.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" stroked="f">
                <v:textbox>
                  <w:txbxContent>
                    <w:p w14:paraId="0257AEDF" w14:textId="77777777" w:rsidR="000875C0" w:rsidRDefault="000875C0" w:rsidP="00E66BEB">
                      <w:pPr>
                        <w:keepNext/>
                        <w:tabs>
                          <w:tab w:val="left" w:pos="1418"/>
                        </w:tabs>
                        <w:autoSpaceDE w:val="0"/>
                        <w:autoSpaceDN w:val="0"/>
                        <w:adjustRightInd w:val="0"/>
                        <w:ind w:right="364"/>
                        <w:jc w:val="both"/>
                        <w:outlineLvl w:val="4"/>
                        <w:rPr>
                          <w:rFonts w:asciiTheme="majorHAnsi" w:eastAsia="Times New Roman" w:hAnsiTheme="majorHAnsi" w:cstheme="majorHAnsi"/>
                          <w:sz w:val="20"/>
                          <w:szCs w:val="20"/>
                          <w:lang w:eastAsia="el-GR"/>
                        </w:rPr>
                      </w:pPr>
                      <w:r w:rsidRPr="000F1D47">
                        <w:rPr>
                          <w:rFonts w:asciiTheme="majorHAnsi" w:eastAsia="Times New Roman" w:hAnsiTheme="majorHAnsi" w:cstheme="majorHAnsi"/>
                          <w:sz w:val="20"/>
                          <w:szCs w:val="20"/>
                          <w:lang w:eastAsia="el-GR"/>
                        </w:rPr>
                        <w:t xml:space="preserve">  </w:t>
                      </w:r>
                    </w:p>
                    <w:p w14:paraId="78DC5D53" w14:textId="77777777" w:rsidR="000875C0" w:rsidRPr="000875C0" w:rsidRDefault="000875C0" w:rsidP="00E66BEB">
                      <w:pPr>
                        <w:jc w:val="both"/>
                        <w:rPr>
                          <w:b/>
                          <w:u w:val="single"/>
                        </w:rPr>
                      </w:pPr>
                    </w:p>
                    <w:p w14:paraId="103EDC96" w14:textId="6BC39FD2" w:rsidR="00E66BEB" w:rsidRPr="000875C0" w:rsidRDefault="00E66BEB" w:rsidP="00F72825">
                      <w:pPr>
                        <w:ind w:firstLine="720"/>
                        <w:jc w:val="both"/>
                        <w:rPr>
                          <w:rFonts w:asciiTheme="majorHAnsi" w:hAnsiTheme="majorHAnsi" w:cstheme="majorHAnsi"/>
                          <w:sz w:val="22"/>
                          <w:szCs w:val="22"/>
                        </w:rPr>
                      </w:pPr>
                      <w:r w:rsidRPr="000875C0">
                        <w:rPr>
                          <w:rFonts w:asciiTheme="majorHAnsi" w:hAnsiTheme="majorHAnsi" w:cstheme="majorHAnsi"/>
                          <w:sz w:val="22"/>
                          <w:szCs w:val="22"/>
                        </w:rPr>
                        <w:t xml:space="preserve">Η τελετή έναρξης του Συνεδρίου θα πραγματοποιηθεί την Παρασκευή 23 Σεπτεμβρίου 2022 και ώρα 20.30 στο ξενοδοχείο </w:t>
                      </w:r>
                      <w:r w:rsidRPr="000875C0">
                        <w:rPr>
                          <w:rFonts w:asciiTheme="majorHAnsi" w:hAnsiTheme="majorHAnsi" w:cstheme="majorHAnsi"/>
                          <w:sz w:val="22"/>
                          <w:szCs w:val="22"/>
                          <w:lang w:val="en-US"/>
                        </w:rPr>
                        <w:t>Ionian</w:t>
                      </w:r>
                      <w:r w:rsidRPr="000875C0">
                        <w:rPr>
                          <w:rFonts w:asciiTheme="majorHAnsi" w:hAnsiTheme="majorHAnsi" w:cstheme="majorHAnsi"/>
                          <w:sz w:val="22"/>
                          <w:szCs w:val="22"/>
                        </w:rPr>
                        <w:t xml:space="preserve"> </w:t>
                      </w:r>
                      <w:r w:rsidRPr="000875C0">
                        <w:rPr>
                          <w:rFonts w:asciiTheme="majorHAnsi" w:hAnsiTheme="majorHAnsi" w:cstheme="majorHAnsi"/>
                          <w:sz w:val="22"/>
                          <w:szCs w:val="22"/>
                          <w:lang w:val="en-US"/>
                        </w:rPr>
                        <w:t>Blue</w:t>
                      </w:r>
                      <w:r w:rsidRPr="000875C0">
                        <w:rPr>
                          <w:rFonts w:asciiTheme="majorHAnsi" w:hAnsiTheme="majorHAnsi" w:cstheme="majorHAnsi"/>
                          <w:sz w:val="22"/>
                          <w:szCs w:val="22"/>
                        </w:rPr>
                        <w:t xml:space="preserve"> στην Λευκάδα και την εναρκτήρια ομιλία θα πραγματοποιήσει ο Καθηγητής Μικροβιολογίας και Διευθυντής του Εργαστηρίου Μικροβιολογίας του ΕΚΠΑ </w:t>
                      </w:r>
                      <w:r>
                        <w:rPr>
                          <w:rFonts w:asciiTheme="majorHAnsi" w:hAnsiTheme="majorHAnsi" w:cstheme="majorHAnsi"/>
                          <w:sz w:val="22"/>
                          <w:szCs w:val="22"/>
                        </w:rPr>
                        <w:t>κ</w:t>
                      </w:r>
                      <w:r w:rsidRPr="000875C0">
                        <w:rPr>
                          <w:rFonts w:asciiTheme="majorHAnsi" w:hAnsiTheme="majorHAnsi" w:cstheme="majorHAnsi"/>
                          <w:sz w:val="22"/>
                          <w:szCs w:val="22"/>
                        </w:rPr>
                        <w:t xml:space="preserve">. </w:t>
                      </w:r>
                      <w:r w:rsidRPr="00E66BEB">
                        <w:rPr>
                          <w:rFonts w:asciiTheme="majorHAnsi" w:hAnsiTheme="majorHAnsi" w:cstheme="majorHAnsi"/>
                          <w:b/>
                          <w:bCs/>
                          <w:sz w:val="22"/>
                          <w:szCs w:val="22"/>
                        </w:rPr>
                        <w:t xml:space="preserve">Αθανάσιος Τσακρής </w:t>
                      </w:r>
                      <w:r w:rsidRPr="000875C0">
                        <w:rPr>
                          <w:rFonts w:asciiTheme="majorHAnsi" w:hAnsiTheme="majorHAnsi" w:cstheme="majorHAnsi"/>
                          <w:sz w:val="22"/>
                          <w:szCs w:val="22"/>
                        </w:rPr>
                        <w:t xml:space="preserve">με θέμα «Λοιμώξεις, επαναλοιμώξεις και εμβόλια </w:t>
                      </w:r>
                      <w:r w:rsidRPr="000875C0">
                        <w:rPr>
                          <w:rFonts w:asciiTheme="majorHAnsi" w:hAnsiTheme="majorHAnsi" w:cstheme="majorHAnsi"/>
                          <w:sz w:val="22"/>
                          <w:szCs w:val="22"/>
                          <w:lang w:val="en-US"/>
                        </w:rPr>
                        <w:t>COVID</w:t>
                      </w:r>
                      <w:r w:rsidRPr="000875C0">
                        <w:rPr>
                          <w:rFonts w:asciiTheme="majorHAnsi" w:hAnsiTheme="majorHAnsi" w:cstheme="majorHAnsi"/>
                          <w:sz w:val="22"/>
                          <w:szCs w:val="22"/>
                        </w:rPr>
                        <w:t>-19 σε ευπαθείς ομάδες: Τι πρέπει να αναμένουμε;».</w:t>
                      </w:r>
                    </w:p>
                    <w:p w14:paraId="56A12AE7" w14:textId="77777777" w:rsidR="00E66BEB" w:rsidRPr="000875C0" w:rsidRDefault="00E66BEB" w:rsidP="00E66BEB">
                      <w:pPr>
                        <w:jc w:val="both"/>
                        <w:rPr>
                          <w:rFonts w:asciiTheme="majorHAnsi" w:hAnsiTheme="majorHAnsi" w:cstheme="majorHAnsi"/>
                          <w:sz w:val="22"/>
                          <w:szCs w:val="22"/>
                        </w:rPr>
                      </w:pPr>
                    </w:p>
                    <w:p w14:paraId="0084273A" w14:textId="77777777" w:rsidR="00DB4494" w:rsidRDefault="00E66BEB" w:rsidP="00E66BEB">
                      <w:pPr>
                        <w:jc w:val="both"/>
                        <w:rPr>
                          <w:rFonts w:asciiTheme="majorHAnsi" w:hAnsiTheme="majorHAnsi" w:cstheme="majorHAnsi"/>
                          <w:sz w:val="22"/>
                          <w:szCs w:val="22"/>
                        </w:rPr>
                      </w:pPr>
                      <w:r w:rsidRPr="000875C0">
                        <w:rPr>
                          <w:rFonts w:asciiTheme="majorHAnsi" w:hAnsiTheme="majorHAnsi" w:cstheme="majorHAnsi"/>
                          <w:sz w:val="22"/>
                          <w:szCs w:val="22"/>
                        </w:rPr>
                        <w:t>Πιστεύουμε ότι οι εργασίες του Συνεδρίου θα ωφελήσουν όλους μας, ώστε στο τέλος του Συνεδρίου να μπορούμε να πούμε ότι γίναμε λίγο σοφ</w:t>
                      </w:r>
                      <w:r w:rsidR="00DB4494">
                        <w:rPr>
                          <w:rFonts w:asciiTheme="majorHAnsi" w:hAnsiTheme="majorHAnsi" w:cstheme="majorHAnsi"/>
                          <w:sz w:val="22"/>
                          <w:szCs w:val="22"/>
                        </w:rPr>
                        <w:t>ότε</w:t>
                      </w:r>
                      <w:r w:rsidRPr="000875C0">
                        <w:rPr>
                          <w:rFonts w:asciiTheme="majorHAnsi" w:hAnsiTheme="majorHAnsi" w:cstheme="majorHAnsi"/>
                          <w:sz w:val="22"/>
                          <w:szCs w:val="22"/>
                        </w:rPr>
                        <w:t xml:space="preserve">ροι.  </w:t>
                      </w:r>
                    </w:p>
                    <w:p w14:paraId="4AE5A67B" w14:textId="77777777" w:rsidR="00DB4494" w:rsidRDefault="00DB4494" w:rsidP="00E66BEB">
                      <w:pPr>
                        <w:jc w:val="both"/>
                        <w:rPr>
                          <w:rFonts w:asciiTheme="majorHAnsi" w:hAnsiTheme="majorHAnsi" w:cstheme="majorHAnsi"/>
                          <w:sz w:val="22"/>
                          <w:szCs w:val="22"/>
                        </w:rPr>
                      </w:pPr>
                    </w:p>
                    <w:p w14:paraId="38F541D3" w14:textId="3B4A7985" w:rsidR="000875C0" w:rsidRDefault="00DB4494" w:rsidP="00E66BEB">
                      <w:pPr>
                        <w:jc w:val="both"/>
                        <w:rPr>
                          <w:rFonts w:asciiTheme="majorHAnsi" w:hAnsiTheme="majorHAnsi" w:cstheme="majorHAnsi"/>
                          <w:b/>
                          <w:bCs/>
                          <w:i/>
                          <w:iCs/>
                          <w:sz w:val="22"/>
                          <w:szCs w:val="22"/>
                        </w:rPr>
                      </w:pPr>
                      <w:r w:rsidRPr="00DB4494">
                        <w:rPr>
                          <w:rFonts w:asciiTheme="majorHAnsi" w:hAnsiTheme="majorHAnsi" w:cstheme="majorHAnsi"/>
                          <w:b/>
                          <w:bCs/>
                          <w:i/>
                          <w:iCs/>
                          <w:sz w:val="22"/>
                          <w:szCs w:val="22"/>
                        </w:rPr>
                        <w:t>9-11 Σεπτεμβρίου ο παλμός της γνώσης και της βιοιατρικής επιστήμης στα αυτοάνοσα νοσήματα χτυπά στη Λευκάδα</w:t>
                      </w:r>
                      <w:r>
                        <w:rPr>
                          <w:rFonts w:asciiTheme="majorHAnsi" w:hAnsiTheme="majorHAnsi" w:cstheme="majorHAnsi"/>
                          <w:b/>
                          <w:bCs/>
                          <w:i/>
                          <w:iCs/>
                          <w:sz w:val="22"/>
                          <w:szCs w:val="22"/>
                        </w:rPr>
                        <w:t>.</w:t>
                      </w:r>
                    </w:p>
                    <w:p w14:paraId="3324B537" w14:textId="2248C6EA" w:rsidR="00DB4494" w:rsidRDefault="00DB4494" w:rsidP="00E66BEB">
                      <w:pPr>
                        <w:jc w:val="both"/>
                        <w:rPr>
                          <w:rFonts w:asciiTheme="majorHAnsi" w:hAnsiTheme="majorHAnsi" w:cstheme="majorHAnsi"/>
                          <w:b/>
                          <w:bCs/>
                          <w:i/>
                          <w:iCs/>
                          <w:sz w:val="22"/>
                          <w:szCs w:val="22"/>
                        </w:rPr>
                      </w:pPr>
                    </w:p>
                    <w:p w14:paraId="5D03C0DE" w14:textId="77777777" w:rsidR="00DB4494" w:rsidRPr="00DB4494" w:rsidRDefault="00DB4494" w:rsidP="00E66BEB">
                      <w:pPr>
                        <w:jc w:val="both"/>
                        <w:rPr>
                          <w:b/>
                          <w:bCs/>
                          <w:i/>
                          <w:iCs/>
                          <w:sz w:val="10"/>
                          <w:szCs w:val="10"/>
                          <w:u w:val="single"/>
                        </w:rPr>
                      </w:pPr>
                    </w:p>
                  </w:txbxContent>
                </v:textbox>
                <w10:wrap type="square" anchorx="margin"/>
              </v:shape>
            </w:pict>
          </mc:Fallback>
        </mc:AlternateContent>
      </w:r>
    </w:p>
    <w:p w14:paraId="09430404" w14:textId="24A59336" w:rsidR="000875C0" w:rsidRDefault="000875C0" w:rsidP="000875C0">
      <w:pPr>
        <w:tabs>
          <w:tab w:val="left" w:pos="4710"/>
        </w:tabs>
      </w:pPr>
      <w:r>
        <w:tab/>
      </w:r>
    </w:p>
    <w:p w14:paraId="7F0D4845" w14:textId="3B9A6E1C" w:rsidR="000875C0" w:rsidRDefault="000875C0" w:rsidP="000875C0">
      <w:pPr>
        <w:tabs>
          <w:tab w:val="left" w:pos="4710"/>
        </w:tabs>
      </w:pPr>
    </w:p>
    <w:p w14:paraId="2E7F0981" w14:textId="77777777" w:rsidR="000875C0" w:rsidRPr="000875C0" w:rsidRDefault="000875C0" w:rsidP="000875C0">
      <w:pPr>
        <w:tabs>
          <w:tab w:val="left" w:pos="4710"/>
        </w:tabs>
      </w:pPr>
    </w:p>
    <w:sectPr w:rsidR="000875C0" w:rsidRPr="000875C0" w:rsidSect="008677B0">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16198" w14:textId="77777777" w:rsidR="00B01FE8" w:rsidRDefault="00B01FE8" w:rsidP="00CC0EB8">
      <w:r>
        <w:separator/>
      </w:r>
    </w:p>
  </w:endnote>
  <w:endnote w:type="continuationSeparator" w:id="0">
    <w:p w14:paraId="53091277" w14:textId="77777777" w:rsidR="00B01FE8" w:rsidRDefault="00B01FE8" w:rsidP="00CC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79CB4" w14:textId="77777777" w:rsidR="00B01FE8" w:rsidRDefault="00B01FE8" w:rsidP="00CC0EB8">
      <w:r>
        <w:separator/>
      </w:r>
    </w:p>
  </w:footnote>
  <w:footnote w:type="continuationSeparator" w:id="0">
    <w:p w14:paraId="0EF1C0BA" w14:textId="77777777" w:rsidR="00B01FE8" w:rsidRDefault="00B01FE8" w:rsidP="00CC0E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E9014" w14:textId="4B348536" w:rsidR="00CC0EB8" w:rsidRDefault="00747834">
    <w:pPr>
      <w:pStyle w:val="a3"/>
    </w:pPr>
    <w:r>
      <w:rPr>
        <w:noProof/>
        <w:lang w:eastAsia="el-GR"/>
      </w:rPr>
      <w:drawing>
        <wp:anchor distT="0" distB="0" distL="114300" distR="114300" simplePos="0" relativeHeight="251658240" behindDoc="1" locked="0" layoutInCell="1" allowOverlap="1" wp14:anchorId="38E7374B" wp14:editId="4737301D">
          <wp:simplePos x="0" y="0"/>
          <wp:positionH relativeFrom="margin">
            <wp:posOffset>-1149350</wp:posOffset>
          </wp:positionH>
          <wp:positionV relativeFrom="margin">
            <wp:posOffset>-908050</wp:posOffset>
          </wp:positionV>
          <wp:extent cx="7557382" cy="10681426"/>
          <wp:effectExtent l="0" t="0" r="12065"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SSD:ORANGE WORK:THE MASTERMIND GROUP:3ο Πολυθεματικό Ρευματολογίας:2021:Επιστολόχαρτο:3rdPPC_Let_G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382" cy="106814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B8"/>
    <w:rsid w:val="000345A0"/>
    <w:rsid w:val="00037B81"/>
    <w:rsid w:val="00066435"/>
    <w:rsid w:val="00075B9D"/>
    <w:rsid w:val="00083223"/>
    <w:rsid w:val="000875C0"/>
    <w:rsid w:val="000A1C4A"/>
    <w:rsid w:val="000A75D5"/>
    <w:rsid w:val="000F1D47"/>
    <w:rsid w:val="00232EC3"/>
    <w:rsid w:val="003138BC"/>
    <w:rsid w:val="00365E16"/>
    <w:rsid w:val="003B3BDD"/>
    <w:rsid w:val="003D2D51"/>
    <w:rsid w:val="003D3DA9"/>
    <w:rsid w:val="003E0F36"/>
    <w:rsid w:val="005A6A6E"/>
    <w:rsid w:val="005C41CC"/>
    <w:rsid w:val="005D22A7"/>
    <w:rsid w:val="0072656D"/>
    <w:rsid w:val="00747834"/>
    <w:rsid w:val="00793DD3"/>
    <w:rsid w:val="007F7E31"/>
    <w:rsid w:val="008677B0"/>
    <w:rsid w:val="008922F5"/>
    <w:rsid w:val="008B2F93"/>
    <w:rsid w:val="009954CC"/>
    <w:rsid w:val="00A27FA0"/>
    <w:rsid w:val="00A7528F"/>
    <w:rsid w:val="00AD3AA1"/>
    <w:rsid w:val="00B01FE8"/>
    <w:rsid w:val="00B537D4"/>
    <w:rsid w:val="00B858DE"/>
    <w:rsid w:val="00BF216A"/>
    <w:rsid w:val="00BF3F10"/>
    <w:rsid w:val="00CC0EB8"/>
    <w:rsid w:val="00D54131"/>
    <w:rsid w:val="00DB4494"/>
    <w:rsid w:val="00E060BC"/>
    <w:rsid w:val="00E66BEB"/>
    <w:rsid w:val="00F15C41"/>
    <w:rsid w:val="00F72825"/>
    <w:rsid w:val="00FA2CD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A5E4C4"/>
  <w14:defaultImageDpi w14:val="300"/>
  <w15:docId w15:val="{7FAB55F2-5EB2-4B35-86B5-B8EAB92C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0875C0"/>
    <w:pPr>
      <w:keepNext/>
      <w:spacing w:line="360" w:lineRule="auto"/>
      <w:ind w:firstLine="425"/>
      <w:jc w:val="both"/>
      <w:outlineLvl w:val="0"/>
    </w:pPr>
    <w:rPr>
      <w:rFonts w:ascii="Tahoma" w:eastAsia="Times New Roman" w:hAnsi="Tahoma"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EB8"/>
    <w:pPr>
      <w:tabs>
        <w:tab w:val="center" w:pos="4153"/>
        <w:tab w:val="right" w:pos="8306"/>
      </w:tabs>
    </w:pPr>
  </w:style>
  <w:style w:type="character" w:customStyle="1" w:styleId="Char">
    <w:name w:val="Κεφαλίδα Char"/>
    <w:basedOn w:val="a0"/>
    <w:link w:val="a3"/>
    <w:uiPriority w:val="99"/>
    <w:rsid w:val="00CC0EB8"/>
  </w:style>
  <w:style w:type="paragraph" w:styleId="a4">
    <w:name w:val="footer"/>
    <w:basedOn w:val="a"/>
    <w:link w:val="Char0"/>
    <w:uiPriority w:val="99"/>
    <w:unhideWhenUsed/>
    <w:rsid w:val="00CC0EB8"/>
    <w:pPr>
      <w:tabs>
        <w:tab w:val="center" w:pos="4153"/>
        <w:tab w:val="right" w:pos="8306"/>
      </w:tabs>
    </w:pPr>
  </w:style>
  <w:style w:type="character" w:customStyle="1" w:styleId="Char0">
    <w:name w:val="Υποσέλιδο Char"/>
    <w:basedOn w:val="a0"/>
    <w:link w:val="a4"/>
    <w:uiPriority w:val="99"/>
    <w:rsid w:val="00CC0EB8"/>
  </w:style>
  <w:style w:type="paragraph" w:styleId="a5">
    <w:name w:val="Balloon Text"/>
    <w:basedOn w:val="a"/>
    <w:link w:val="Char1"/>
    <w:uiPriority w:val="99"/>
    <w:semiHidden/>
    <w:unhideWhenUsed/>
    <w:rsid w:val="00CC0EB8"/>
    <w:rPr>
      <w:rFonts w:ascii="Lucida Grande" w:hAnsi="Lucida Grande" w:cs="Lucida Grande"/>
      <w:sz w:val="18"/>
      <w:szCs w:val="18"/>
    </w:rPr>
  </w:style>
  <w:style w:type="character" w:customStyle="1" w:styleId="Char1">
    <w:name w:val="Κείμενο πλαισίου Char"/>
    <w:basedOn w:val="a0"/>
    <w:link w:val="a5"/>
    <w:uiPriority w:val="99"/>
    <w:semiHidden/>
    <w:rsid w:val="00CC0EB8"/>
    <w:rPr>
      <w:rFonts w:ascii="Lucida Grande" w:hAnsi="Lucida Grande" w:cs="Lucida Grande"/>
      <w:sz w:val="18"/>
      <w:szCs w:val="18"/>
    </w:rPr>
  </w:style>
  <w:style w:type="table" w:styleId="a6">
    <w:name w:val="Table Grid"/>
    <w:basedOn w:val="a1"/>
    <w:uiPriority w:val="59"/>
    <w:rsid w:val="00BF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0875C0"/>
    <w:rPr>
      <w:rFonts w:ascii="Tahoma" w:eastAsia="Times New Roman" w:hAnsi="Tahoma" w:cs="Times New Roman"/>
      <w:sz w:val="40"/>
      <w:szCs w:val="20"/>
    </w:rPr>
  </w:style>
  <w:style w:type="character" w:styleId="-">
    <w:name w:val="Hyperlink"/>
    <w:basedOn w:val="a0"/>
    <w:uiPriority w:val="99"/>
    <w:unhideWhenUsed/>
    <w:rsid w:val="00F72825"/>
    <w:rPr>
      <w:color w:val="0000FF" w:themeColor="hyperlink"/>
      <w:u w:val="single"/>
    </w:rPr>
  </w:style>
  <w:style w:type="character" w:customStyle="1" w:styleId="UnresolvedMention">
    <w:name w:val="Unresolved Mention"/>
    <w:basedOn w:val="a0"/>
    <w:uiPriority w:val="99"/>
    <w:rsid w:val="00F7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860">
      <w:bodyDiv w:val="1"/>
      <w:marLeft w:val="0"/>
      <w:marRight w:val="0"/>
      <w:marTop w:val="0"/>
      <w:marBottom w:val="0"/>
      <w:divBdr>
        <w:top w:val="none" w:sz="0" w:space="0" w:color="auto"/>
        <w:left w:val="none" w:sz="0" w:space="0" w:color="auto"/>
        <w:bottom w:val="none" w:sz="0" w:space="0" w:color="auto"/>
        <w:right w:val="none" w:sz="0" w:space="0" w:color="auto"/>
      </w:divBdr>
    </w:div>
    <w:div w:id="147553100">
      <w:bodyDiv w:val="1"/>
      <w:marLeft w:val="0"/>
      <w:marRight w:val="0"/>
      <w:marTop w:val="0"/>
      <w:marBottom w:val="0"/>
      <w:divBdr>
        <w:top w:val="none" w:sz="0" w:space="0" w:color="auto"/>
        <w:left w:val="none" w:sz="0" w:space="0" w:color="auto"/>
        <w:bottom w:val="none" w:sz="0" w:space="0" w:color="auto"/>
        <w:right w:val="none" w:sz="0" w:space="0" w:color="auto"/>
      </w:divBdr>
    </w:div>
    <w:div w:id="1064715365">
      <w:bodyDiv w:val="1"/>
      <w:marLeft w:val="0"/>
      <w:marRight w:val="0"/>
      <w:marTop w:val="0"/>
      <w:marBottom w:val="0"/>
      <w:divBdr>
        <w:top w:val="none" w:sz="0" w:space="0" w:color="auto"/>
        <w:left w:val="none" w:sz="0" w:space="0" w:color="auto"/>
        <w:bottom w:val="none" w:sz="0" w:space="0" w:color="auto"/>
        <w:right w:val="none" w:sz="0" w:space="0" w:color="auto"/>
      </w:divBdr>
    </w:div>
    <w:div w:id="1073159959">
      <w:bodyDiv w:val="1"/>
      <w:marLeft w:val="0"/>
      <w:marRight w:val="0"/>
      <w:marTop w:val="0"/>
      <w:marBottom w:val="0"/>
      <w:divBdr>
        <w:top w:val="none" w:sz="0" w:space="0" w:color="auto"/>
        <w:left w:val="none" w:sz="0" w:space="0" w:color="auto"/>
        <w:bottom w:val="none" w:sz="0" w:space="0" w:color="auto"/>
        <w:right w:val="none" w:sz="0" w:space="0" w:color="auto"/>
      </w:divBdr>
    </w:div>
    <w:div w:id="1131630531">
      <w:bodyDiv w:val="1"/>
      <w:marLeft w:val="0"/>
      <w:marRight w:val="0"/>
      <w:marTop w:val="0"/>
      <w:marBottom w:val="0"/>
      <w:divBdr>
        <w:top w:val="none" w:sz="0" w:space="0" w:color="auto"/>
        <w:left w:val="none" w:sz="0" w:space="0" w:color="auto"/>
        <w:bottom w:val="none" w:sz="0" w:space="0" w:color="auto"/>
        <w:right w:val="none" w:sz="0" w:space="0" w:color="auto"/>
      </w:divBdr>
    </w:div>
    <w:div w:id="1212501973">
      <w:bodyDiv w:val="1"/>
      <w:marLeft w:val="0"/>
      <w:marRight w:val="0"/>
      <w:marTop w:val="0"/>
      <w:marBottom w:val="0"/>
      <w:divBdr>
        <w:top w:val="none" w:sz="0" w:space="0" w:color="auto"/>
        <w:left w:val="none" w:sz="0" w:space="0" w:color="auto"/>
        <w:bottom w:val="none" w:sz="0" w:space="0" w:color="auto"/>
        <w:right w:val="none" w:sz="0" w:space="0" w:color="auto"/>
      </w:divBdr>
    </w:div>
    <w:div w:id="1495342010">
      <w:bodyDiv w:val="1"/>
      <w:marLeft w:val="0"/>
      <w:marRight w:val="0"/>
      <w:marTop w:val="0"/>
      <w:marBottom w:val="0"/>
      <w:divBdr>
        <w:top w:val="none" w:sz="0" w:space="0" w:color="auto"/>
        <w:left w:val="none" w:sz="0" w:space="0" w:color="auto"/>
        <w:bottom w:val="none" w:sz="0" w:space="0" w:color="auto"/>
        <w:right w:val="none" w:sz="0" w:space="0" w:color="auto"/>
      </w:divBdr>
    </w:div>
    <w:div w:id="1929069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d2022.gr" TargetMode="External"/><Relationship Id="rId3" Type="http://schemas.openxmlformats.org/officeDocument/2006/relationships/webSettings" Target="webSettings.xml"/><Relationship Id="rId7" Type="http://schemas.openxmlformats.org/officeDocument/2006/relationships/hyperlink" Target="http://www.irad2022.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ad2022.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rad2022.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Words>
  <Characters>98</Characters>
  <Application>Microsoft Office Word</Application>
  <DocSecurity>4</DocSecurity>
  <Lines>1</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Apple</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MacMini MacMini</dc:creator>
  <cp:lastModifiedBy>GATOU OURANIA</cp:lastModifiedBy>
  <cp:revision>2</cp:revision>
  <dcterms:created xsi:type="dcterms:W3CDTF">2022-09-07T09:57:00Z</dcterms:created>
  <dcterms:modified xsi:type="dcterms:W3CDTF">2022-09-07T09:57:00Z</dcterms:modified>
</cp:coreProperties>
</file>