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F0554" w14:textId="55736F0B" w:rsidR="2126A380" w:rsidRDefault="2126A380" w:rsidP="08C14030">
      <w:pPr>
        <w:jc w:val="center"/>
        <w:rPr>
          <w:lang w:val="el-GR"/>
        </w:rPr>
      </w:pPr>
      <w:r>
        <w:rPr>
          <w:noProof/>
          <w:lang w:val="el-GR" w:eastAsia="el-GR" w:bidi="ar-SA"/>
        </w:rPr>
        <w:drawing>
          <wp:inline distT="0" distB="0" distL="0" distR="0" wp14:anchorId="4A7A77A1" wp14:editId="237FCA75">
            <wp:extent cx="2087880" cy="1319639"/>
            <wp:effectExtent l="0" t="0" r="762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31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4856" w14:textId="23A0AA1A" w:rsidR="008A7121" w:rsidRPr="008B779D" w:rsidRDefault="008B779D" w:rsidP="445E39F0">
      <w:pPr>
        <w:jc w:val="center"/>
        <w:rPr>
          <w:b/>
          <w:bCs/>
          <w:lang w:val="el-GR"/>
        </w:rPr>
      </w:pPr>
      <w:r w:rsidRPr="445E39F0">
        <w:rPr>
          <w:b/>
          <w:bCs/>
          <w:lang w:val="el-GR"/>
        </w:rPr>
        <w:t>ΔΕΛΤΙΟ ΤΥΠΟΥ</w:t>
      </w:r>
    </w:p>
    <w:p w14:paraId="100D1B95" w14:textId="6BA5F150" w:rsidR="001C56BC" w:rsidRPr="008A7121" w:rsidRDefault="008A7121" w:rsidP="445E39F0">
      <w:pPr>
        <w:jc w:val="center"/>
        <w:rPr>
          <w:b/>
          <w:bCs/>
          <w:lang w:val="el-GR"/>
        </w:rPr>
      </w:pPr>
      <w:r w:rsidRPr="445E39F0">
        <w:rPr>
          <w:b/>
          <w:bCs/>
          <w:sz w:val="24"/>
          <w:szCs w:val="24"/>
          <w:lang w:val="el-GR"/>
        </w:rPr>
        <w:t>Σημαντική διάκριση από ομάδα φοιτητών του Πανεπιστήμιου Θεσσαλίας σε Πανευρωπαϊκό Διαγωνισμό Καινοτομίας</w:t>
      </w:r>
      <w:r w:rsidRPr="445E39F0">
        <w:rPr>
          <w:b/>
          <w:bCs/>
          <w:lang w:val="el-GR"/>
        </w:rPr>
        <w:t>.</w:t>
      </w:r>
      <w:r w:rsidR="008B779D" w:rsidRPr="006F59F6">
        <w:rPr>
          <w:lang w:val="el-GR"/>
        </w:rPr>
        <w:br/>
      </w:r>
      <w:r w:rsidR="00FD64F3">
        <w:fldChar w:fldCharType="begin"/>
      </w:r>
      <w:r w:rsidR="00FD64F3" w:rsidRPr="00FD64F3">
        <w:rPr>
          <w:lang w:val="el-GR"/>
        </w:rPr>
        <w:instrText xml:space="preserve"> </w:instrText>
      </w:r>
      <w:r w:rsidR="00FD64F3">
        <w:instrText>INCLUDEPICTURE</w:instrText>
      </w:r>
      <w:r w:rsidR="00FD64F3" w:rsidRPr="00FD64F3">
        <w:rPr>
          <w:lang w:val="el-GR"/>
        </w:rPr>
        <w:instrText xml:space="preserve"> "</w:instrText>
      </w:r>
      <w:r w:rsidR="00FD64F3">
        <w:instrText>https</w:instrText>
      </w:r>
      <w:r w:rsidR="00FD64F3" w:rsidRPr="00FD64F3">
        <w:rPr>
          <w:lang w:val="el-GR"/>
        </w:rPr>
        <w:instrText>://</w:instrText>
      </w:r>
      <w:r w:rsidR="00FD64F3">
        <w:instrText>www</w:instrText>
      </w:r>
      <w:r w:rsidR="00FD64F3" w:rsidRPr="00FD64F3">
        <w:rPr>
          <w:lang w:val="el-GR"/>
        </w:rPr>
        <w:instrText>.</w:instrText>
      </w:r>
      <w:r w:rsidR="00FD64F3">
        <w:instrText>ekt</w:instrText>
      </w:r>
      <w:r w:rsidR="00FD64F3" w:rsidRPr="00FD64F3">
        <w:rPr>
          <w:lang w:val="el-GR"/>
        </w:rPr>
        <w:instrText>.</w:instrText>
      </w:r>
      <w:r w:rsidR="00FD64F3">
        <w:instrText>gr</w:instrText>
      </w:r>
      <w:r w:rsidR="00FD64F3" w:rsidRPr="00FD64F3">
        <w:rPr>
          <w:lang w:val="el-GR"/>
        </w:rPr>
        <w:instrText>/</w:instrText>
      </w:r>
      <w:r w:rsidR="00FD64F3">
        <w:instrText>sites</w:instrText>
      </w:r>
      <w:r w:rsidR="00FD64F3" w:rsidRPr="00FD64F3">
        <w:rPr>
          <w:lang w:val="el-GR"/>
        </w:rPr>
        <w:instrText>/</w:instrText>
      </w:r>
      <w:r w:rsidR="00FD64F3">
        <w:instrText>ekt</w:instrText>
      </w:r>
      <w:r w:rsidR="00FD64F3" w:rsidRPr="00FD64F3">
        <w:rPr>
          <w:lang w:val="el-GR"/>
        </w:rPr>
        <w:instrText>-</w:instrText>
      </w:r>
      <w:r w:rsidR="00FD64F3">
        <w:instrText>site</w:instrText>
      </w:r>
      <w:r w:rsidR="00FD64F3" w:rsidRPr="00FD64F3">
        <w:rPr>
          <w:lang w:val="el-GR"/>
        </w:rPr>
        <w:instrText>/</w:instrText>
      </w:r>
      <w:r w:rsidR="00FD64F3">
        <w:instrText>files</w:instrText>
      </w:r>
      <w:r w:rsidR="00FD64F3" w:rsidRPr="00FD64F3">
        <w:rPr>
          <w:lang w:val="el-GR"/>
        </w:rPr>
        <w:instrText>/</w:instrText>
      </w:r>
      <w:r w:rsidR="00FD64F3">
        <w:instrText>styles</w:instrText>
      </w:r>
      <w:r w:rsidR="00FD64F3" w:rsidRPr="00FD64F3">
        <w:rPr>
          <w:lang w:val="el-GR"/>
        </w:rPr>
        <w:instrText>/</w:instrText>
      </w:r>
      <w:r w:rsidR="00FD64F3">
        <w:instrText>gallery</w:instrText>
      </w:r>
      <w:r w:rsidR="00FD64F3" w:rsidRPr="00FD64F3">
        <w:rPr>
          <w:lang w:val="el-GR"/>
        </w:rPr>
        <w:instrText>/</w:instrText>
      </w:r>
      <w:r w:rsidR="00FD64F3">
        <w:instrText>public</w:instrText>
      </w:r>
      <w:r w:rsidR="00FD64F3" w:rsidRPr="00FD64F3">
        <w:rPr>
          <w:lang w:val="el-GR"/>
        </w:rPr>
        <w:instrText>/</w:instrText>
      </w:r>
      <w:r w:rsidR="00FD64F3">
        <w:instrText>news</w:instrText>
      </w:r>
      <w:r w:rsidR="00FD64F3" w:rsidRPr="00FD64F3">
        <w:rPr>
          <w:lang w:val="el-GR"/>
        </w:rPr>
        <w:instrText>/</w:instrText>
      </w:r>
      <w:r w:rsidR="00FD64F3">
        <w:instrText>images</w:instrText>
      </w:r>
      <w:r w:rsidR="00FD64F3" w:rsidRPr="00FD64F3">
        <w:rPr>
          <w:lang w:val="el-GR"/>
        </w:rPr>
        <w:instrText>/</w:instrText>
      </w:r>
      <w:r w:rsidR="00FD64F3">
        <w:instrText>Innotech</w:instrText>
      </w:r>
      <w:r w:rsidR="00FD64F3" w:rsidRPr="00FD64F3">
        <w:rPr>
          <w:lang w:val="el-GR"/>
        </w:rPr>
        <w:instrText>_</w:instrText>
      </w:r>
      <w:r w:rsidR="00FD64F3">
        <w:instrText>award</w:instrText>
      </w:r>
      <w:r w:rsidR="00FD64F3" w:rsidRPr="00FD64F3">
        <w:rPr>
          <w:lang w:val="el-GR"/>
        </w:rPr>
        <w:instrText>2.</w:instrText>
      </w:r>
      <w:r w:rsidR="00FD64F3">
        <w:instrText>jpg</w:instrText>
      </w:r>
      <w:r w:rsidR="00FD64F3" w:rsidRPr="00FD64F3">
        <w:rPr>
          <w:lang w:val="el-GR"/>
        </w:rPr>
        <w:instrText>?</w:instrText>
      </w:r>
      <w:r w:rsidR="00FD64F3">
        <w:instrText>itok</w:instrText>
      </w:r>
      <w:r w:rsidR="00FD64F3" w:rsidRPr="00FD64F3">
        <w:rPr>
          <w:lang w:val="el-GR"/>
        </w:rPr>
        <w:instrText>=</w:instrText>
      </w:r>
      <w:r w:rsidR="00FD64F3">
        <w:instrText>E</w:instrText>
      </w:r>
      <w:r w:rsidR="00FD64F3" w:rsidRPr="00FD64F3">
        <w:rPr>
          <w:lang w:val="el-GR"/>
        </w:rPr>
        <w:instrText>8</w:instrText>
      </w:r>
      <w:r w:rsidR="00FD64F3">
        <w:instrText>zbq</w:instrText>
      </w:r>
      <w:r w:rsidR="00FD64F3" w:rsidRPr="00FD64F3">
        <w:rPr>
          <w:lang w:val="el-GR"/>
        </w:rPr>
        <w:instrText>9</w:instrText>
      </w:r>
      <w:r w:rsidR="00FD64F3">
        <w:instrText>VK</w:instrText>
      </w:r>
      <w:r w:rsidR="00FD64F3" w:rsidRPr="00FD64F3">
        <w:rPr>
          <w:lang w:val="el-GR"/>
        </w:rPr>
        <w:instrText xml:space="preserve">" \* </w:instrText>
      </w:r>
      <w:r w:rsidR="00FD64F3">
        <w:instrText>MERGEFORMATINET</w:instrText>
      </w:r>
      <w:r w:rsidR="00FD64F3" w:rsidRPr="00FD64F3">
        <w:rPr>
          <w:lang w:val="el-GR"/>
        </w:rPr>
        <w:instrText xml:space="preserve"> </w:instrText>
      </w:r>
      <w:r w:rsidR="00FD64F3">
        <w:fldChar w:fldCharType="separate"/>
      </w:r>
      <w:r w:rsidR="00FD64F3">
        <w:rPr>
          <w:noProof/>
          <w:lang w:val="el-GR" w:eastAsia="el-GR" w:bidi="ar-SA"/>
        </w:rPr>
        <w:drawing>
          <wp:inline distT="0" distB="0" distL="0" distR="0" wp14:anchorId="58277715" wp14:editId="1A5CC4AC">
            <wp:extent cx="2806700" cy="169545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021" cy="171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64F3">
        <w:fldChar w:fldCharType="end"/>
      </w:r>
      <w:bookmarkStart w:id="0" w:name="_GoBack"/>
      <w:bookmarkEnd w:id="0"/>
    </w:p>
    <w:p w14:paraId="367F2F58" w14:textId="4AEC7088" w:rsidR="001C56BC" w:rsidRPr="008A7121" w:rsidRDefault="00E37D89" w:rsidP="445E39F0">
      <w:pPr>
        <w:rPr>
          <w:b/>
          <w:bCs/>
          <w:lang w:val="el-GR"/>
        </w:rPr>
      </w:pPr>
      <w:r w:rsidRPr="445E39F0">
        <w:rPr>
          <w:lang w:val="el-GR"/>
        </w:rPr>
        <w:t>Η ομάδα</w:t>
      </w:r>
      <w:r w:rsidR="00EF2402" w:rsidRPr="445E39F0">
        <w:rPr>
          <w:lang w:val="el-GR"/>
        </w:rPr>
        <w:t xml:space="preserve"> </w:t>
      </w:r>
      <w:proofErr w:type="spellStart"/>
      <w:r w:rsidR="00EF2402" w:rsidRPr="445E39F0">
        <w:rPr>
          <w:b/>
          <w:bCs/>
          <w:lang w:val="el-GR"/>
        </w:rPr>
        <w:t>Innotech</w:t>
      </w:r>
      <w:proofErr w:type="spellEnd"/>
      <w:r w:rsidRPr="445E39F0">
        <w:rPr>
          <w:lang w:val="el-GR"/>
        </w:rPr>
        <w:t xml:space="preserve"> </w:t>
      </w:r>
      <w:r w:rsidR="00EF2402" w:rsidRPr="445E39F0">
        <w:rPr>
          <w:lang w:val="el-GR"/>
        </w:rPr>
        <w:t xml:space="preserve">του </w:t>
      </w:r>
      <w:r w:rsidR="00EF2402" w:rsidRPr="445E39F0">
        <w:rPr>
          <w:b/>
          <w:bCs/>
          <w:lang w:val="el-GR"/>
        </w:rPr>
        <w:t>Πανεπιστήμιου Θεσσαλίας</w:t>
      </w:r>
      <w:r w:rsidR="00EF2402" w:rsidRPr="445E39F0">
        <w:rPr>
          <w:lang w:val="el-GR"/>
        </w:rPr>
        <w:t xml:space="preserve"> </w:t>
      </w:r>
      <w:r w:rsidR="005D1480" w:rsidRPr="445E39F0">
        <w:rPr>
          <w:lang w:val="el-GR"/>
        </w:rPr>
        <w:t xml:space="preserve">κατέλαβε την </w:t>
      </w:r>
      <w:r w:rsidR="005D1480" w:rsidRPr="445E39F0">
        <w:rPr>
          <w:b/>
          <w:bCs/>
          <w:lang w:val="el-GR"/>
        </w:rPr>
        <w:t>2</w:t>
      </w:r>
      <w:r w:rsidR="005D1480" w:rsidRPr="445E39F0">
        <w:rPr>
          <w:b/>
          <w:bCs/>
          <w:vertAlign w:val="superscript"/>
          <w:lang w:val="el-GR"/>
        </w:rPr>
        <w:t>η</w:t>
      </w:r>
      <w:r w:rsidR="005D1480" w:rsidRPr="445E39F0">
        <w:rPr>
          <w:b/>
          <w:bCs/>
          <w:lang w:val="el-GR"/>
        </w:rPr>
        <w:t xml:space="preserve"> θέση</w:t>
      </w:r>
      <w:r w:rsidRPr="445E39F0">
        <w:rPr>
          <w:lang w:val="el-GR"/>
        </w:rPr>
        <w:t xml:space="preserve"> στο</w:t>
      </w:r>
      <w:r w:rsidR="008B779D" w:rsidRPr="445E39F0">
        <w:rPr>
          <w:lang w:val="el-GR"/>
        </w:rPr>
        <w:t>ν Πανευρωπαϊκό</w:t>
      </w:r>
      <w:r w:rsidRPr="445E39F0">
        <w:rPr>
          <w:lang w:val="el-GR"/>
        </w:rPr>
        <w:t xml:space="preserve"> διαγωνισμό καινοτομίας </w:t>
      </w:r>
      <w:r w:rsidR="005D1480" w:rsidRPr="445E39F0">
        <w:rPr>
          <w:b/>
          <w:bCs/>
          <w:lang w:val="el-GR"/>
        </w:rPr>
        <w:t xml:space="preserve">ΕΙΤ </w:t>
      </w:r>
      <w:r w:rsidR="005D1480" w:rsidRPr="445E39F0">
        <w:rPr>
          <w:b/>
          <w:bCs/>
        </w:rPr>
        <w:t>Health</w:t>
      </w:r>
      <w:r w:rsidR="005D1480" w:rsidRPr="445E39F0">
        <w:rPr>
          <w:b/>
          <w:bCs/>
          <w:lang w:val="el-GR"/>
        </w:rPr>
        <w:t xml:space="preserve"> </w:t>
      </w:r>
      <w:proofErr w:type="spellStart"/>
      <w:r w:rsidR="005D1480" w:rsidRPr="445E39F0">
        <w:rPr>
          <w:b/>
          <w:bCs/>
        </w:rPr>
        <w:t>i</w:t>
      </w:r>
      <w:proofErr w:type="spellEnd"/>
      <w:r w:rsidR="005D1480" w:rsidRPr="445E39F0">
        <w:rPr>
          <w:b/>
          <w:bCs/>
          <w:lang w:val="el-GR"/>
        </w:rPr>
        <w:t>-</w:t>
      </w:r>
      <w:r w:rsidR="005D1480" w:rsidRPr="445E39F0">
        <w:rPr>
          <w:b/>
          <w:bCs/>
        </w:rPr>
        <w:t>Days</w:t>
      </w:r>
      <w:r w:rsidR="005D1480" w:rsidRPr="445E39F0">
        <w:rPr>
          <w:b/>
          <w:bCs/>
          <w:lang w:val="el-GR"/>
        </w:rPr>
        <w:t xml:space="preserve"> 2022</w:t>
      </w:r>
      <w:r w:rsidR="005D1480" w:rsidRPr="445E39F0">
        <w:rPr>
          <w:lang w:val="el-GR"/>
        </w:rPr>
        <w:t>,</w:t>
      </w:r>
      <w:r w:rsidR="00EF2402" w:rsidRPr="445E39F0">
        <w:rPr>
          <w:lang w:val="el-GR"/>
        </w:rPr>
        <w:t xml:space="preserve"> που </w:t>
      </w:r>
      <w:r w:rsidR="005D1480" w:rsidRPr="445E39F0">
        <w:rPr>
          <w:lang w:val="el-GR"/>
        </w:rPr>
        <w:t>πραγματοποιήθηκε</w:t>
      </w:r>
      <w:r w:rsidR="00EF2402" w:rsidRPr="445E39F0">
        <w:rPr>
          <w:lang w:val="el-GR"/>
        </w:rPr>
        <w:t xml:space="preserve"> στις </w:t>
      </w:r>
      <w:r w:rsidR="005D1480" w:rsidRPr="445E39F0">
        <w:rPr>
          <w:lang w:val="el-GR"/>
        </w:rPr>
        <w:t>24-25 Νοεμβρίου</w:t>
      </w:r>
      <w:r w:rsidR="00EF2402" w:rsidRPr="445E39F0">
        <w:rPr>
          <w:lang w:val="el-GR"/>
        </w:rPr>
        <w:t xml:space="preserve"> στη Βιέννη</w:t>
      </w:r>
      <w:r w:rsidR="005D1480" w:rsidRPr="445E39F0">
        <w:rPr>
          <w:lang w:val="el-GR"/>
        </w:rPr>
        <w:t xml:space="preserve"> της Αυστρίας</w:t>
      </w:r>
      <w:r w:rsidR="00EF2402" w:rsidRPr="445E39F0">
        <w:rPr>
          <w:lang w:val="el-GR"/>
        </w:rPr>
        <w:t>.</w:t>
      </w:r>
      <w:r w:rsidR="00FD64F3" w:rsidRPr="00FD64F3">
        <w:rPr>
          <w:lang w:val="el-GR"/>
        </w:rPr>
        <w:t xml:space="preserve"> </w:t>
      </w:r>
    </w:p>
    <w:p w14:paraId="464BE8BF" w14:textId="74494C1F" w:rsidR="00FD64F3" w:rsidRDefault="1ABA64FD" w:rsidP="00FD64F3">
      <w:pPr>
        <w:jc w:val="both"/>
        <w:rPr>
          <w:lang w:val="el-GR"/>
        </w:rPr>
      </w:pPr>
      <w:r w:rsidRPr="08C14030">
        <w:rPr>
          <w:lang w:val="el-GR"/>
        </w:rPr>
        <w:t xml:space="preserve">Η ομάδα </w:t>
      </w:r>
      <w:proofErr w:type="spellStart"/>
      <w:r w:rsidRPr="08C14030">
        <w:rPr>
          <w:lang w:val="el-GR"/>
        </w:rPr>
        <w:t>Innotech</w:t>
      </w:r>
      <w:proofErr w:type="spellEnd"/>
      <w:r w:rsidRPr="08C14030">
        <w:rPr>
          <w:lang w:val="el-GR"/>
        </w:rPr>
        <w:t xml:space="preserve"> με τους Ηλιάνα Πλάτωνα, Γρηγόρη Καρυπίδη και Αγαθάγγελο</w:t>
      </w:r>
      <w:r w:rsidR="0BA4F699" w:rsidRPr="08C14030">
        <w:rPr>
          <w:lang w:val="el-GR"/>
        </w:rPr>
        <w:t xml:space="preserve"> </w:t>
      </w:r>
      <w:r w:rsidRPr="08C14030">
        <w:rPr>
          <w:lang w:val="el-GR"/>
        </w:rPr>
        <w:t xml:space="preserve">Παπαδόπουλο, φοιτητές του </w:t>
      </w:r>
      <w:r w:rsidRPr="08C14030">
        <w:rPr>
          <w:b/>
          <w:bCs/>
          <w:lang w:val="el-GR"/>
        </w:rPr>
        <w:t>Τμήματος Πληροφορικής με Εφαρμογές στη Βιοϊατρική</w:t>
      </w:r>
      <w:r w:rsidRPr="08C14030">
        <w:rPr>
          <w:lang w:val="el-GR"/>
        </w:rPr>
        <w:t xml:space="preserve"> με</w:t>
      </w:r>
      <w:r w:rsidR="32142DAE" w:rsidRPr="08C14030">
        <w:rPr>
          <w:lang w:val="el-GR"/>
        </w:rPr>
        <w:t xml:space="preserve"> </w:t>
      </w:r>
      <w:r w:rsidRPr="08C14030">
        <w:rPr>
          <w:lang w:val="el-GR"/>
        </w:rPr>
        <w:t>έδρα τη Λαμία, αφού κατέκτησε την 1η θέση στον εθνικό Διαγωνισμό i-</w:t>
      </w:r>
      <w:proofErr w:type="spellStart"/>
      <w:r w:rsidRPr="08C14030">
        <w:rPr>
          <w:lang w:val="el-GR"/>
        </w:rPr>
        <w:t>Days</w:t>
      </w:r>
      <w:proofErr w:type="spellEnd"/>
      <w:r w:rsidRPr="08C14030">
        <w:rPr>
          <w:lang w:val="el-GR"/>
        </w:rPr>
        <w:t>, ταξίδεψε στη</w:t>
      </w:r>
      <w:r w:rsidR="55F90515" w:rsidRPr="08C14030">
        <w:rPr>
          <w:lang w:val="el-GR"/>
        </w:rPr>
        <w:t xml:space="preserve"> </w:t>
      </w:r>
      <w:r w:rsidRPr="08C14030">
        <w:rPr>
          <w:lang w:val="el-GR"/>
        </w:rPr>
        <w:t xml:space="preserve">Βιέννη της Αυστρίας και διαγωνίστηκε με </w:t>
      </w:r>
      <w:r w:rsidR="295B0CAD" w:rsidRPr="08C14030">
        <w:rPr>
          <w:lang w:val="el-GR"/>
        </w:rPr>
        <w:t xml:space="preserve">άλλες ομάδες φοιτητών από κορυφαία Πανεπιστήμια της Ευρώπης , οι οποίες προκρίθηκαν ως πρώτες ομάδες στα </w:t>
      </w:r>
      <w:r w:rsidRPr="08C14030">
        <w:rPr>
          <w:lang w:val="el-GR"/>
        </w:rPr>
        <w:t>εθνικ</w:t>
      </w:r>
      <w:r w:rsidR="56A70536" w:rsidRPr="08C14030">
        <w:rPr>
          <w:lang w:val="el-GR"/>
        </w:rPr>
        <w:t>ά</w:t>
      </w:r>
      <w:r w:rsidRPr="08C14030">
        <w:rPr>
          <w:lang w:val="el-GR"/>
        </w:rPr>
        <w:t xml:space="preserve"> </w:t>
      </w:r>
      <w:proofErr w:type="spellStart"/>
      <w:r w:rsidRPr="08C14030">
        <w:rPr>
          <w:lang w:val="el-GR"/>
        </w:rPr>
        <w:t>idays</w:t>
      </w:r>
      <w:proofErr w:type="spellEnd"/>
      <w:r w:rsidR="685E698E" w:rsidRPr="08C14030">
        <w:rPr>
          <w:lang w:val="el-GR"/>
        </w:rPr>
        <w:t xml:space="preserve"> </w:t>
      </w:r>
      <w:r w:rsidR="13CE492E" w:rsidRPr="08C14030">
        <w:rPr>
          <w:lang w:val="el-GR"/>
        </w:rPr>
        <w:t xml:space="preserve">των </w:t>
      </w:r>
      <w:r w:rsidR="685E698E" w:rsidRPr="08C14030">
        <w:rPr>
          <w:lang w:val="el-GR"/>
        </w:rPr>
        <w:t>χωρών</w:t>
      </w:r>
      <w:r w:rsidR="3E8CD5DF" w:rsidRPr="08C14030">
        <w:rPr>
          <w:lang w:val="el-GR"/>
        </w:rPr>
        <w:t xml:space="preserve"> τους</w:t>
      </w:r>
      <w:r w:rsidRPr="08C14030">
        <w:rPr>
          <w:lang w:val="el-GR"/>
        </w:rPr>
        <w:t>.</w:t>
      </w:r>
    </w:p>
    <w:p w14:paraId="19FBF20D" w14:textId="332A444D" w:rsidR="6F119763" w:rsidRPr="006F59F6" w:rsidRDefault="6F119763" w:rsidP="08C14030">
      <w:pPr>
        <w:jc w:val="both"/>
        <w:rPr>
          <w:lang w:val="el-GR"/>
        </w:rPr>
      </w:pPr>
      <w:r w:rsidRPr="006F59F6">
        <w:rPr>
          <w:lang w:val="el-GR"/>
        </w:rPr>
        <w:t xml:space="preserve">Εκεί παρουσίασε τη </w:t>
      </w:r>
      <w:proofErr w:type="spellStart"/>
      <w:r>
        <w:t>Femtech</w:t>
      </w:r>
      <w:proofErr w:type="spellEnd"/>
      <w:r w:rsidRPr="006F59F6">
        <w:rPr>
          <w:lang w:val="el-GR"/>
        </w:rPr>
        <w:t xml:space="preserve"> λύση της </w:t>
      </w:r>
      <w:r>
        <w:t>Warmly</w:t>
      </w:r>
      <w:r w:rsidRPr="006F59F6">
        <w:rPr>
          <w:lang w:val="el-GR"/>
        </w:rPr>
        <w:t xml:space="preserve">, μια έξυπνη συσκευή για μείωση των συμπτωμάτων της δυσμηνόρροια και κατέκτησε τη 2η θέση, λαμβάνοντας ως βραβείο 1.500 ευρώ για εξειδικευμένη συμβουλευτική καθοδήγηση από το </w:t>
      </w:r>
      <w:r>
        <w:t>EIT</w:t>
      </w:r>
      <w:r w:rsidRPr="006F59F6">
        <w:rPr>
          <w:lang w:val="el-GR"/>
        </w:rPr>
        <w:t xml:space="preserve"> </w:t>
      </w:r>
      <w:r>
        <w:t>Health</w:t>
      </w:r>
      <w:r w:rsidRPr="006F59F6">
        <w:rPr>
          <w:lang w:val="el-GR"/>
        </w:rPr>
        <w:t>, ώστε να αναπτύξει το καινοτόμο της προϊόν, αλλά και πρόσβαση σε μοναδικές ευκαιρίες δικτύωσης</w:t>
      </w:r>
      <w:r w:rsidR="4A0FBC1E" w:rsidRPr="006F59F6">
        <w:rPr>
          <w:lang w:val="el-GR"/>
        </w:rPr>
        <w:t>,</w:t>
      </w:r>
      <w:r w:rsidRPr="006F59F6">
        <w:rPr>
          <w:lang w:val="el-GR"/>
        </w:rPr>
        <w:t xml:space="preserve"> εκπαίδευσης και κατάρτισης.</w:t>
      </w:r>
    </w:p>
    <w:p w14:paraId="0D07E16C" w14:textId="1AAA79CA" w:rsidR="3EEEE0B1" w:rsidRDefault="3EEEE0B1" w:rsidP="08C14030">
      <w:pPr>
        <w:jc w:val="both"/>
        <w:rPr>
          <w:lang w:val="el-GR"/>
        </w:rPr>
      </w:pPr>
      <w:r w:rsidRPr="08C14030">
        <w:rPr>
          <w:lang w:val="el-GR"/>
        </w:rPr>
        <w:t xml:space="preserve">Το </w:t>
      </w:r>
      <w:proofErr w:type="spellStart"/>
      <w:r w:rsidRPr="08C14030">
        <w:rPr>
          <w:lang w:val="el-GR"/>
        </w:rPr>
        <w:t>Warmly</w:t>
      </w:r>
      <w:proofErr w:type="spellEnd"/>
      <w:r w:rsidRPr="08C14030">
        <w:rPr>
          <w:lang w:val="el-GR"/>
        </w:rPr>
        <w:t xml:space="preserve"> είναι μια έξυπνη θερμαινόμενη συσκευή που βοηθά τις γυναίκες να ανακουφιστούν από τους πόνους της περιόδου. Αυτό που την κάνει να διαφέρει από παρόμοιες συσκευές είναι η ιδιότητα της να κάνει καταμέτρηση δεδομένων με χρήση αισθητήρων (θερμοκρασία του σώματος, καρδιακοί παλμοί κ.ά.), τα οποία αποθηκεύονται αυτόματα στην εφαρμογή που συνδέεται με το </w:t>
      </w:r>
      <w:proofErr w:type="spellStart"/>
      <w:r w:rsidRPr="08C14030">
        <w:rPr>
          <w:lang w:val="el-GR"/>
        </w:rPr>
        <w:t>smartphone</w:t>
      </w:r>
      <w:proofErr w:type="spellEnd"/>
      <w:r w:rsidRPr="08C14030">
        <w:rPr>
          <w:lang w:val="el-GR"/>
        </w:rPr>
        <w:t xml:space="preserve"> κάθε ατόμου. Με αυτόν τον τρόπο βοηθούμε τόσο τις γυναίκες να έχουν καλύτερη γνώση του </w:t>
      </w:r>
      <w:proofErr w:type="spellStart"/>
      <w:r w:rsidRPr="08C14030">
        <w:rPr>
          <w:lang w:val="el-GR"/>
        </w:rPr>
        <w:t>εμμηνορυσιακού</w:t>
      </w:r>
      <w:proofErr w:type="spellEnd"/>
      <w:r w:rsidRPr="08C14030">
        <w:rPr>
          <w:lang w:val="el-GR"/>
        </w:rPr>
        <w:t xml:space="preserve"> τους κύκλου και της σωματικής τους υγείας όσο και γιατρούς ή ερευνητές που θα μπορούν να αξιοποιήσουν τέτοια δεδομένα για περαιτέρω έρευνα στην γυναικεία υγεία κι ευεξία.</w:t>
      </w:r>
    </w:p>
    <w:p w14:paraId="3A0B1636" w14:textId="7D42BB58" w:rsidR="005D1480" w:rsidRDefault="005D1480" w:rsidP="00AC41F1">
      <w:pPr>
        <w:jc w:val="both"/>
        <w:rPr>
          <w:lang w:val="el-GR"/>
        </w:rPr>
      </w:pPr>
      <w:r w:rsidRPr="08C14030">
        <w:rPr>
          <w:lang w:val="el-GR"/>
        </w:rPr>
        <w:t xml:space="preserve">Μέντορες της ομάδας </w:t>
      </w:r>
      <w:r w:rsidR="007A6C46" w:rsidRPr="08C14030">
        <w:rPr>
          <w:lang w:val="el-GR"/>
        </w:rPr>
        <w:t>είναι</w:t>
      </w:r>
      <w:r w:rsidR="00046507" w:rsidRPr="08C14030">
        <w:rPr>
          <w:lang w:val="el-GR"/>
        </w:rPr>
        <w:t xml:space="preserve"> οι καθηγητές του Πανεπιστημίου Θεσσαλίας</w:t>
      </w:r>
      <w:r w:rsidRPr="006F59F6">
        <w:rPr>
          <w:lang w:val="el-GR"/>
        </w:rPr>
        <w:br/>
      </w:r>
      <w:r w:rsidR="008A7121" w:rsidRPr="08C14030">
        <w:rPr>
          <w:lang w:val="el-GR"/>
        </w:rPr>
        <w:t xml:space="preserve">Γεώργιος </w:t>
      </w:r>
      <w:proofErr w:type="spellStart"/>
      <w:r w:rsidR="008A7121" w:rsidRPr="08C14030">
        <w:rPr>
          <w:lang w:val="el-GR"/>
        </w:rPr>
        <w:t>Σταμπουλής</w:t>
      </w:r>
      <w:proofErr w:type="spellEnd"/>
      <w:r w:rsidR="008A7121" w:rsidRPr="08C14030">
        <w:rPr>
          <w:lang w:val="el-GR"/>
        </w:rPr>
        <w:t>, Αθανάσιος Κακαρούντας, Χαράλαμπος Καρανίκας και από το ΕΚΤ η Βαρβάρα Βασιλάκη και ο Γιώργος Μέγας.</w:t>
      </w:r>
    </w:p>
    <w:p w14:paraId="32EBF41B" w14:textId="1E0D1EC5" w:rsidR="1CFEE7B5" w:rsidRDefault="08BDD6F6" w:rsidP="1CFEE7B5">
      <w:pPr>
        <w:jc w:val="both"/>
        <w:rPr>
          <w:lang w:val="el-GR"/>
        </w:rPr>
      </w:pPr>
      <w:r w:rsidRPr="08C14030">
        <w:rPr>
          <w:lang w:val="el-GR"/>
        </w:rPr>
        <w:lastRenderedPageBreak/>
        <w:t>Η ομάδα υποστηρίζεται από την Μονάδα Καινοτομίας και Επιχειρηματικότητας (ΜΟΚΕ) του Πανεπιστημίου Θεσσαλίας</w:t>
      </w:r>
      <w:r w:rsidR="315924B5" w:rsidRPr="08C14030">
        <w:rPr>
          <w:lang w:val="el-GR"/>
        </w:rPr>
        <w:t>. Σκοπός της</w:t>
      </w:r>
      <w:r w:rsidR="6694B33C" w:rsidRPr="08C14030">
        <w:rPr>
          <w:lang w:val="el-GR"/>
        </w:rPr>
        <w:t xml:space="preserve"> ΜΟΚΕ</w:t>
      </w:r>
      <w:r w:rsidR="315924B5" w:rsidRPr="08C14030">
        <w:rPr>
          <w:lang w:val="el-GR"/>
        </w:rPr>
        <w:t xml:space="preserve"> είναι η υποστήριξη δράσεων </w:t>
      </w:r>
      <w:r w:rsidR="4B221EAD" w:rsidRPr="08C14030">
        <w:rPr>
          <w:lang w:val="el-GR"/>
        </w:rPr>
        <w:t>στήριξης της επιχειρηματικότητας, καινοτομίας και ωρίμανσης για την αξιοποίηση της ερευνητικής δραστηριότητας</w:t>
      </w:r>
      <w:r w:rsidR="45B8C64B" w:rsidRPr="08C14030">
        <w:rPr>
          <w:lang w:val="el-GR"/>
        </w:rPr>
        <w:t xml:space="preserve"> </w:t>
      </w:r>
      <w:r w:rsidR="603C9587" w:rsidRPr="08C14030">
        <w:rPr>
          <w:lang w:val="el-GR"/>
        </w:rPr>
        <w:t>και των νέων προϊόντων και υπηρεσιών που αναπτύσσονται στο Πανεπιστήμιο Θεσσαλίας.</w:t>
      </w:r>
      <w:r w:rsidRPr="08C14030">
        <w:rPr>
          <w:lang w:val="el-GR"/>
        </w:rPr>
        <w:t xml:space="preserve"> </w:t>
      </w:r>
      <w:r w:rsidR="45B8C64B" w:rsidRPr="08C14030">
        <w:rPr>
          <w:lang w:val="el-GR"/>
        </w:rPr>
        <w:t>Στη Λαμία η νέα δομή της ΜΟΚΕ λειτουργεί στο</w:t>
      </w:r>
      <w:r w:rsidR="08D2D7DD" w:rsidRPr="08C14030">
        <w:rPr>
          <w:lang w:val="el-GR"/>
        </w:rPr>
        <w:t>ν πρώτο όροφο του</w:t>
      </w:r>
      <w:r w:rsidR="45B8C64B" w:rsidRPr="08C14030">
        <w:rPr>
          <w:lang w:val="el-GR"/>
        </w:rPr>
        <w:t xml:space="preserve"> κτ</w:t>
      </w:r>
      <w:r w:rsidR="2E82BCC4" w:rsidRPr="08C14030">
        <w:rPr>
          <w:lang w:val="el-GR"/>
        </w:rPr>
        <w:t>ιρίου</w:t>
      </w:r>
      <w:r w:rsidR="45B8C64B" w:rsidRPr="08C14030">
        <w:rPr>
          <w:lang w:val="el-GR"/>
        </w:rPr>
        <w:t xml:space="preserve"> της Κεντρικής Βιβλιοθήκης του Πανεπιστημίου.</w:t>
      </w:r>
    </w:p>
    <w:p w14:paraId="67BD2C32" w14:textId="77777777" w:rsidR="00724913" w:rsidRPr="00724913" w:rsidRDefault="00724913" w:rsidP="00724913">
      <w:pPr>
        <w:jc w:val="both"/>
        <w:rPr>
          <w:lang w:val="el-GR"/>
        </w:rPr>
      </w:pPr>
      <w:hyperlink r:id="rId13" w:history="1">
        <w:r w:rsidRPr="00724913">
          <w:rPr>
            <w:rStyle w:val="-"/>
            <w:lang w:val="el-GR"/>
          </w:rPr>
          <w:t>https://eithealth.eu/programmes/i-days/</w:t>
        </w:r>
      </w:hyperlink>
    </w:p>
    <w:p w14:paraId="5F5579FD" w14:textId="77777777" w:rsidR="00724913" w:rsidRPr="00724913" w:rsidRDefault="00724913" w:rsidP="00724913">
      <w:pPr>
        <w:jc w:val="both"/>
        <w:rPr>
          <w:lang w:val="el-GR"/>
        </w:rPr>
      </w:pPr>
      <w:hyperlink r:id="rId14" w:history="1">
        <w:r w:rsidRPr="00724913">
          <w:rPr>
            <w:rStyle w:val="-"/>
            <w:lang w:val="el-GR"/>
          </w:rPr>
          <w:t>https://www.ekt.gr/el/news/28225</w:t>
        </w:r>
      </w:hyperlink>
    </w:p>
    <w:p w14:paraId="78623EE2" w14:textId="6C1363B4" w:rsidR="00724913" w:rsidRDefault="00724913" w:rsidP="1CFEE7B5">
      <w:pPr>
        <w:jc w:val="both"/>
        <w:rPr>
          <w:lang w:val="el-GR"/>
        </w:rPr>
      </w:pPr>
    </w:p>
    <w:p w14:paraId="3EE4D71E" w14:textId="77777777" w:rsidR="00724913" w:rsidRDefault="00724913" w:rsidP="1CFEE7B5">
      <w:pPr>
        <w:jc w:val="both"/>
        <w:rPr>
          <w:lang w:val="el-GR"/>
        </w:rPr>
      </w:pPr>
    </w:p>
    <w:p w14:paraId="44CD270D" w14:textId="63CE76B6" w:rsidR="675E3FA9" w:rsidRDefault="675E3FA9" w:rsidP="08C14030">
      <w:pPr>
        <w:jc w:val="center"/>
      </w:pPr>
      <w:r>
        <w:rPr>
          <w:noProof/>
          <w:lang w:val="el-GR" w:eastAsia="el-GR" w:bidi="ar-SA"/>
        </w:rPr>
        <w:drawing>
          <wp:inline distT="0" distB="0" distL="0" distR="0" wp14:anchorId="078DA018" wp14:editId="3A37FEDC">
            <wp:extent cx="4777740" cy="718192"/>
            <wp:effectExtent l="0" t="0" r="3810" b="5715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740" cy="71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A2B40" w14:textId="76C226F9" w:rsidR="1D7278E4" w:rsidRDefault="1D7278E4" w:rsidP="1D7278E4">
      <w:pPr>
        <w:jc w:val="both"/>
      </w:pPr>
    </w:p>
    <w:p w14:paraId="39BA2482" w14:textId="77777777" w:rsidR="6D7142A8" w:rsidRDefault="6D7142A8" w:rsidP="1D7278E4">
      <w:pPr>
        <w:jc w:val="both"/>
      </w:pPr>
    </w:p>
    <w:sectPr w:rsidR="6D7142A8">
      <w:headerReference w:type="default" r:id="rId16"/>
      <w:footerReference w:type="default" r:id="rId17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3F936" w14:textId="77777777" w:rsidR="00A33D2D" w:rsidRDefault="00A33D2D">
      <w:pPr>
        <w:spacing w:after="0" w:line="240" w:lineRule="auto"/>
      </w:pPr>
      <w:r>
        <w:separator/>
      </w:r>
    </w:p>
  </w:endnote>
  <w:endnote w:type="continuationSeparator" w:id="0">
    <w:p w14:paraId="46970F25" w14:textId="77777777" w:rsidR="00A33D2D" w:rsidRDefault="00A3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1CECD" w14:textId="1F96234F" w:rsidR="445E39F0" w:rsidRDefault="00FD64F3" w:rsidP="00FD64F3">
    <w:pPr>
      <w:pStyle w:val="a3"/>
      <w:jc w:val="center"/>
    </w:pPr>
    <w:r>
      <w:fldChar w:fldCharType="begin"/>
    </w:r>
    <w:r>
      <w:instrText xml:space="preserve"> INCLUDEPICTURE "http://dib.uth.gr/wp-content/uploads/2020/10/LOGO_UTH.png" \* MERGEFORMATINET </w:instrText>
    </w:r>
    <w:r>
      <w:fldChar w:fldCharType="separate"/>
    </w:r>
    <w:r>
      <w:rPr>
        <w:noProof/>
        <w:lang w:val="el-GR" w:eastAsia="el-GR" w:bidi="ar-SA"/>
      </w:rPr>
      <w:drawing>
        <wp:inline distT="0" distB="0" distL="0" distR="0" wp14:anchorId="5DD5540E" wp14:editId="5C068C6E">
          <wp:extent cx="2479256" cy="515566"/>
          <wp:effectExtent l="0" t="0" r="0" b="5715"/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2305" cy="534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77600" w14:textId="77777777" w:rsidR="00A33D2D" w:rsidRDefault="00A33D2D">
      <w:pPr>
        <w:spacing w:after="0" w:line="240" w:lineRule="auto"/>
      </w:pPr>
      <w:r>
        <w:separator/>
      </w:r>
    </w:p>
  </w:footnote>
  <w:footnote w:type="continuationSeparator" w:id="0">
    <w:p w14:paraId="6BD0E2FB" w14:textId="77777777" w:rsidR="00A33D2D" w:rsidRDefault="00A3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45E39F0" w14:paraId="0905D77F" w14:textId="77777777" w:rsidTr="445E39F0">
      <w:trPr>
        <w:trHeight w:val="300"/>
      </w:trPr>
      <w:tc>
        <w:tcPr>
          <w:tcW w:w="3120" w:type="dxa"/>
        </w:tcPr>
        <w:p w14:paraId="2CD28867" w14:textId="38A6D43B" w:rsidR="445E39F0" w:rsidRDefault="445E39F0" w:rsidP="445E39F0">
          <w:pPr>
            <w:pStyle w:val="a7"/>
            <w:ind w:left="-115"/>
          </w:pPr>
        </w:p>
      </w:tc>
      <w:tc>
        <w:tcPr>
          <w:tcW w:w="3120" w:type="dxa"/>
        </w:tcPr>
        <w:p w14:paraId="395EF271" w14:textId="4D2B89AE" w:rsidR="445E39F0" w:rsidRDefault="445E39F0" w:rsidP="445E39F0">
          <w:pPr>
            <w:pStyle w:val="a7"/>
            <w:jc w:val="center"/>
          </w:pPr>
        </w:p>
      </w:tc>
      <w:tc>
        <w:tcPr>
          <w:tcW w:w="3120" w:type="dxa"/>
        </w:tcPr>
        <w:p w14:paraId="45E32BFA" w14:textId="06824818" w:rsidR="445E39F0" w:rsidRDefault="445E39F0" w:rsidP="445E39F0">
          <w:pPr>
            <w:pStyle w:val="a7"/>
            <w:ind w:right="-115"/>
            <w:jc w:val="right"/>
          </w:pPr>
        </w:p>
      </w:tc>
    </w:tr>
  </w:tbl>
  <w:p w14:paraId="22575395" w14:textId="0A9A4F8D" w:rsidR="445E39F0" w:rsidRDefault="445E39F0" w:rsidP="445E39F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508B"/>
    <w:multiLevelType w:val="multilevel"/>
    <w:tmpl w:val="5C60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89"/>
    <w:rsid w:val="00046507"/>
    <w:rsid w:val="001C56BC"/>
    <w:rsid w:val="005D1480"/>
    <w:rsid w:val="00646D47"/>
    <w:rsid w:val="006638B1"/>
    <w:rsid w:val="006840B1"/>
    <w:rsid w:val="006B2A9A"/>
    <w:rsid w:val="006F59F6"/>
    <w:rsid w:val="00722D73"/>
    <w:rsid w:val="00724913"/>
    <w:rsid w:val="00761841"/>
    <w:rsid w:val="007A6C46"/>
    <w:rsid w:val="008A7121"/>
    <w:rsid w:val="008B779D"/>
    <w:rsid w:val="008C1851"/>
    <w:rsid w:val="00A336C7"/>
    <w:rsid w:val="00A33D2D"/>
    <w:rsid w:val="00AB05DA"/>
    <w:rsid w:val="00AB18EB"/>
    <w:rsid w:val="00AC41F1"/>
    <w:rsid w:val="00D0648C"/>
    <w:rsid w:val="00DD76B8"/>
    <w:rsid w:val="00E37D89"/>
    <w:rsid w:val="00EF2402"/>
    <w:rsid w:val="00FD64F3"/>
    <w:rsid w:val="08BDD6F6"/>
    <w:rsid w:val="08C14030"/>
    <w:rsid w:val="08D2D7DD"/>
    <w:rsid w:val="094A19C2"/>
    <w:rsid w:val="0A6E6F49"/>
    <w:rsid w:val="0A9950AC"/>
    <w:rsid w:val="0BA4F699"/>
    <w:rsid w:val="10D505AD"/>
    <w:rsid w:val="10D79525"/>
    <w:rsid w:val="113C034A"/>
    <w:rsid w:val="135561EB"/>
    <w:rsid w:val="1384328E"/>
    <w:rsid w:val="13CE492E"/>
    <w:rsid w:val="1A67CAB6"/>
    <w:rsid w:val="1ABA64FD"/>
    <w:rsid w:val="1B06EB8B"/>
    <w:rsid w:val="1CFEE7B5"/>
    <w:rsid w:val="1D7278E4"/>
    <w:rsid w:val="2124B4CE"/>
    <w:rsid w:val="2126A380"/>
    <w:rsid w:val="22F01684"/>
    <w:rsid w:val="25C1C009"/>
    <w:rsid w:val="25F11274"/>
    <w:rsid w:val="27195B2A"/>
    <w:rsid w:val="277ACDF5"/>
    <w:rsid w:val="277CBCA7"/>
    <w:rsid w:val="28A3F319"/>
    <w:rsid w:val="295B0CAD"/>
    <w:rsid w:val="2E82BCC4"/>
    <w:rsid w:val="2F246D0F"/>
    <w:rsid w:val="30254E7B"/>
    <w:rsid w:val="30C03D70"/>
    <w:rsid w:val="3127BD97"/>
    <w:rsid w:val="315924B5"/>
    <w:rsid w:val="31D1AB2F"/>
    <w:rsid w:val="32142DAE"/>
    <w:rsid w:val="3512C287"/>
    <w:rsid w:val="37B88ABB"/>
    <w:rsid w:val="3A9F5F15"/>
    <w:rsid w:val="3D732727"/>
    <w:rsid w:val="3E8CD5DF"/>
    <w:rsid w:val="3EEEE0B1"/>
    <w:rsid w:val="4095D3F3"/>
    <w:rsid w:val="42145D4D"/>
    <w:rsid w:val="42187BF7"/>
    <w:rsid w:val="445E39F0"/>
    <w:rsid w:val="44F414A2"/>
    <w:rsid w:val="45B8C64B"/>
    <w:rsid w:val="46846CF3"/>
    <w:rsid w:val="46A52CE3"/>
    <w:rsid w:val="48D03848"/>
    <w:rsid w:val="4A0FBC1E"/>
    <w:rsid w:val="4B221EAD"/>
    <w:rsid w:val="517C583F"/>
    <w:rsid w:val="5279399D"/>
    <w:rsid w:val="536ADD81"/>
    <w:rsid w:val="53E5CCB8"/>
    <w:rsid w:val="55F90515"/>
    <w:rsid w:val="56A70536"/>
    <w:rsid w:val="5A419F2C"/>
    <w:rsid w:val="5CF23C76"/>
    <w:rsid w:val="5CF8976A"/>
    <w:rsid w:val="5EF5DA96"/>
    <w:rsid w:val="603C9587"/>
    <w:rsid w:val="616444DE"/>
    <w:rsid w:val="632F39CA"/>
    <w:rsid w:val="6503A94F"/>
    <w:rsid w:val="6694B33C"/>
    <w:rsid w:val="66D3D537"/>
    <w:rsid w:val="675E3FA9"/>
    <w:rsid w:val="685E698E"/>
    <w:rsid w:val="6D7142A8"/>
    <w:rsid w:val="6F119763"/>
    <w:rsid w:val="718AD517"/>
    <w:rsid w:val="72BCC6ED"/>
    <w:rsid w:val="74D33276"/>
    <w:rsid w:val="765D6FEC"/>
    <w:rsid w:val="771EFDCB"/>
    <w:rsid w:val="7AF5357D"/>
    <w:rsid w:val="7C63A933"/>
    <w:rsid w:val="7EA9A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F75E3"/>
  <w15:chartTrackingRefBased/>
  <w15:docId w15:val="{B7BBAD56-9E81-4306-8EC0-0A5339B3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F2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EF2402"/>
  </w:style>
  <w:style w:type="character" w:styleId="a4">
    <w:name w:val="page number"/>
    <w:basedOn w:val="a0"/>
    <w:uiPriority w:val="99"/>
    <w:semiHidden/>
    <w:unhideWhenUsed/>
    <w:rsid w:val="00EF2402"/>
  </w:style>
  <w:style w:type="paragraph" w:styleId="Web">
    <w:name w:val="Normal (Web)"/>
    <w:basedOn w:val="a"/>
    <w:uiPriority w:val="99"/>
    <w:semiHidden/>
    <w:unhideWhenUsed/>
    <w:rsid w:val="005D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A7121"/>
    <w:rPr>
      <w:i/>
      <w:iCs/>
    </w:rPr>
  </w:style>
  <w:style w:type="table" w:styleId="a6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Κεφαλίδα Char"/>
    <w:basedOn w:val="a0"/>
    <w:link w:val="a7"/>
    <w:uiPriority w:val="99"/>
  </w:style>
  <w:style w:type="paragraph" w:styleId="a7">
    <w:name w:val="header"/>
    <w:basedOn w:val="a"/>
    <w:link w:val="Char0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-">
    <w:name w:val="Hyperlink"/>
    <w:basedOn w:val="a0"/>
    <w:uiPriority w:val="99"/>
    <w:unhideWhenUsed/>
    <w:rsid w:val="00724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thealth.eu/programmes/i-day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kt.gr/el/news/282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D7646BD4A01C5C479622FAF6C13B002B" ma:contentTypeVersion="13" ma:contentTypeDescription="Δημιουργία νέου εγγράφου" ma:contentTypeScope="" ma:versionID="36e964a20aff230fb068ab70dc066afa">
  <xsd:schema xmlns:xsd="http://www.w3.org/2001/XMLSchema" xmlns:xs="http://www.w3.org/2001/XMLSchema" xmlns:p="http://schemas.microsoft.com/office/2006/metadata/properties" xmlns:ns2="fcafbb9f-c91d-4ebd-aeb6-7b8fce8d4349" xmlns:ns3="f096a3be-d6c2-4c83-9bf3-b16fef535154" targetNamespace="http://schemas.microsoft.com/office/2006/metadata/properties" ma:root="true" ma:fieldsID="d4ed33ab9b496c069c4624ffef2af761" ns2:_="" ns3:_="">
    <xsd:import namespace="fcafbb9f-c91d-4ebd-aeb6-7b8fce8d4349"/>
    <xsd:import namespace="f096a3be-d6c2-4c83-9bf3-b16fef5351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bb9f-c91d-4ebd-aeb6-7b8fce8d4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efb10ea6-a591-4c5d-9d03-645515e3d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6a3be-d6c2-4c83-9bf3-b16fef5351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228a78-1ee1-4a49-b077-b8861f593102}" ma:internalName="TaxCatchAll" ma:showField="CatchAllData" ma:web="f096a3be-d6c2-4c83-9bf3-b16fef535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bb9f-c91d-4ebd-aeb6-7b8fce8d4349">
      <Terms xmlns="http://schemas.microsoft.com/office/infopath/2007/PartnerControls"/>
    </lcf76f155ced4ddcb4097134ff3c332f>
    <TaxCatchAll xmlns="f096a3be-d6c2-4c83-9bf3-b16fef5351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36470-4E52-45A7-8ACC-814817BE1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bb9f-c91d-4ebd-aeb6-7b8fce8d4349"/>
    <ds:schemaRef ds:uri="f096a3be-d6c2-4c83-9bf3-b16fef535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61967-2912-46A1-88BE-9E93C4B2A333}">
  <ds:schemaRefs>
    <ds:schemaRef ds:uri="http://schemas.microsoft.com/office/2006/metadata/properties"/>
    <ds:schemaRef ds:uri="http://schemas.microsoft.com/office/infopath/2007/PartnerControls"/>
    <ds:schemaRef ds:uri="fcafbb9f-c91d-4ebd-aeb6-7b8fce8d4349"/>
    <ds:schemaRef ds:uri="f096a3be-d6c2-4c83-9bf3-b16fef535154"/>
  </ds:schemaRefs>
</ds:datastoreItem>
</file>

<file path=customXml/itemProps3.xml><?xml version="1.0" encoding="utf-8"?>
<ds:datastoreItem xmlns:ds="http://schemas.openxmlformats.org/officeDocument/2006/customXml" ds:itemID="{E9F994DC-9AB9-43D3-90C6-C27751C73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A01962-933C-4012-BEE6-574A85CD23A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Gemelos</dc:creator>
  <cp:keywords/>
  <dc:description/>
  <cp:lastModifiedBy>dimitra</cp:lastModifiedBy>
  <cp:revision>3</cp:revision>
  <dcterms:created xsi:type="dcterms:W3CDTF">2022-12-07T11:20:00Z</dcterms:created>
  <dcterms:modified xsi:type="dcterms:W3CDTF">2022-12-07T11:21:00Z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0x010100D7646BD4A01C5C479622FAF6C13B002B</vt:lpwstr>
  </property>
  <property fmtid="{D5CDD505-2E9C-101B-9397-08002B2CF9AE}" pid="3" name="MediaServiceImageTags">
    <vt:lpwstr/>
  </property>
</Properties>
</file>