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946" w:rsidRDefault="00785946" w:rsidP="00785946">
      <w:pPr>
        <w:jc w:val="center"/>
      </w:pPr>
      <w:r w:rsidRPr="005B6543">
        <w:rPr>
          <w:noProof/>
        </w:rPr>
        <w:drawing>
          <wp:inline distT="0" distB="0" distL="0" distR="0" wp14:anchorId="565A6DD7" wp14:editId="6634A972">
            <wp:extent cx="4038600" cy="27336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946" w:rsidRPr="00B2629A" w:rsidRDefault="00785946" w:rsidP="00785946">
      <w:pPr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B2629A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785946" w:rsidRPr="00B2629A" w:rsidRDefault="00785946" w:rsidP="007859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 w:rsidRPr="00B2629A">
        <w:rPr>
          <w:rFonts w:ascii="Book Antiqua" w:hAnsi="Book Antiqua"/>
          <w:b/>
          <w:color w:val="0000CC"/>
          <w:sz w:val="48"/>
          <w:szCs w:val="48"/>
          <w:u w:val="single"/>
          <w:shd w:val="clear" w:color="auto" w:fill="FFFF00"/>
        </w:rPr>
        <w:t>ΚΑΘΗΜΕΡΙΝΗ ΕΚΔΟΣΗ</w:t>
      </w:r>
      <w:r w:rsidRPr="00B2629A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785946" w:rsidRPr="00B2629A" w:rsidRDefault="00785946" w:rsidP="00785946">
      <w:pPr>
        <w:spacing w:before="130" w:after="100"/>
        <w:jc w:val="center"/>
        <w:rPr>
          <w:rFonts w:ascii="Century Gothic" w:hAnsi="Century Gothic"/>
          <w:color w:val="0000CC"/>
        </w:rPr>
      </w:pPr>
      <w:r w:rsidRPr="00B2629A">
        <w:rPr>
          <w:rFonts w:ascii="Century Gothic" w:hAnsi="Century Gothic"/>
          <w:b/>
          <w:color w:val="0000CC"/>
          <w:sz w:val="28"/>
          <w:szCs w:val="28"/>
        </w:rPr>
        <w:t>ΔΕΛΤΙΟ ΤΥΠΟΥ</w:t>
      </w:r>
    </w:p>
    <w:p w:rsidR="00785946" w:rsidRDefault="00785946" w:rsidP="00785946">
      <w:pPr>
        <w:pStyle w:val="a3"/>
        <w:rPr>
          <w:rFonts w:ascii="Century Gothic" w:hAnsi="Century Gothic"/>
          <w:b/>
          <w:color w:val="0000CC"/>
        </w:rPr>
      </w:pPr>
    </w:p>
    <w:p w:rsidR="00785946" w:rsidRPr="00785946" w:rsidRDefault="00785946" w:rsidP="00785946">
      <w:pPr>
        <w:pStyle w:val="a3"/>
        <w:rPr>
          <w:rFonts w:ascii="Century Gothic" w:hAnsi="Century Gothic"/>
          <w:b/>
          <w:color w:val="0000CC"/>
        </w:rPr>
      </w:pPr>
      <w:r w:rsidRPr="00785946">
        <w:rPr>
          <w:rFonts w:ascii="Century Gothic" w:hAnsi="Century Gothic"/>
          <w:b/>
          <w:color w:val="0000CC"/>
        </w:rPr>
        <w:t>Παγώνη Αναστασία</w:t>
      </w:r>
      <w:r w:rsidRPr="00785946">
        <w:rPr>
          <w:rFonts w:ascii="Century Gothic" w:hAnsi="Century Gothic"/>
          <w:b/>
          <w:color w:val="0000CC"/>
        </w:rPr>
        <w:t xml:space="preserve">: </w:t>
      </w:r>
      <w:r w:rsidRPr="00785946">
        <w:rPr>
          <w:rFonts w:ascii="Century Gothic" w:hAnsi="Century Gothic"/>
          <w:b/>
          <w:color w:val="0000CC"/>
        </w:rPr>
        <w:t>Τα παραδοσιακά τυροκομεία στο σύγχρονο περιβάλλον</w:t>
      </w:r>
    </w:p>
    <w:p w:rsidR="00785946" w:rsidRPr="00785946" w:rsidRDefault="00785946" w:rsidP="00785946">
      <w:pPr>
        <w:pStyle w:val="a3"/>
        <w:rPr>
          <w:rFonts w:ascii="Century Gothic" w:hAnsi="Century Gothic"/>
          <w:color w:val="0000CC"/>
        </w:rPr>
      </w:pPr>
    </w:p>
    <w:p w:rsidR="00785946" w:rsidRPr="00785946" w:rsidRDefault="00785946" w:rsidP="00785946">
      <w:pPr>
        <w:pStyle w:val="a3"/>
        <w:rPr>
          <w:rFonts w:ascii="Century Gothic" w:hAnsi="Century Gothic"/>
          <w:color w:val="0000CC"/>
        </w:rPr>
      </w:pPr>
      <w:bookmarkStart w:id="0" w:name="_GoBack"/>
      <w:proofErr w:type="spellStart"/>
      <w:r w:rsidRPr="00785946">
        <w:rPr>
          <w:rFonts w:ascii="Century Gothic" w:hAnsi="Century Gothic"/>
          <w:color w:val="0000CC"/>
        </w:rPr>
        <w:t>Tην</w:t>
      </w:r>
      <w:proofErr w:type="spellEnd"/>
      <w:r w:rsidRPr="00785946">
        <w:rPr>
          <w:rFonts w:ascii="Century Gothic" w:hAnsi="Century Gothic"/>
          <w:color w:val="0000CC"/>
        </w:rPr>
        <w:t xml:space="preserve"> Παρασκευή 14 </w:t>
      </w:r>
      <w:proofErr w:type="spellStart"/>
      <w:r w:rsidRPr="00785946">
        <w:rPr>
          <w:rFonts w:ascii="Century Gothic" w:hAnsi="Century Gothic"/>
          <w:color w:val="0000CC"/>
        </w:rPr>
        <w:t>Μαϊου</w:t>
      </w:r>
      <w:proofErr w:type="spellEnd"/>
      <w:r w:rsidRPr="00785946">
        <w:rPr>
          <w:rFonts w:ascii="Century Gothic" w:hAnsi="Century Gothic"/>
          <w:color w:val="0000CC"/>
        </w:rPr>
        <w:t xml:space="preserve"> 2021 και ώρα 17:00 θα πραγματοποιηθεί διαδικτυακή ομιλία με θέμα « Τα παραδοσιακά τυροκομεία στο σύγχρονο περιβάλλον » στο πλαίσιο του κύκλου των προγραμματισμένων ομιλιών του </w:t>
      </w:r>
      <w:proofErr w:type="spellStart"/>
      <w:r w:rsidRPr="00785946">
        <w:rPr>
          <w:rFonts w:ascii="Century Gothic" w:hAnsi="Century Gothic"/>
          <w:color w:val="0000CC"/>
        </w:rPr>
        <w:t>Διατμηματικού</w:t>
      </w:r>
      <w:proofErr w:type="spellEnd"/>
      <w:r w:rsidRPr="00785946">
        <w:rPr>
          <w:rFonts w:ascii="Century Gothic" w:hAnsi="Century Gothic"/>
          <w:color w:val="0000CC"/>
        </w:rPr>
        <w:t xml:space="preserve"> Μεταπτυχιακού Προγράμματος Σπουδών «Επιχειρηματικότητα».</w:t>
      </w:r>
    </w:p>
    <w:p w:rsidR="00785946" w:rsidRPr="00785946" w:rsidRDefault="00785946" w:rsidP="00785946">
      <w:pPr>
        <w:pStyle w:val="a3"/>
        <w:rPr>
          <w:rFonts w:ascii="Century Gothic" w:hAnsi="Century Gothic"/>
          <w:color w:val="0000CC"/>
        </w:rPr>
      </w:pPr>
    </w:p>
    <w:p w:rsidR="00785946" w:rsidRPr="00785946" w:rsidRDefault="00785946" w:rsidP="00785946">
      <w:pPr>
        <w:pStyle w:val="a3"/>
        <w:rPr>
          <w:rFonts w:ascii="Century Gothic" w:hAnsi="Century Gothic"/>
          <w:color w:val="0000CC"/>
        </w:rPr>
      </w:pPr>
      <w:r w:rsidRPr="00785946">
        <w:rPr>
          <w:rFonts w:ascii="Century Gothic" w:hAnsi="Century Gothic"/>
          <w:color w:val="0000CC"/>
        </w:rPr>
        <w:t>Ομιλήτρια θα είναι η κυρία Παγώνη Αναστασία, της εταιρείας ΠΑΓΩΝΗΣ, η οποία εδρεύει στις Ερυθρές Αττικής και δραστηριοποιείται στον τομέα της παραγωγής τυροκομικών και γαλακτοκομικών προϊόντων για περισσότερο από 45 χρόνια.</w:t>
      </w:r>
    </w:p>
    <w:p w:rsidR="00785946" w:rsidRPr="00785946" w:rsidRDefault="00785946" w:rsidP="00785946">
      <w:pPr>
        <w:pStyle w:val="a3"/>
        <w:rPr>
          <w:rFonts w:ascii="Century Gothic" w:hAnsi="Century Gothic"/>
          <w:color w:val="0000CC"/>
        </w:rPr>
      </w:pPr>
    </w:p>
    <w:p w:rsidR="00785946" w:rsidRPr="00785946" w:rsidRDefault="00785946" w:rsidP="00785946">
      <w:pPr>
        <w:pStyle w:val="a3"/>
        <w:rPr>
          <w:rFonts w:ascii="Century Gothic" w:hAnsi="Century Gothic"/>
          <w:color w:val="0000CC"/>
        </w:rPr>
      </w:pPr>
      <w:r w:rsidRPr="00785946">
        <w:rPr>
          <w:rFonts w:ascii="Century Gothic" w:hAnsi="Century Gothic"/>
          <w:color w:val="0000CC"/>
        </w:rPr>
        <w:t xml:space="preserve">Το </w:t>
      </w:r>
      <w:proofErr w:type="spellStart"/>
      <w:r w:rsidRPr="00785946">
        <w:rPr>
          <w:rFonts w:ascii="Century Gothic" w:hAnsi="Century Gothic"/>
          <w:color w:val="0000CC"/>
        </w:rPr>
        <w:t>webinar</w:t>
      </w:r>
      <w:proofErr w:type="spellEnd"/>
      <w:r w:rsidRPr="00785946">
        <w:rPr>
          <w:rFonts w:ascii="Century Gothic" w:hAnsi="Century Gothic"/>
          <w:color w:val="0000CC"/>
        </w:rPr>
        <w:t xml:space="preserve"> θα πραγματοποιηθεί μέσω ΤEAMS.</w:t>
      </w:r>
    </w:p>
    <w:p w:rsidR="00785946" w:rsidRPr="00785946" w:rsidRDefault="00785946" w:rsidP="00785946">
      <w:pPr>
        <w:pStyle w:val="a3"/>
        <w:rPr>
          <w:rFonts w:ascii="Century Gothic" w:hAnsi="Century Gothic"/>
          <w:color w:val="0000CC"/>
        </w:rPr>
      </w:pPr>
    </w:p>
    <w:p w:rsidR="00785946" w:rsidRPr="00785946" w:rsidRDefault="00785946" w:rsidP="00785946">
      <w:pPr>
        <w:pStyle w:val="a3"/>
        <w:rPr>
          <w:rFonts w:ascii="Century Gothic" w:hAnsi="Century Gothic"/>
          <w:color w:val="0000CC"/>
        </w:rPr>
      </w:pPr>
      <w:r w:rsidRPr="00785946">
        <w:rPr>
          <w:rFonts w:ascii="Century Gothic" w:hAnsi="Century Gothic"/>
          <w:color w:val="0000CC"/>
        </w:rPr>
        <w:t xml:space="preserve">Για να παρακολουθήσετε την ομιλία θα πρέπει απλά να επιλέξετε τον σύνδεσμο </w:t>
      </w:r>
      <w:hyperlink r:id="rId5" w:history="1">
        <w:r w:rsidRPr="00785946">
          <w:rPr>
            <w:rStyle w:val="-"/>
            <w:rFonts w:ascii="Century Gothic" w:hAnsi="Century Gothic"/>
            <w:color w:val="0000CC"/>
          </w:rPr>
          <w:t>https://teams.microsoft.com/l/meetup-join/19%3ac08d7ef4763647c5affc3f7ca1af2f10%40thread.tacv2/1620927744649?context=%7b%22Tid%22%3a%223180bf70-17cc-44f6-90a4-5c9476625295%22%2c%22Oid%22%3a%2210ed5c58-b566-4d52-8194-f4352626be70%22%7d</w:t>
        </w:r>
      </w:hyperlink>
      <w:r w:rsidRPr="00785946">
        <w:rPr>
          <w:rFonts w:ascii="Century Gothic" w:hAnsi="Century Gothic"/>
          <w:color w:val="0000CC"/>
        </w:rPr>
        <w:t xml:space="preserve"> και να συνδεθείτε 5 λεπτά νωρίτερα.</w:t>
      </w:r>
    </w:p>
    <w:p w:rsidR="00785946" w:rsidRPr="00785946" w:rsidRDefault="00785946" w:rsidP="00785946">
      <w:pPr>
        <w:pStyle w:val="a3"/>
        <w:rPr>
          <w:rFonts w:ascii="Century Gothic" w:hAnsi="Century Gothic"/>
          <w:color w:val="0000CC"/>
        </w:rPr>
      </w:pPr>
    </w:p>
    <w:p w:rsidR="00785946" w:rsidRPr="00785946" w:rsidRDefault="00785946" w:rsidP="00785946">
      <w:pPr>
        <w:pStyle w:val="a3"/>
        <w:rPr>
          <w:rFonts w:ascii="Century Gothic" w:hAnsi="Century Gothic"/>
          <w:color w:val="0000CC"/>
        </w:rPr>
      </w:pPr>
    </w:p>
    <w:p w:rsidR="00785946" w:rsidRPr="00785946" w:rsidRDefault="00785946" w:rsidP="00785946">
      <w:pPr>
        <w:pStyle w:val="a3"/>
        <w:rPr>
          <w:rFonts w:ascii="Century Gothic" w:hAnsi="Century Gothic"/>
          <w:color w:val="0000CC"/>
        </w:rPr>
      </w:pPr>
      <w:r w:rsidRPr="00785946">
        <w:rPr>
          <w:rFonts w:ascii="Century Gothic" w:hAnsi="Century Gothic"/>
          <w:color w:val="0000CC"/>
        </w:rPr>
        <w:t>Το πρόγραμμα των ομιλιών διοργανώνεται από το ΔΠΜΣ «Επιχειρηματικότητα» των Τμημάτων Οικονομικών Επιστημών και Διοίκησης Επιχειρήσεων του Πανεπιστημίου Θεσσαλίας καθώς και την Μονάδα Καινοτομίας και Επιχειρηματικότητας (ΜΟΚΕ) του Πανεπιστημίου Θεσσαλίας.</w:t>
      </w:r>
    </w:p>
    <w:p w:rsidR="00785946" w:rsidRPr="00785946" w:rsidRDefault="00785946" w:rsidP="00785946">
      <w:pPr>
        <w:pStyle w:val="a3"/>
        <w:rPr>
          <w:rFonts w:ascii="Century Gothic" w:hAnsi="Century Gothic"/>
          <w:color w:val="0000CC"/>
        </w:rPr>
      </w:pPr>
    </w:p>
    <w:p w:rsidR="00785946" w:rsidRPr="00785946" w:rsidRDefault="00785946" w:rsidP="00785946">
      <w:pPr>
        <w:pStyle w:val="a3"/>
        <w:rPr>
          <w:rFonts w:ascii="Century Gothic" w:hAnsi="Century Gothic"/>
          <w:color w:val="0000CC"/>
        </w:rPr>
      </w:pPr>
    </w:p>
    <w:p w:rsidR="00785946" w:rsidRPr="00785946" w:rsidRDefault="00785946" w:rsidP="00785946">
      <w:pPr>
        <w:pStyle w:val="a3"/>
        <w:rPr>
          <w:rFonts w:ascii="Century Gothic" w:hAnsi="Century Gothic"/>
          <w:color w:val="0000CC"/>
        </w:rPr>
      </w:pPr>
      <w:r w:rsidRPr="00785946">
        <w:rPr>
          <w:rFonts w:ascii="Century Gothic" w:hAnsi="Century Gothic"/>
          <w:color w:val="0000CC"/>
        </w:rPr>
        <w:t xml:space="preserve">Για οποιαδήποτε διευκρίνιση, παρακαλούμε επικοινωνήστε στο email της γραμματείας του ΔΠΜΣ «Επιχειρηματικότητα», </w:t>
      </w:r>
      <w:hyperlink r:id="rId6" w:history="1">
        <w:r w:rsidRPr="00785946">
          <w:rPr>
            <w:rStyle w:val="-"/>
            <w:rFonts w:ascii="Century Gothic" w:hAnsi="Century Gothic"/>
            <w:color w:val="0000CC"/>
          </w:rPr>
          <w:t>msc-entrepreneurship@uth.gr</w:t>
        </w:r>
      </w:hyperlink>
      <w:r w:rsidRPr="00785946">
        <w:rPr>
          <w:rFonts w:ascii="Century Gothic" w:hAnsi="Century Gothic"/>
          <w:color w:val="0000CC"/>
        </w:rPr>
        <w:t>.</w:t>
      </w:r>
    </w:p>
    <w:p w:rsidR="00785946" w:rsidRPr="00785946" w:rsidRDefault="00785946" w:rsidP="00785946">
      <w:pPr>
        <w:pStyle w:val="a3"/>
        <w:rPr>
          <w:rFonts w:ascii="Century Gothic" w:hAnsi="Century Gothic"/>
          <w:color w:val="0000CC"/>
        </w:rPr>
      </w:pPr>
      <w:r w:rsidRPr="00785946">
        <w:rPr>
          <w:rFonts w:ascii="Century Gothic" w:hAnsi="Century Gothic"/>
          <w:color w:val="0000CC"/>
        </w:rPr>
        <w:t>--</w:t>
      </w:r>
    </w:p>
    <w:bookmarkEnd w:id="0"/>
    <w:p w:rsidR="00785946" w:rsidRPr="00785946" w:rsidRDefault="00785946" w:rsidP="00785946">
      <w:pPr>
        <w:pStyle w:val="a3"/>
        <w:rPr>
          <w:rFonts w:ascii="Century Gothic" w:hAnsi="Century Gothic"/>
          <w:color w:val="0000CC"/>
        </w:rPr>
      </w:pPr>
      <w:r w:rsidRPr="00785946">
        <w:rPr>
          <w:rFonts w:ascii="Century Gothic" w:hAnsi="Century Gothic"/>
          <w:color w:val="0000CC"/>
        </w:rPr>
        <w:t>=====================================================</w:t>
      </w:r>
    </w:p>
    <w:p w:rsidR="00785946" w:rsidRPr="00785946" w:rsidRDefault="00785946" w:rsidP="00785946">
      <w:pPr>
        <w:pStyle w:val="a3"/>
        <w:rPr>
          <w:rFonts w:ascii="Century Gothic" w:hAnsi="Century Gothic"/>
          <w:color w:val="0000CC"/>
        </w:rPr>
      </w:pPr>
    </w:p>
    <w:p w:rsidR="00785946" w:rsidRPr="00785946" w:rsidRDefault="00785946" w:rsidP="00785946">
      <w:pPr>
        <w:pStyle w:val="a3"/>
        <w:jc w:val="center"/>
        <w:rPr>
          <w:rFonts w:ascii="Century Gothic" w:hAnsi="Century Gothic"/>
          <w:color w:val="0000CC"/>
        </w:rPr>
      </w:pPr>
      <w:r w:rsidRPr="00785946">
        <w:rPr>
          <w:rFonts w:ascii="Century Gothic" w:hAnsi="Century Gothic"/>
          <w:color w:val="0000CC"/>
        </w:rPr>
        <w:t>ΠΑΝΕΠΙΣΤΗΜΙΟ ΘΕΣΣΑΛΙΑΣ</w:t>
      </w:r>
    </w:p>
    <w:p w:rsidR="00785946" w:rsidRPr="00785946" w:rsidRDefault="00785946" w:rsidP="00785946">
      <w:pPr>
        <w:pStyle w:val="a3"/>
        <w:jc w:val="center"/>
        <w:rPr>
          <w:rFonts w:ascii="Century Gothic" w:hAnsi="Century Gothic"/>
          <w:color w:val="0000CC"/>
        </w:rPr>
      </w:pPr>
    </w:p>
    <w:p w:rsidR="00785946" w:rsidRPr="00785946" w:rsidRDefault="00785946" w:rsidP="00785946">
      <w:pPr>
        <w:pStyle w:val="a3"/>
        <w:jc w:val="center"/>
        <w:rPr>
          <w:rFonts w:ascii="Century Gothic" w:hAnsi="Century Gothic"/>
          <w:color w:val="0000CC"/>
        </w:rPr>
      </w:pPr>
      <w:r w:rsidRPr="00785946">
        <w:rPr>
          <w:rFonts w:ascii="Century Gothic" w:hAnsi="Century Gothic"/>
          <w:color w:val="0000CC"/>
        </w:rPr>
        <w:t>ΔΙΑΤΜΗΜΑΤΙΚΟ ΠΡΟΓΡΑΜΜΑ ΜΕΤΑΠΤΥΧΙΑΚΩΝ ΣΠΟΥΔΩΝ</w:t>
      </w:r>
    </w:p>
    <w:p w:rsidR="00785946" w:rsidRPr="00785946" w:rsidRDefault="00785946" w:rsidP="00785946">
      <w:pPr>
        <w:pStyle w:val="a3"/>
        <w:jc w:val="center"/>
        <w:rPr>
          <w:rFonts w:ascii="Century Gothic" w:hAnsi="Century Gothic"/>
          <w:color w:val="0000CC"/>
        </w:rPr>
      </w:pPr>
    </w:p>
    <w:p w:rsidR="00785946" w:rsidRPr="00785946" w:rsidRDefault="00785946" w:rsidP="00785946">
      <w:pPr>
        <w:pStyle w:val="a3"/>
        <w:jc w:val="center"/>
        <w:rPr>
          <w:rFonts w:ascii="Century Gothic" w:hAnsi="Century Gothic"/>
          <w:color w:val="0000CC"/>
        </w:rPr>
      </w:pPr>
      <w:r w:rsidRPr="00785946">
        <w:rPr>
          <w:rFonts w:ascii="Century Gothic" w:hAnsi="Century Gothic"/>
          <w:color w:val="0000CC"/>
        </w:rPr>
        <w:t>«ΕΠΙΧΕΙΡΗΜΑΤΙΚΟΤΗΤΑ»</w:t>
      </w:r>
    </w:p>
    <w:p w:rsidR="00785946" w:rsidRDefault="00785946" w:rsidP="00785946">
      <w:pPr>
        <w:pStyle w:val="a3"/>
        <w:rPr>
          <w:rFonts w:ascii="Century Gothic" w:hAnsi="Century Gothic"/>
          <w:color w:val="0000CC"/>
        </w:rPr>
      </w:pPr>
    </w:p>
    <w:p w:rsidR="00785946" w:rsidRPr="00785946" w:rsidRDefault="00785946" w:rsidP="00785946">
      <w:pPr>
        <w:pStyle w:val="a3"/>
        <w:rPr>
          <w:rFonts w:ascii="Century Gothic" w:hAnsi="Century Gothic"/>
          <w:color w:val="0000CC"/>
        </w:rPr>
      </w:pPr>
      <w:r w:rsidRPr="00785946">
        <w:rPr>
          <w:rFonts w:ascii="Century Gothic" w:hAnsi="Century Gothic"/>
          <w:color w:val="0000CC"/>
        </w:rPr>
        <w:t>Από τη Γραμματεία του ΔΠΜΣ στην Επιχειρηματικότητα</w:t>
      </w:r>
    </w:p>
    <w:p w:rsidR="00785946" w:rsidRPr="00785946" w:rsidRDefault="00785946" w:rsidP="00785946">
      <w:pPr>
        <w:pStyle w:val="a3"/>
        <w:rPr>
          <w:rFonts w:ascii="Century Gothic" w:hAnsi="Century Gothic"/>
          <w:color w:val="0000CC"/>
        </w:rPr>
      </w:pPr>
    </w:p>
    <w:p w:rsidR="00785946" w:rsidRPr="00785946" w:rsidRDefault="00785946" w:rsidP="00785946">
      <w:pPr>
        <w:pStyle w:val="a3"/>
        <w:rPr>
          <w:rFonts w:ascii="Century Gothic" w:hAnsi="Century Gothic"/>
          <w:color w:val="0000CC"/>
        </w:rPr>
      </w:pPr>
      <w:r w:rsidRPr="00785946">
        <w:rPr>
          <w:rFonts w:ascii="Century Gothic" w:hAnsi="Century Gothic"/>
          <w:color w:val="0000CC"/>
        </w:rPr>
        <w:t>Πανεπιστήμιο Θεσσαλίας</w:t>
      </w:r>
    </w:p>
    <w:p w:rsidR="00785946" w:rsidRPr="00785946" w:rsidRDefault="00785946" w:rsidP="00785946">
      <w:pPr>
        <w:pStyle w:val="a3"/>
        <w:rPr>
          <w:rFonts w:ascii="Century Gothic" w:hAnsi="Century Gothic"/>
          <w:color w:val="0000CC"/>
        </w:rPr>
      </w:pPr>
    </w:p>
    <w:p w:rsidR="00785946" w:rsidRPr="00785946" w:rsidRDefault="00785946" w:rsidP="00785946">
      <w:pPr>
        <w:pStyle w:val="a3"/>
        <w:rPr>
          <w:rFonts w:ascii="Century Gothic" w:hAnsi="Century Gothic"/>
          <w:color w:val="0000CC"/>
        </w:rPr>
      </w:pPr>
      <w:proofErr w:type="spellStart"/>
      <w:r w:rsidRPr="00785946">
        <w:rPr>
          <w:rFonts w:ascii="Century Gothic" w:hAnsi="Century Gothic"/>
          <w:color w:val="0000CC"/>
        </w:rPr>
        <w:t>Γαιόπολις</w:t>
      </w:r>
      <w:proofErr w:type="spellEnd"/>
    </w:p>
    <w:p w:rsidR="00785946" w:rsidRPr="00785946" w:rsidRDefault="00785946" w:rsidP="00785946">
      <w:pPr>
        <w:pStyle w:val="a3"/>
        <w:rPr>
          <w:rFonts w:ascii="Century Gothic" w:hAnsi="Century Gothic"/>
          <w:color w:val="0000CC"/>
        </w:rPr>
      </w:pPr>
    </w:p>
    <w:p w:rsidR="00785946" w:rsidRPr="00785946" w:rsidRDefault="00785946" w:rsidP="00785946">
      <w:pPr>
        <w:pStyle w:val="a3"/>
        <w:rPr>
          <w:rFonts w:ascii="Century Gothic" w:hAnsi="Century Gothic"/>
          <w:color w:val="0000CC"/>
        </w:rPr>
      </w:pPr>
      <w:r w:rsidRPr="00785946">
        <w:rPr>
          <w:rFonts w:ascii="Century Gothic" w:hAnsi="Century Gothic"/>
          <w:color w:val="0000CC"/>
        </w:rPr>
        <w:t>Περιφερειακή Οδός Λάρισας-Τρικάλων, 41110, Λάρισα</w:t>
      </w:r>
    </w:p>
    <w:p w:rsidR="00785946" w:rsidRPr="00785946" w:rsidRDefault="00785946" w:rsidP="00785946">
      <w:pPr>
        <w:pStyle w:val="a3"/>
        <w:rPr>
          <w:rFonts w:ascii="Century Gothic" w:hAnsi="Century Gothic"/>
          <w:color w:val="0000CC"/>
        </w:rPr>
      </w:pPr>
    </w:p>
    <w:p w:rsidR="00785946" w:rsidRPr="00785946" w:rsidRDefault="00785946" w:rsidP="00785946">
      <w:pPr>
        <w:pStyle w:val="a3"/>
        <w:rPr>
          <w:rFonts w:ascii="Century Gothic" w:hAnsi="Century Gothic"/>
          <w:color w:val="0000CC"/>
          <w:lang w:val="en-US"/>
        </w:rPr>
      </w:pPr>
      <w:proofErr w:type="spellStart"/>
      <w:r w:rsidRPr="00785946">
        <w:rPr>
          <w:rFonts w:ascii="Century Gothic" w:hAnsi="Century Gothic"/>
          <w:color w:val="0000CC"/>
        </w:rPr>
        <w:t>τηλ</w:t>
      </w:r>
      <w:proofErr w:type="spellEnd"/>
      <w:r w:rsidRPr="00785946">
        <w:rPr>
          <w:rFonts w:ascii="Century Gothic" w:hAnsi="Century Gothic"/>
          <w:color w:val="0000CC"/>
          <w:lang w:val="en-US"/>
        </w:rPr>
        <w:t>: 24210 74876</w:t>
      </w:r>
    </w:p>
    <w:p w:rsidR="00785946" w:rsidRPr="00785946" w:rsidRDefault="00785946" w:rsidP="00785946">
      <w:pPr>
        <w:pStyle w:val="a3"/>
        <w:rPr>
          <w:rFonts w:ascii="Century Gothic" w:hAnsi="Century Gothic"/>
          <w:color w:val="0000CC"/>
          <w:lang w:val="en-US"/>
        </w:rPr>
      </w:pPr>
      <w:r w:rsidRPr="00785946">
        <w:rPr>
          <w:rFonts w:ascii="Century Gothic" w:hAnsi="Century Gothic"/>
          <w:color w:val="0000CC"/>
          <w:lang w:val="en-US"/>
        </w:rPr>
        <w:t xml:space="preserve">website: </w:t>
      </w:r>
      <w:hyperlink r:id="rId7" w:history="1">
        <w:r w:rsidRPr="00785946">
          <w:rPr>
            <w:rStyle w:val="-"/>
            <w:rFonts w:ascii="Century Gothic" w:hAnsi="Century Gothic"/>
            <w:color w:val="0000CC"/>
            <w:lang w:val="en-US"/>
          </w:rPr>
          <w:t>https://msc-entrepreneurship.uth.gr/</w:t>
        </w:r>
      </w:hyperlink>
    </w:p>
    <w:p w:rsidR="00785946" w:rsidRPr="00785946" w:rsidRDefault="00785946" w:rsidP="00785946">
      <w:pPr>
        <w:pStyle w:val="a3"/>
        <w:rPr>
          <w:lang w:val="en-US"/>
        </w:rPr>
      </w:pPr>
    </w:p>
    <w:p w:rsidR="00785946" w:rsidRDefault="00785946" w:rsidP="00785946">
      <w:pPr>
        <w:pStyle w:val="a3"/>
      </w:pPr>
      <w:r>
        <w:t>====================================================</w:t>
      </w:r>
    </w:p>
    <w:p w:rsidR="00AC238C" w:rsidRDefault="00AC238C"/>
    <w:sectPr w:rsidR="00AC23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46"/>
    <w:rsid w:val="00785946"/>
    <w:rsid w:val="00AC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A925"/>
  <w15:chartTrackingRefBased/>
  <w15:docId w15:val="{B8246064-5B81-429A-802C-50099FC0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85946"/>
    <w:rPr>
      <w:color w:val="0563C1" w:themeColor="hyperlink"/>
      <w:u w:val="single"/>
    </w:rPr>
  </w:style>
  <w:style w:type="paragraph" w:styleId="a3">
    <w:name w:val="Plain Text"/>
    <w:basedOn w:val="a"/>
    <w:link w:val="Char"/>
    <w:uiPriority w:val="99"/>
    <w:semiHidden/>
    <w:unhideWhenUsed/>
    <w:rsid w:val="0078594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785946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sc-entrepreneurship.uth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c-entrepreneurship@uth.gr" TargetMode="External"/><Relationship Id="rId5" Type="http://schemas.openxmlformats.org/officeDocument/2006/relationships/hyperlink" Target="https://teams.microsoft.com/l/meetup-join/19%3ac08d7ef4763647c5affc3f7ca1af2f10%40thread.tacv2/1620927744649?context=%7b%22Tid%22%3a%223180bf70-17cc-44f6-90a4-5c9476625295%22%2c%22Oid%22%3a%2210ed5c58-b566-4d52-8194-f4352626be70%22%7d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1</cp:revision>
  <dcterms:created xsi:type="dcterms:W3CDTF">2021-05-14T08:08:00Z</dcterms:created>
  <dcterms:modified xsi:type="dcterms:W3CDTF">2021-05-14T08:13:00Z</dcterms:modified>
</cp:coreProperties>
</file>