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692" w:rsidRDefault="00CF5692" w:rsidP="00F7305D">
      <w:pPr>
        <w:rPr>
          <w:b/>
          <w:lang w:val="en-GB"/>
        </w:rPr>
      </w:pPr>
      <w:r>
        <w:rPr>
          <w:b/>
          <w:noProof/>
          <w:lang w:val="el-GR" w:eastAsia="el-GR"/>
        </w:rPr>
        <w:drawing>
          <wp:inline distT="0" distB="0" distL="0" distR="0">
            <wp:extent cx="5717516" cy="2121798"/>
            <wp:effectExtent l="19050" t="0" r="0" b="0"/>
            <wp:docPr id="3" name="Picture 2" descr="logo combined hera eras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mbined hera erasmus+.png"/>
                    <pic:cNvPicPr/>
                  </pic:nvPicPr>
                  <pic:blipFill>
                    <a:blip r:embed="rId4" cstate="print"/>
                    <a:srcRect r="4319" b="44076"/>
                    <a:stretch>
                      <a:fillRect/>
                    </a:stretch>
                  </pic:blipFill>
                  <pic:spPr>
                    <a:xfrm>
                      <a:off x="0" y="0"/>
                      <a:ext cx="5718840" cy="2122289"/>
                    </a:xfrm>
                    <a:prstGeom prst="rect">
                      <a:avLst/>
                    </a:prstGeom>
                  </pic:spPr>
                </pic:pic>
              </a:graphicData>
            </a:graphic>
          </wp:inline>
        </w:drawing>
      </w:r>
    </w:p>
    <w:p w:rsidR="00195F9F" w:rsidRPr="0043226F" w:rsidRDefault="006E640F" w:rsidP="00CF5692">
      <w:pPr>
        <w:pStyle w:val="1"/>
        <w:jc w:val="center"/>
        <w:rPr>
          <w:color w:val="215868" w:themeColor="accent5" w:themeShade="80"/>
          <w:lang w:val="el-GR"/>
        </w:rPr>
      </w:pPr>
      <w:r w:rsidRPr="00CF5692">
        <w:rPr>
          <w:color w:val="215868" w:themeColor="accent5" w:themeShade="80"/>
          <w:lang w:val="el-GR"/>
        </w:rPr>
        <w:t>Ψηφιακ</w:t>
      </w:r>
      <w:r w:rsidR="00DA6287" w:rsidRPr="00CF5692">
        <w:rPr>
          <w:color w:val="215868" w:themeColor="accent5" w:themeShade="80"/>
          <w:lang w:val="el-GR"/>
        </w:rPr>
        <w:t>ά παιχνίδια για προβληματοκεντρική μάθηση</w:t>
      </w:r>
    </w:p>
    <w:p w:rsidR="00CF5692" w:rsidRPr="00972584" w:rsidRDefault="00832743" w:rsidP="00CF5692">
      <w:pPr>
        <w:pStyle w:val="2"/>
        <w:jc w:val="center"/>
        <w:rPr>
          <w:color w:val="215868" w:themeColor="accent5" w:themeShade="80"/>
          <w:lang w:val="en-GB"/>
        </w:rPr>
      </w:pPr>
      <w:r>
        <w:rPr>
          <w:color w:val="215868" w:themeColor="accent5" w:themeShade="80"/>
          <w:lang w:val="el-GR"/>
        </w:rPr>
        <w:t>Τρίτη</w:t>
      </w:r>
      <w:r w:rsidR="00AE052E">
        <w:rPr>
          <w:color w:val="215868" w:themeColor="accent5" w:themeShade="80"/>
          <w:lang w:val="el-GR"/>
        </w:rPr>
        <w:t xml:space="preserve"> 1</w:t>
      </w:r>
      <w:r>
        <w:rPr>
          <w:color w:val="215868" w:themeColor="accent5" w:themeShade="80"/>
          <w:lang w:val="el-GR"/>
        </w:rPr>
        <w:t>8 Μαϊου</w:t>
      </w:r>
      <w:r w:rsidR="00CF5692" w:rsidRPr="00CF5692">
        <w:rPr>
          <w:color w:val="215868" w:themeColor="accent5" w:themeShade="80"/>
          <w:lang w:val="el-GR"/>
        </w:rPr>
        <w:t xml:space="preserve"> 2021, </w:t>
      </w:r>
      <w:r w:rsidR="00972584">
        <w:rPr>
          <w:color w:val="215868" w:themeColor="accent5" w:themeShade="80"/>
          <w:lang w:val="el-GR"/>
        </w:rPr>
        <w:t>19.</w:t>
      </w:r>
      <w:r w:rsidR="00972584">
        <w:rPr>
          <w:color w:val="215868" w:themeColor="accent5" w:themeShade="80"/>
          <w:lang w:val="en-GB"/>
        </w:rPr>
        <w:t>00</w:t>
      </w:r>
    </w:p>
    <w:p w:rsidR="00832743" w:rsidRDefault="00832743" w:rsidP="00CF5692">
      <w:pPr>
        <w:pStyle w:val="2"/>
        <w:jc w:val="center"/>
        <w:rPr>
          <w:color w:val="215868" w:themeColor="accent5" w:themeShade="80"/>
          <w:lang w:val="el-GR"/>
        </w:rPr>
      </w:pPr>
      <w:r>
        <w:rPr>
          <w:color w:val="215868" w:themeColor="accent5" w:themeShade="80"/>
          <w:lang w:val="el-GR"/>
        </w:rPr>
        <w:t>Τμήμα Οικονομικών Επιστημών</w:t>
      </w:r>
    </w:p>
    <w:p w:rsidR="007733EE" w:rsidRDefault="00832743" w:rsidP="00CF5692">
      <w:pPr>
        <w:pStyle w:val="2"/>
        <w:jc w:val="center"/>
        <w:rPr>
          <w:color w:val="215868" w:themeColor="accent5" w:themeShade="80"/>
          <w:lang w:val="el-GR"/>
        </w:rPr>
      </w:pPr>
      <w:r>
        <w:rPr>
          <w:color w:val="215868" w:themeColor="accent5" w:themeShade="80"/>
          <w:lang w:val="el-GR"/>
        </w:rPr>
        <w:t>Αριστοτέλειο Πανεπιστήμιο Θεσσαλονίκης</w:t>
      </w:r>
    </w:p>
    <w:p w:rsidR="00832743" w:rsidRDefault="007733EE" w:rsidP="00CF5692">
      <w:pPr>
        <w:pStyle w:val="2"/>
        <w:jc w:val="center"/>
        <w:rPr>
          <w:color w:val="215868" w:themeColor="accent5" w:themeShade="80"/>
          <w:lang w:val="el-GR"/>
        </w:rPr>
      </w:pPr>
      <w:r>
        <w:rPr>
          <w:color w:val="215868" w:themeColor="accent5" w:themeShade="80"/>
          <w:lang w:val="el-GR"/>
        </w:rPr>
        <w:t>Τμήμα Ηλεκτρολόγων Μηχανικών και Μηχανικών Υπολογιστών</w:t>
      </w:r>
    </w:p>
    <w:p w:rsidR="00CF5692" w:rsidRPr="00CF5692" w:rsidRDefault="00832743" w:rsidP="00CF5692">
      <w:pPr>
        <w:pStyle w:val="2"/>
        <w:jc w:val="center"/>
        <w:rPr>
          <w:color w:val="215868" w:themeColor="accent5" w:themeShade="80"/>
          <w:lang w:val="el-GR"/>
        </w:rPr>
      </w:pPr>
      <w:r>
        <w:rPr>
          <w:color w:val="215868" w:themeColor="accent5" w:themeShade="80"/>
          <w:lang w:val="el-GR"/>
        </w:rPr>
        <w:t xml:space="preserve"> Π</w:t>
      </w:r>
      <w:r w:rsidR="007733EE">
        <w:rPr>
          <w:color w:val="215868" w:themeColor="accent5" w:themeShade="80"/>
          <w:lang w:val="el-GR"/>
        </w:rPr>
        <w:t>ανεπιστήμιο</w:t>
      </w:r>
      <w:r w:rsidR="00CF5692" w:rsidRPr="00CF5692">
        <w:rPr>
          <w:color w:val="215868" w:themeColor="accent5" w:themeShade="80"/>
          <w:lang w:val="el-GR"/>
        </w:rPr>
        <w:t xml:space="preserve"> Θεσσαλίας</w:t>
      </w:r>
    </w:p>
    <w:p w:rsidR="00380C75" w:rsidRDefault="00CB5A3F" w:rsidP="00133347">
      <w:pPr>
        <w:spacing w:line="276" w:lineRule="auto"/>
        <w:rPr>
          <w:shd w:val="clear" w:color="auto" w:fill="F8F9FA"/>
          <w:lang w:val="el-GR"/>
        </w:rPr>
      </w:pPr>
      <w:r>
        <w:rPr>
          <w:noProof/>
          <w:lang w:val="el-GR" w:eastAsia="el-GR"/>
        </w:rPr>
        <w:drawing>
          <wp:anchor distT="0" distB="0" distL="114300" distR="114300" simplePos="0" relativeHeight="251659264" behindDoc="1" locked="0" layoutInCell="1" allowOverlap="1">
            <wp:simplePos x="0" y="0"/>
            <wp:positionH relativeFrom="column">
              <wp:posOffset>2813685</wp:posOffset>
            </wp:positionH>
            <wp:positionV relativeFrom="paragraph">
              <wp:posOffset>97790</wp:posOffset>
            </wp:positionV>
            <wp:extent cx="2922270" cy="1647190"/>
            <wp:effectExtent l="19050" t="0" r="0" b="0"/>
            <wp:wrapTight wrapText="bothSides">
              <wp:wrapPolygon edited="0">
                <wp:start x="-141" y="0"/>
                <wp:lineTo x="-141" y="21234"/>
                <wp:lineTo x="21544" y="21234"/>
                <wp:lineTo x="21544" y="0"/>
                <wp:lineTo x="-14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922270" cy="1647190"/>
                    </a:xfrm>
                    <a:prstGeom prst="rect">
                      <a:avLst/>
                    </a:prstGeom>
                    <a:noFill/>
                    <a:ln w="9525">
                      <a:noFill/>
                      <a:miter lim="800000"/>
                      <a:headEnd/>
                      <a:tailEnd/>
                    </a:ln>
                  </pic:spPr>
                </pic:pic>
              </a:graphicData>
            </a:graphic>
          </wp:anchor>
        </w:drawing>
      </w:r>
      <w:r w:rsidR="00380C75">
        <w:rPr>
          <w:shd w:val="clear" w:color="auto" w:fill="F8F9FA"/>
          <w:lang w:val="el-GR"/>
        </w:rPr>
        <w:t xml:space="preserve">Το Τμήμα </w:t>
      </w:r>
      <w:r w:rsidR="00832743">
        <w:rPr>
          <w:shd w:val="clear" w:color="auto" w:fill="F8F9FA"/>
          <w:lang w:val="el-GR"/>
        </w:rPr>
        <w:t>Οικονομικών Επιστημών του Αριστοτελείου Πανεπιστημίου Θεσσαλονίκης</w:t>
      </w:r>
      <w:r w:rsidR="00380C75">
        <w:rPr>
          <w:shd w:val="clear" w:color="auto" w:fill="F8F9FA"/>
          <w:lang w:val="el-GR"/>
        </w:rPr>
        <w:t xml:space="preserve"> και το Τμήμα Ηλεκτρολόγων Μηχανικών και Μηχανικών Υπολογιστών </w:t>
      </w:r>
      <w:r w:rsidR="00832743">
        <w:rPr>
          <w:shd w:val="clear" w:color="auto" w:fill="F8F9FA"/>
          <w:lang w:val="el-GR"/>
        </w:rPr>
        <w:t xml:space="preserve">του Πανεπιστημίου Θεσσαλίας </w:t>
      </w:r>
      <w:r w:rsidR="00380C75">
        <w:rPr>
          <w:shd w:val="clear" w:color="auto" w:fill="F8F9FA"/>
          <w:lang w:val="el-GR"/>
        </w:rPr>
        <w:t xml:space="preserve">συνδιοργανώνουν παρουσίαση ψηφιακών εφαρμογών για την ανάπτυξη δεξιοτήτων επίλυσης προβλημάτων σε φοιτητές </w:t>
      </w:r>
      <w:r w:rsidR="00832743">
        <w:rPr>
          <w:shd w:val="clear" w:color="auto" w:fill="F8F9FA"/>
          <w:lang w:val="el-GR"/>
        </w:rPr>
        <w:t>οικονομικών</w:t>
      </w:r>
      <w:r w:rsidR="00380C75">
        <w:rPr>
          <w:shd w:val="clear" w:color="auto" w:fill="F8F9FA"/>
          <w:lang w:val="el-GR"/>
        </w:rPr>
        <w:t xml:space="preserve"> σχολών. Η παρουσίαση </w:t>
      </w:r>
      <w:r w:rsidR="009B1A96">
        <w:rPr>
          <w:shd w:val="clear" w:color="auto" w:fill="F8F9FA"/>
          <w:lang w:val="el-GR"/>
        </w:rPr>
        <w:t>απευθύνεται σε</w:t>
      </w:r>
      <w:r w:rsidR="00380C75">
        <w:rPr>
          <w:shd w:val="clear" w:color="auto" w:fill="F8F9FA"/>
          <w:lang w:val="el-GR"/>
        </w:rPr>
        <w:t xml:space="preserve"> φοιτητές του </w:t>
      </w:r>
      <w:r w:rsidR="00832743">
        <w:rPr>
          <w:shd w:val="clear" w:color="auto" w:fill="F8F9FA"/>
          <w:lang w:val="el-GR"/>
        </w:rPr>
        <w:t>Τμήματος Οικονομικών Επιστημών</w:t>
      </w:r>
      <w:r w:rsidR="00380C75">
        <w:rPr>
          <w:shd w:val="clear" w:color="auto" w:fill="F8F9FA"/>
          <w:lang w:val="el-GR"/>
        </w:rPr>
        <w:t xml:space="preserve"> υπό την </w:t>
      </w:r>
      <w:r w:rsidR="00841C59">
        <w:rPr>
          <w:shd w:val="clear" w:color="auto" w:fill="F8F9FA"/>
          <w:lang w:val="el-GR"/>
        </w:rPr>
        <w:t>αιγίδα</w:t>
      </w:r>
      <w:r w:rsidR="00380C75">
        <w:rPr>
          <w:shd w:val="clear" w:color="auto" w:fill="F8F9FA"/>
          <w:lang w:val="el-GR"/>
        </w:rPr>
        <w:t xml:space="preserve"> </w:t>
      </w:r>
      <w:r w:rsidR="00832743">
        <w:rPr>
          <w:shd w:val="clear" w:color="auto" w:fill="F8F9FA"/>
          <w:lang w:val="el-GR"/>
        </w:rPr>
        <w:t xml:space="preserve">του Αναπληρωτή Καθηγητή </w:t>
      </w:r>
      <w:r w:rsidR="00380C75">
        <w:rPr>
          <w:shd w:val="clear" w:color="auto" w:fill="F8F9FA"/>
          <w:lang w:val="el-GR"/>
        </w:rPr>
        <w:t xml:space="preserve">κ. </w:t>
      </w:r>
      <w:r w:rsidR="00832743">
        <w:rPr>
          <w:shd w:val="clear" w:color="auto" w:fill="F8F9FA"/>
          <w:lang w:val="el-GR"/>
        </w:rPr>
        <w:t>Αθανάσιου Τσαδήρα</w:t>
      </w:r>
      <w:r w:rsidR="00380C75">
        <w:rPr>
          <w:shd w:val="clear" w:color="auto" w:fill="F8F9FA"/>
          <w:lang w:val="el-GR"/>
        </w:rPr>
        <w:t>.</w:t>
      </w:r>
      <w:r w:rsidR="00A528B5">
        <w:rPr>
          <w:shd w:val="clear" w:color="auto" w:fill="F8F9FA"/>
          <w:lang w:val="el-GR"/>
        </w:rPr>
        <w:t xml:space="preserve"> Η παρουσίαση θα πραγματοποιηθεί μέσω </w:t>
      </w:r>
      <w:r w:rsidR="00832743">
        <w:rPr>
          <w:shd w:val="clear" w:color="auto" w:fill="F8F9FA"/>
          <w:lang w:val="el-GR"/>
        </w:rPr>
        <w:t>διαδυκτιακά</w:t>
      </w:r>
      <w:r w:rsidR="00A528B5">
        <w:rPr>
          <w:shd w:val="clear" w:color="auto" w:fill="F8F9FA"/>
          <w:lang w:val="el-GR"/>
        </w:rPr>
        <w:t xml:space="preserve"> την </w:t>
      </w:r>
      <w:r w:rsidR="00832743">
        <w:rPr>
          <w:shd w:val="clear" w:color="auto" w:fill="F8F9FA"/>
          <w:lang w:val="el-GR"/>
        </w:rPr>
        <w:t>Τρίτη</w:t>
      </w:r>
      <w:r w:rsidR="00A528B5">
        <w:rPr>
          <w:shd w:val="clear" w:color="auto" w:fill="F8F9FA"/>
          <w:lang w:val="el-GR"/>
        </w:rPr>
        <w:t xml:space="preserve"> 1</w:t>
      </w:r>
      <w:r w:rsidR="00832743">
        <w:rPr>
          <w:shd w:val="clear" w:color="auto" w:fill="F8F9FA"/>
          <w:lang w:val="el-GR"/>
        </w:rPr>
        <w:t>8 Μαϊου</w:t>
      </w:r>
      <w:r w:rsidR="00A528B5">
        <w:rPr>
          <w:shd w:val="clear" w:color="auto" w:fill="F8F9FA"/>
          <w:lang w:val="el-GR"/>
        </w:rPr>
        <w:t xml:space="preserve"> </w:t>
      </w:r>
      <w:r w:rsidR="00832743">
        <w:rPr>
          <w:shd w:val="clear" w:color="auto" w:fill="F8F9FA"/>
          <w:lang w:val="el-GR"/>
        </w:rPr>
        <w:t>2021 και θα διαρκέσει από τις 19</w:t>
      </w:r>
      <w:r w:rsidR="00972584">
        <w:rPr>
          <w:shd w:val="clear" w:color="auto" w:fill="F8F9FA"/>
          <w:lang w:val="el-GR"/>
        </w:rPr>
        <w:t>.</w:t>
      </w:r>
      <w:r w:rsidR="00972584" w:rsidRPr="00972584">
        <w:rPr>
          <w:shd w:val="clear" w:color="auto" w:fill="F8F9FA"/>
          <w:lang w:val="el-GR"/>
        </w:rPr>
        <w:t>0</w:t>
      </w:r>
      <w:r w:rsidR="00972584">
        <w:rPr>
          <w:shd w:val="clear" w:color="auto" w:fill="F8F9FA"/>
          <w:lang w:val="el-GR"/>
        </w:rPr>
        <w:t>0 μέχρι τις 2</w:t>
      </w:r>
      <w:r w:rsidR="00972584" w:rsidRPr="00972584">
        <w:rPr>
          <w:shd w:val="clear" w:color="auto" w:fill="F8F9FA"/>
          <w:lang w:val="el-GR"/>
        </w:rPr>
        <w:t>0</w:t>
      </w:r>
      <w:r w:rsidR="00972584">
        <w:rPr>
          <w:shd w:val="clear" w:color="auto" w:fill="F8F9FA"/>
          <w:lang w:val="el-GR"/>
        </w:rPr>
        <w:t>.</w:t>
      </w:r>
      <w:r w:rsidR="00972584" w:rsidRPr="00972584">
        <w:rPr>
          <w:shd w:val="clear" w:color="auto" w:fill="F8F9FA"/>
          <w:lang w:val="el-GR"/>
        </w:rPr>
        <w:t>3</w:t>
      </w:r>
      <w:r w:rsidR="00A528B5">
        <w:rPr>
          <w:shd w:val="clear" w:color="auto" w:fill="F8F9FA"/>
          <w:lang w:val="el-GR"/>
        </w:rPr>
        <w:t>0.</w:t>
      </w:r>
    </w:p>
    <w:p w:rsidR="00133347" w:rsidRPr="00972584" w:rsidRDefault="00380C75" w:rsidP="00133347">
      <w:pPr>
        <w:spacing w:line="276" w:lineRule="auto"/>
        <w:rPr>
          <w:shd w:val="clear" w:color="auto" w:fill="F8F9FA"/>
          <w:lang w:val="el-GR"/>
        </w:rPr>
      </w:pPr>
      <w:r>
        <w:rPr>
          <w:shd w:val="clear" w:color="auto" w:fill="F8F9FA"/>
          <w:lang w:val="el-GR"/>
        </w:rPr>
        <w:t xml:space="preserve">Η παρουσίαση γίνεται </w:t>
      </w:r>
      <w:r w:rsidR="00A62D75">
        <w:rPr>
          <w:shd w:val="clear" w:color="auto" w:fill="F8F9FA"/>
          <w:lang w:val="el-GR"/>
        </w:rPr>
        <w:t xml:space="preserve">με την </w:t>
      </w:r>
      <w:proofErr w:type="spellStart"/>
      <w:r w:rsidR="00A62D75">
        <w:rPr>
          <w:shd w:val="clear" w:color="auto" w:fill="F8F9FA"/>
          <w:lang w:val="el-GR"/>
        </w:rPr>
        <w:t>ευκαρεία</w:t>
      </w:r>
      <w:proofErr w:type="spellEnd"/>
      <w:r w:rsidR="00A62D75">
        <w:rPr>
          <w:shd w:val="clear" w:color="auto" w:fill="F8F9FA"/>
          <w:lang w:val="el-GR"/>
        </w:rPr>
        <w:t xml:space="preserve"> της ολοκλήρωσης εργασιών του</w:t>
      </w:r>
      <w:r w:rsidR="00972584">
        <w:rPr>
          <w:shd w:val="clear" w:color="auto" w:fill="F8F9FA"/>
          <w:lang w:val="el-GR"/>
        </w:rPr>
        <w:t xml:space="preserve"> ερευνητικού έργου</w:t>
      </w:r>
      <w:r>
        <w:rPr>
          <w:shd w:val="clear" w:color="auto" w:fill="F8F9FA"/>
          <w:lang w:val="el-GR"/>
        </w:rPr>
        <w:t xml:space="preserve"> </w:t>
      </w:r>
      <w:r w:rsidRPr="00CF5692">
        <w:rPr>
          <w:b/>
          <w:color w:val="215868" w:themeColor="accent5" w:themeShade="80"/>
          <w:shd w:val="clear" w:color="auto" w:fill="F8F9FA"/>
          <w:lang w:val="en-GB"/>
        </w:rPr>
        <w:t>HERA</w:t>
      </w:r>
      <w:r w:rsidRPr="00CF5692">
        <w:rPr>
          <w:b/>
          <w:color w:val="215868" w:themeColor="accent5" w:themeShade="80"/>
          <w:shd w:val="clear" w:color="auto" w:fill="F8F9FA"/>
          <w:lang w:val="el-GR"/>
        </w:rPr>
        <w:t xml:space="preserve">: </w:t>
      </w:r>
      <w:r w:rsidRPr="00CF5692">
        <w:rPr>
          <w:b/>
          <w:color w:val="215868" w:themeColor="accent5" w:themeShade="80"/>
          <w:shd w:val="clear" w:color="auto" w:fill="F8F9FA"/>
        </w:rPr>
        <w:t>Re</w:t>
      </w:r>
      <w:r w:rsidRPr="00CF5692">
        <w:rPr>
          <w:b/>
          <w:color w:val="215868" w:themeColor="accent5" w:themeShade="80"/>
          <w:shd w:val="clear" w:color="auto" w:fill="F8F9FA"/>
          <w:lang w:val="el-GR"/>
        </w:rPr>
        <w:t>-</w:t>
      </w:r>
      <w:r w:rsidRPr="00CF5692">
        <w:rPr>
          <w:b/>
          <w:color w:val="215868" w:themeColor="accent5" w:themeShade="80"/>
          <w:shd w:val="clear" w:color="auto" w:fill="F8F9FA"/>
        </w:rPr>
        <w:t>engineering</w:t>
      </w:r>
      <w:r w:rsidRPr="00CF5692">
        <w:rPr>
          <w:b/>
          <w:color w:val="215868" w:themeColor="accent5" w:themeShade="80"/>
          <w:shd w:val="clear" w:color="auto" w:fill="F8F9FA"/>
          <w:lang w:val="el-GR"/>
        </w:rPr>
        <w:t xml:space="preserve"> </w:t>
      </w:r>
      <w:r w:rsidRPr="00CF5692">
        <w:rPr>
          <w:b/>
          <w:color w:val="215868" w:themeColor="accent5" w:themeShade="80"/>
          <w:shd w:val="clear" w:color="auto" w:fill="F8F9FA"/>
        </w:rPr>
        <w:t>Higher</w:t>
      </w:r>
      <w:r w:rsidRPr="00CF5692">
        <w:rPr>
          <w:b/>
          <w:color w:val="215868" w:themeColor="accent5" w:themeShade="80"/>
          <w:shd w:val="clear" w:color="auto" w:fill="F8F9FA"/>
          <w:lang w:val="el-GR"/>
        </w:rPr>
        <w:t xml:space="preserve"> </w:t>
      </w:r>
      <w:r w:rsidRPr="00CF5692">
        <w:rPr>
          <w:b/>
          <w:color w:val="215868" w:themeColor="accent5" w:themeShade="80"/>
          <w:shd w:val="clear" w:color="auto" w:fill="F8F9FA"/>
        </w:rPr>
        <w:t>Education</w:t>
      </w:r>
      <w:r w:rsidRPr="00CF5692">
        <w:rPr>
          <w:b/>
          <w:color w:val="215868" w:themeColor="accent5" w:themeShade="80"/>
          <w:shd w:val="clear" w:color="auto" w:fill="F8F9FA"/>
          <w:lang w:val="el-GR"/>
        </w:rPr>
        <w:t xml:space="preserve"> </w:t>
      </w:r>
      <w:r w:rsidRPr="00CF5692">
        <w:rPr>
          <w:b/>
          <w:color w:val="215868" w:themeColor="accent5" w:themeShade="80"/>
          <w:shd w:val="clear" w:color="auto" w:fill="F8F9FA"/>
        </w:rPr>
        <w:t>through</w:t>
      </w:r>
      <w:r w:rsidRPr="00CF5692">
        <w:rPr>
          <w:b/>
          <w:color w:val="215868" w:themeColor="accent5" w:themeShade="80"/>
          <w:shd w:val="clear" w:color="auto" w:fill="F8F9FA"/>
          <w:lang w:val="el-GR"/>
        </w:rPr>
        <w:t xml:space="preserve"> </w:t>
      </w:r>
      <w:r w:rsidRPr="00CF5692">
        <w:rPr>
          <w:b/>
          <w:color w:val="215868" w:themeColor="accent5" w:themeShade="80"/>
          <w:shd w:val="clear" w:color="auto" w:fill="F8F9FA"/>
        </w:rPr>
        <w:t>Active</w:t>
      </w:r>
      <w:r w:rsidRPr="00CF5692">
        <w:rPr>
          <w:b/>
          <w:color w:val="215868" w:themeColor="accent5" w:themeShade="80"/>
          <w:shd w:val="clear" w:color="auto" w:fill="F8F9FA"/>
          <w:lang w:val="el-GR"/>
        </w:rPr>
        <w:t xml:space="preserve"> </w:t>
      </w:r>
      <w:r w:rsidRPr="00CF5692">
        <w:rPr>
          <w:b/>
          <w:color w:val="215868" w:themeColor="accent5" w:themeShade="80"/>
          <w:shd w:val="clear" w:color="auto" w:fill="F8F9FA"/>
        </w:rPr>
        <w:t>Learning</w:t>
      </w:r>
      <w:r w:rsidRPr="00CF5692">
        <w:rPr>
          <w:b/>
          <w:color w:val="215868" w:themeColor="accent5" w:themeShade="80"/>
          <w:shd w:val="clear" w:color="auto" w:fill="F8F9FA"/>
          <w:lang w:val="el-GR"/>
        </w:rPr>
        <w:t xml:space="preserve"> </w:t>
      </w:r>
      <w:r w:rsidRPr="00CF5692">
        <w:rPr>
          <w:b/>
          <w:color w:val="215868" w:themeColor="accent5" w:themeShade="80"/>
          <w:shd w:val="clear" w:color="auto" w:fill="F8F9FA"/>
        </w:rPr>
        <w:t>for</w:t>
      </w:r>
      <w:r w:rsidRPr="00CF5692">
        <w:rPr>
          <w:b/>
          <w:color w:val="215868" w:themeColor="accent5" w:themeShade="80"/>
          <w:shd w:val="clear" w:color="auto" w:fill="F8F9FA"/>
          <w:lang w:val="el-GR"/>
        </w:rPr>
        <w:t xml:space="preserve"> </w:t>
      </w:r>
      <w:r w:rsidRPr="00CF5692">
        <w:rPr>
          <w:b/>
          <w:color w:val="215868" w:themeColor="accent5" w:themeShade="80"/>
          <w:shd w:val="clear" w:color="auto" w:fill="F8F9FA"/>
        </w:rPr>
        <w:t>Growth</w:t>
      </w:r>
      <w:r w:rsidRPr="008837A3">
        <w:rPr>
          <w:shd w:val="clear" w:color="auto" w:fill="F8F9FA"/>
          <w:lang w:val="el-GR"/>
        </w:rPr>
        <w:t xml:space="preserve"> (</w:t>
      </w:r>
      <w:hyperlink r:id="rId6" w:history="1">
        <w:r w:rsidRPr="00831493">
          <w:rPr>
            <w:rStyle w:val="-"/>
            <w:shd w:val="clear" w:color="auto" w:fill="F8F9FA"/>
          </w:rPr>
          <w:t>http</w:t>
        </w:r>
        <w:r w:rsidRPr="008837A3">
          <w:rPr>
            <w:rStyle w:val="-"/>
            <w:shd w:val="clear" w:color="auto" w:fill="F8F9FA"/>
            <w:lang w:val="el-GR"/>
          </w:rPr>
          <w:t>://</w:t>
        </w:r>
        <w:r w:rsidRPr="00831493">
          <w:rPr>
            <w:rStyle w:val="-"/>
            <w:shd w:val="clear" w:color="auto" w:fill="F8F9FA"/>
          </w:rPr>
          <w:t>heraproject</w:t>
        </w:r>
        <w:r w:rsidRPr="008837A3">
          <w:rPr>
            <w:rStyle w:val="-"/>
            <w:shd w:val="clear" w:color="auto" w:fill="F8F9FA"/>
            <w:lang w:val="el-GR"/>
          </w:rPr>
          <w:t>.</w:t>
        </w:r>
        <w:r w:rsidRPr="00831493">
          <w:rPr>
            <w:rStyle w:val="-"/>
            <w:shd w:val="clear" w:color="auto" w:fill="F8F9FA"/>
          </w:rPr>
          <w:t>eu</w:t>
        </w:r>
      </w:hyperlink>
      <w:r w:rsidRPr="008837A3">
        <w:rPr>
          <w:shd w:val="clear" w:color="auto" w:fill="F8F9FA"/>
          <w:lang w:val="el-GR"/>
        </w:rPr>
        <w:t xml:space="preserve">) </w:t>
      </w:r>
      <w:r>
        <w:rPr>
          <w:shd w:val="clear" w:color="auto" w:fill="F8F9FA"/>
          <w:lang w:val="el-GR"/>
        </w:rPr>
        <w:t xml:space="preserve">που χρηματοδοτείται από το πρόγραμμα </w:t>
      </w:r>
      <w:r>
        <w:rPr>
          <w:shd w:val="clear" w:color="auto" w:fill="F8F9FA"/>
          <w:lang w:val="en-GB"/>
        </w:rPr>
        <w:t>Erasmus</w:t>
      </w:r>
      <w:r w:rsidRPr="008837A3">
        <w:rPr>
          <w:shd w:val="clear" w:color="auto" w:fill="F8F9FA"/>
          <w:lang w:val="el-GR"/>
        </w:rPr>
        <w:t xml:space="preserve">+ </w:t>
      </w:r>
      <w:r>
        <w:rPr>
          <w:shd w:val="clear" w:color="auto" w:fill="F8F9FA"/>
          <w:lang w:val="el-GR"/>
        </w:rPr>
        <w:t xml:space="preserve">της Ευρωπαϊκής Επιτροπής μέσω της Ελληνικής Διαχειριστικής Αρχής ΙΚΥ </w:t>
      </w:r>
      <w:r w:rsidRPr="008837A3">
        <w:rPr>
          <w:shd w:val="clear" w:color="auto" w:fill="F8F9FA"/>
          <w:lang w:val="el-GR"/>
        </w:rPr>
        <w:t>(</w:t>
      </w:r>
      <w:hyperlink r:id="rId7" w:history="1">
        <w:r w:rsidRPr="00831493">
          <w:rPr>
            <w:rStyle w:val="-"/>
            <w:shd w:val="clear" w:color="auto" w:fill="F8F9FA"/>
          </w:rPr>
          <w:t>http</w:t>
        </w:r>
        <w:r w:rsidRPr="00831493">
          <w:rPr>
            <w:rStyle w:val="-"/>
            <w:shd w:val="clear" w:color="auto" w:fill="F8F9FA"/>
            <w:lang w:val="el-GR"/>
          </w:rPr>
          <w:t>://</w:t>
        </w:r>
        <w:r w:rsidRPr="00831493">
          <w:rPr>
            <w:rStyle w:val="-"/>
            <w:shd w:val="clear" w:color="auto" w:fill="F8F9FA"/>
          </w:rPr>
          <w:t>iky</w:t>
        </w:r>
        <w:r w:rsidRPr="00831493">
          <w:rPr>
            <w:rStyle w:val="-"/>
            <w:shd w:val="clear" w:color="auto" w:fill="F8F9FA"/>
            <w:lang w:val="el-GR"/>
          </w:rPr>
          <w:t>.</w:t>
        </w:r>
        <w:proofErr w:type="spellStart"/>
        <w:r w:rsidRPr="00831493">
          <w:rPr>
            <w:rStyle w:val="-"/>
            <w:shd w:val="clear" w:color="auto" w:fill="F8F9FA"/>
          </w:rPr>
          <w:t>gr</w:t>
        </w:r>
        <w:proofErr w:type="spellEnd"/>
      </w:hyperlink>
      <w:r>
        <w:rPr>
          <w:shd w:val="clear" w:color="auto" w:fill="F8F9FA"/>
          <w:lang w:val="el-GR"/>
        </w:rPr>
        <w:t>)</w:t>
      </w:r>
      <w:r w:rsidRPr="00380C75">
        <w:rPr>
          <w:shd w:val="clear" w:color="auto" w:fill="F8F9FA"/>
          <w:lang w:val="el-GR"/>
        </w:rPr>
        <w:t xml:space="preserve">. </w:t>
      </w:r>
      <w:r w:rsidR="00C1304D">
        <w:rPr>
          <w:shd w:val="clear" w:color="auto" w:fill="F8F9FA"/>
          <w:lang w:val="el-GR"/>
        </w:rPr>
        <w:t>Το ερευνητικό έργο συντονίζεται από το Πανεπιστήμιο Θεσσαλίας ενώ σε αυτό συμμετέχουν εκπαιδευτικοί οργανισμοί από την Πορτογαλία, την Ισπανία, την Εσθονία, και τη Δανία.</w:t>
      </w:r>
    </w:p>
    <w:p w:rsidR="00A62D75" w:rsidRDefault="00972584" w:rsidP="00CB5A3F">
      <w:pPr>
        <w:spacing w:line="276" w:lineRule="auto"/>
        <w:rPr>
          <w:shd w:val="clear" w:color="auto" w:fill="F8F9FA"/>
          <w:lang w:val="el-GR"/>
        </w:rPr>
      </w:pPr>
      <w:r>
        <w:rPr>
          <w:shd w:val="clear" w:color="auto" w:fill="F8F9FA"/>
          <w:lang w:val="en-GB"/>
        </w:rPr>
        <w:t>To</w:t>
      </w:r>
      <w:r w:rsidRPr="00972584">
        <w:rPr>
          <w:shd w:val="clear" w:color="auto" w:fill="F8F9FA"/>
          <w:lang w:val="el-GR"/>
        </w:rPr>
        <w:t xml:space="preserve"> </w:t>
      </w:r>
      <w:r>
        <w:rPr>
          <w:shd w:val="clear" w:color="auto" w:fill="F8F9FA"/>
          <w:lang w:val="el-GR"/>
        </w:rPr>
        <w:t xml:space="preserve">ερευνητικό έργο </w:t>
      </w:r>
      <w:r>
        <w:rPr>
          <w:shd w:val="clear" w:color="auto" w:fill="F8F9FA"/>
          <w:lang w:val="en-GB"/>
        </w:rPr>
        <w:t>HERA</w:t>
      </w:r>
      <w:r w:rsidRPr="00972584">
        <w:rPr>
          <w:shd w:val="clear" w:color="auto" w:fill="F8F9FA"/>
          <w:lang w:val="el-GR"/>
        </w:rPr>
        <w:t xml:space="preserve"> </w:t>
      </w:r>
      <w:r>
        <w:rPr>
          <w:shd w:val="clear" w:color="auto" w:fill="F8F9FA"/>
          <w:lang w:val="el-GR"/>
        </w:rPr>
        <w:t>εφαρμόζει καινοτόμες μεθόδους μάθησης μέσω εμπειρίας</w:t>
      </w:r>
      <w:r w:rsidR="00A62D75">
        <w:rPr>
          <w:shd w:val="clear" w:color="auto" w:fill="F8F9FA"/>
          <w:lang w:val="el-GR"/>
        </w:rPr>
        <w:t xml:space="preserve"> και δράσης</w:t>
      </w:r>
      <w:r>
        <w:rPr>
          <w:shd w:val="clear" w:color="auto" w:fill="F8F9FA"/>
          <w:lang w:val="el-GR"/>
        </w:rPr>
        <w:t xml:space="preserve"> για την ανάπτυξη βασικών γνώσεων οικονομικών και θετικών επιστημών καθώς και ήπιων δεξιοτήτων επίλυσης προβλημάτων, </w:t>
      </w:r>
      <w:r w:rsidR="00380C75">
        <w:rPr>
          <w:shd w:val="clear" w:color="auto" w:fill="F8F9FA"/>
          <w:lang w:val="el-GR"/>
        </w:rPr>
        <w:t xml:space="preserve">κριτικής </w:t>
      </w:r>
      <w:r w:rsidR="00A62D75">
        <w:rPr>
          <w:shd w:val="clear" w:color="auto" w:fill="F8F9FA"/>
          <w:lang w:val="el-GR"/>
        </w:rPr>
        <w:t xml:space="preserve">και επιχειριματικής </w:t>
      </w:r>
      <w:r w:rsidR="00380C75">
        <w:rPr>
          <w:shd w:val="clear" w:color="auto" w:fill="F8F9FA"/>
          <w:lang w:val="el-GR"/>
        </w:rPr>
        <w:t xml:space="preserve">σκέψης, </w:t>
      </w:r>
      <w:r w:rsidR="00A62D75">
        <w:rPr>
          <w:shd w:val="clear" w:color="auto" w:fill="F8F9FA"/>
          <w:lang w:val="el-GR"/>
        </w:rPr>
        <w:t xml:space="preserve">ικανότητατας συνεργασίας, και </w:t>
      </w:r>
      <w:r w:rsidR="00380C75">
        <w:rPr>
          <w:shd w:val="clear" w:color="auto" w:fill="F8F9FA"/>
          <w:lang w:val="el-GR"/>
        </w:rPr>
        <w:t>ανεξάρτησης έρευνας</w:t>
      </w:r>
      <w:r w:rsidR="00A62D75">
        <w:rPr>
          <w:shd w:val="clear" w:color="auto" w:fill="F8F9FA"/>
          <w:lang w:val="el-GR"/>
        </w:rPr>
        <w:t xml:space="preserve"> </w:t>
      </w:r>
      <w:r>
        <w:rPr>
          <w:shd w:val="clear" w:color="auto" w:fill="F8F9FA"/>
          <w:lang w:val="el-GR"/>
        </w:rPr>
        <w:t xml:space="preserve">που οι νέοι επιστήμονες χρειάζονται για να εξελιχθούν στην αγορά εργασίας. </w:t>
      </w:r>
      <w:r w:rsidR="00A62D75">
        <w:rPr>
          <w:shd w:val="clear" w:color="auto" w:fill="F8F9FA"/>
          <w:lang w:val="el-GR"/>
        </w:rPr>
        <w:t xml:space="preserve">Οι προτεινόμενες μεθοδολίες μάθησης βασίζονται στην παρατήρηση ότι οι φοιτητές μαθαίνουν πιο αποτελεσματικά «κάνοντας» παρά «ακούγοντας» και «βλέποντας» και εκθέτουν τους φοιτητές σε δραστηριότητες στις οποίες συμμετέχουν ενεργά. </w:t>
      </w:r>
    </w:p>
    <w:p w:rsidR="00BE45F8" w:rsidRDefault="00A62D75" w:rsidP="00CB5A3F">
      <w:pPr>
        <w:spacing w:line="276" w:lineRule="auto"/>
        <w:rPr>
          <w:shd w:val="clear" w:color="auto" w:fill="F8F9FA"/>
          <w:lang w:val="el-GR"/>
        </w:rPr>
      </w:pPr>
      <w:r>
        <w:rPr>
          <w:shd w:val="clear" w:color="auto" w:fill="F8F9FA"/>
          <w:lang w:val="el-GR"/>
        </w:rPr>
        <w:lastRenderedPageBreak/>
        <w:t xml:space="preserve">Προς την κατεύθυνση αυτή, το </w:t>
      </w:r>
      <w:r w:rsidR="00482368">
        <w:rPr>
          <w:shd w:val="clear" w:color="auto" w:fill="F8F9FA"/>
          <w:lang w:val="el-GR"/>
        </w:rPr>
        <w:t>Τμήμα Ηλεκτρολόγων Μηχανικών και Μηχανικών Υπολογιστών (ΤΗΜΜΥ</w:t>
      </w:r>
      <w:r w:rsidR="00D33EF4">
        <w:rPr>
          <w:shd w:val="clear" w:color="auto" w:fill="F8F9FA"/>
          <w:lang w:val="el-GR"/>
        </w:rPr>
        <w:t xml:space="preserve">, </w:t>
      </w:r>
      <w:hyperlink r:id="rId8" w:history="1">
        <w:r w:rsidR="00D33EF4" w:rsidRPr="00831493">
          <w:rPr>
            <w:rStyle w:val="-"/>
            <w:shd w:val="clear" w:color="auto" w:fill="F8F9FA"/>
            <w:lang w:val="en-GB"/>
          </w:rPr>
          <w:t>http</w:t>
        </w:r>
        <w:r w:rsidR="00D33EF4" w:rsidRPr="00831493">
          <w:rPr>
            <w:rStyle w:val="-"/>
            <w:shd w:val="clear" w:color="auto" w:fill="F8F9FA"/>
            <w:lang w:val="el-GR"/>
          </w:rPr>
          <w:t>://</w:t>
        </w:r>
        <w:r w:rsidR="00D33EF4" w:rsidRPr="00831493">
          <w:rPr>
            <w:rStyle w:val="-"/>
            <w:shd w:val="clear" w:color="auto" w:fill="F8F9FA"/>
            <w:lang w:val="en-GB"/>
          </w:rPr>
          <w:t>e</w:t>
        </w:r>
        <w:r w:rsidR="00D33EF4" w:rsidRPr="00831493">
          <w:rPr>
            <w:rStyle w:val="-"/>
            <w:shd w:val="clear" w:color="auto" w:fill="F8F9FA"/>
            <w:lang w:val="el-GR"/>
          </w:rPr>
          <w:t>-</w:t>
        </w:r>
        <w:r w:rsidR="00D33EF4" w:rsidRPr="00831493">
          <w:rPr>
            <w:rStyle w:val="-"/>
            <w:shd w:val="clear" w:color="auto" w:fill="F8F9FA"/>
            <w:lang w:val="en-GB"/>
          </w:rPr>
          <w:t>ce</w:t>
        </w:r>
        <w:r w:rsidR="00D33EF4" w:rsidRPr="00831493">
          <w:rPr>
            <w:rStyle w:val="-"/>
            <w:shd w:val="clear" w:color="auto" w:fill="F8F9FA"/>
            <w:lang w:val="el-GR"/>
          </w:rPr>
          <w:t>.</w:t>
        </w:r>
        <w:r w:rsidR="00D33EF4" w:rsidRPr="00831493">
          <w:rPr>
            <w:rStyle w:val="-"/>
            <w:shd w:val="clear" w:color="auto" w:fill="F8F9FA"/>
            <w:lang w:val="en-GB"/>
          </w:rPr>
          <w:t>uth</w:t>
        </w:r>
        <w:r w:rsidR="00D33EF4" w:rsidRPr="00831493">
          <w:rPr>
            <w:rStyle w:val="-"/>
            <w:shd w:val="clear" w:color="auto" w:fill="F8F9FA"/>
            <w:lang w:val="el-GR"/>
          </w:rPr>
          <w:t>.</w:t>
        </w:r>
        <w:r w:rsidR="00D33EF4" w:rsidRPr="00831493">
          <w:rPr>
            <w:rStyle w:val="-"/>
            <w:shd w:val="clear" w:color="auto" w:fill="F8F9FA"/>
            <w:lang w:val="en-GB"/>
          </w:rPr>
          <w:t>gr</w:t>
        </w:r>
      </w:hyperlink>
      <w:r w:rsidR="00482368">
        <w:rPr>
          <w:shd w:val="clear" w:color="auto" w:fill="F8F9FA"/>
          <w:lang w:val="el-GR"/>
        </w:rPr>
        <w:t>)</w:t>
      </w:r>
      <w:r w:rsidR="00D33EF4">
        <w:rPr>
          <w:shd w:val="clear" w:color="auto" w:fill="F8F9FA"/>
          <w:lang w:val="el-GR"/>
        </w:rPr>
        <w:t xml:space="preserve"> </w:t>
      </w:r>
      <w:r w:rsidR="00482368">
        <w:rPr>
          <w:shd w:val="clear" w:color="auto" w:fill="F8F9FA"/>
          <w:lang w:val="el-GR"/>
        </w:rPr>
        <w:t xml:space="preserve">του Πανεπιστημίου Θεσσαλίας, και πιο </w:t>
      </w:r>
      <w:proofErr w:type="spellStart"/>
      <w:r w:rsidR="00482368">
        <w:rPr>
          <w:shd w:val="clear" w:color="auto" w:fill="F8F9FA"/>
          <w:lang w:val="el-GR"/>
        </w:rPr>
        <w:t>συγκεκριμμένα</w:t>
      </w:r>
      <w:proofErr w:type="spellEnd"/>
      <w:r w:rsidR="00482368">
        <w:rPr>
          <w:shd w:val="clear" w:color="auto" w:fill="F8F9FA"/>
          <w:lang w:val="el-GR"/>
        </w:rPr>
        <w:t xml:space="preserve"> η ερευνητική ομάδα Δημιουργικών Τεχνολογιών Μάθησης (</w:t>
      </w:r>
      <w:hyperlink r:id="rId9" w:history="1">
        <w:r w:rsidR="00482368" w:rsidRPr="00047A37">
          <w:rPr>
            <w:rStyle w:val="-"/>
            <w:shd w:val="clear" w:color="auto" w:fill="F8F9FA"/>
            <w:lang w:val="en-GB"/>
          </w:rPr>
          <w:t>http</w:t>
        </w:r>
        <w:r w:rsidR="00482368" w:rsidRPr="00047A37">
          <w:rPr>
            <w:rStyle w:val="-"/>
            <w:shd w:val="clear" w:color="auto" w:fill="F8F9FA"/>
            <w:lang w:val="el-GR"/>
          </w:rPr>
          <w:t>://</w:t>
        </w:r>
        <w:r w:rsidR="00482368" w:rsidRPr="00047A37">
          <w:rPr>
            <w:rStyle w:val="-"/>
            <w:shd w:val="clear" w:color="auto" w:fill="F8F9FA"/>
            <w:lang w:val="en-GB"/>
          </w:rPr>
          <w:t>ctll</w:t>
        </w:r>
        <w:r w:rsidR="00482368" w:rsidRPr="00047A37">
          <w:rPr>
            <w:rStyle w:val="-"/>
            <w:shd w:val="clear" w:color="auto" w:fill="F8F9FA"/>
            <w:lang w:val="el-GR"/>
          </w:rPr>
          <w:t>.</w:t>
        </w:r>
        <w:r w:rsidR="00482368" w:rsidRPr="00047A37">
          <w:rPr>
            <w:rStyle w:val="-"/>
            <w:shd w:val="clear" w:color="auto" w:fill="F8F9FA"/>
            <w:lang w:val="en-GB"/>
          </w:rPr>
          <w:t>e</w:t>
        </w:r>
        <w:r w:rsidR="00482368" w:rsidRPr="00047A37">
          <w:rPr>
            <w:rStyle w:val="-"/>
            <w:shd w:val="clear" w:color="auto" w:fill="F8F9FA"/>
            <w:lang w:val="el-GR"/>
          </w:rPr>
          <w:t>-</w:t>
        </w:r>
        <w:r w:rsidR="00482368" w:rsidRPr="00047A37">
          <w:rPr>
            <w:rStyle w:val="-"/>
            <w:shd w:val="clear" w:color="auto" w:fill="F8F9FA"/>
            <w:lang w:val="en-GB"/>
          </w:rPr>
          <w:t>ce</w:t>
        </w:r>
        <w:r w:rsidR="00482368" w:rsidRPr="00047A37">
          <w:rPr>
            <w:rStyle w:val="-"/>
            <w:shd w:val="clear" w:color="auto" w:fill="F8F9FA"/>
            <w:lang w:val="el-GR"/>
          </w:rPr>
          <w:t>.</w:t>
        </w:r>
        <w:r w:rsidR="00482368" w:rsidRPr="00047A37">
          <w:rPr>
            <w:rStyle w:val="-"/>
            <w:shd w:val="clear" w:color="auto" w:fill="F8F9FA"/>
            <w:lang w:val="en-GB"/>
          </w:rPr>
          <w:t>uth</w:t>
        </w:r>
        <w:r w:rsidR="00482368" w:rsidRPr="00047A37">
          <w:rPr>
            <w:rStyle w:val="-"/>
            <w:shd w:val="clear" w:color="auto" w:fill="F8F9FA"/>
            <w:lang w:val="el-GR"/>
          </w:rPr>
          <w:t>.</w:t>
        </w:r>
        <w:proofErr w:type="spellStart"/>
        <w:r w:rsidR="00482368" w:rsidRPr="00047A37">
          <w:rPr>
            <w:rStyle w:val="-"/>
            <w:shd w:val="clear" w:color="auto" w:fill="F8F9FA"/>
            <w:lang w:val="en-GB"/>
          </w:rPr>
          <w:t>gr</w:t>
        </w:r>
        <w:proofErr w:type="spellEnd"/>
      </w:hyperlink>
      <w:r w:rsidR="00482368" w:rsidRPr="00F37EED">
        <w:rPr>
          <w:shd w:val="clear" w:color="auto" w:fill="F8F9FA"/>
          <w:lang w:val="el-GR"/>
        </w:rPr>
        <w:t>)</w:t>
      </w:r>
      <w:r w:rsidR="00BB6F36">
        <w:rPr>
          <w:shd w:val="clear" w:color="auto" w:fill="F8F9FA"/>
          <w:lang w:val="el-GR"/>
        </w:rPr>
        <w:t>,</w:t>
      </w:r>
      <w:r w:rsidR="00482368" w:rsidRPr="00F37EED">
        <w:rPr>
          <w:shd w:val="clear" w:color="auto" w:fill="F8F9FA"/>
          <w:lang w:val="el-GR"/>
        </w:rPr>
        <w:t xml:space="preserve"> </w:t>
      </w:r>
      <w:r w:rsidR="00F37EED">
        <w:rPr>
          <w:shd w:val="clear" w:color="auto" w:fill="F8F9FA"/>
          <w:lang w:val="el-GR"/>
        </w:rPr>
        <w:t>σχεδιάζει</w:t>
      </w:r>
      <w:r w:rsidR="00D33EF4" w:rsidRPr="00D33EF4">
        <w:rPr>
          <w:shd w:val="clear" w:color="auto" w:fill="F8F9FA"/>
          <w:lang w:val="el-GR"/>
        </w:rPr>
        <w:t xml:space="preserve"> </w:t>
      </w:r>
      <w:r w:rsidR="00F37EED">
        <w:rPr>
          <w:shd w:val="clear" w:color="auto" w:fill="F8F9FA"/>
          <w:lang w:val="el-GR"/>
        </w:rPr>
        <w:t xml:space="preserve">μαθησιακές παρεμβάσεις που </w:t>
      </w:r>
      <w:r w:rsidR="006179C7">
        <w:rPr>
          <w:shd w:val="clear" w:color="auto" w:fill="F8F9FA"/>
          <w:lang w:val="el-GR"/>
        </w:rPr>
        <w:t>εκθέτουν</w:t>
      </w:r>
      <w:r w:rsidR="00BB6F36">
        <w:rPr>
          <w:shd w:val="clear" w:color="auto" w:fill="F8F9FA"/>
          <w:lang w:val="el-GR"/>
        </w:rPr>
        <w:t xml:space="preserve"> τους φοιτητές σε σύνθετα προβλήματα η λύση </w:t>
      </w:r>
      <w:r w:rsidR="00D33EF4">
        <w:rPr>
          <w:shd w:val="clear" w:color="auto" w:fill="F8F9FA"/>
          <w:lang w:val="el-GR"/>
        </w:rPr>
        <w:t>των οποίων</w:t>
      </w:r>
      <w:r w:rsidR="00BB6F36">
        <w:rPr>
          <w:shd w:val="clear" w:color="auto" w:fill="F8F9FA"/>
          <w:lang w:val="el-GR"/>
        </w:rPr>
        <w:t xml:space="preserve"> απαιτεί το συνδιασμό </w:t>
      </w:r>
      <w:r w:rsidR="00243BDF" w:rsidRPr="00243BDF">
        <w:rPr>
          <w:shd w:val="clear" w:color="auto" w:fill="F8F9FA"/>
          <w:lang w:val="el-GR"/>
        </w:rPr>
        <w:t>διεπιστημονικών γνώσεων</w:t>
      </w:r>
      <w:r w:rsidR="00972584">
        <w:rPr>
          <w:shd w:val="clear" w:color="auto" w:fill="F8F9FA"/>
          <w:lang w:val="el-GR"/>
        </w:rPr>
        <w:t xml:space="preserve"> με τρόπο που προσομοιώνει διαδικασίες επίλυσης προβλημάτων </w:t>
      </w:r>
      <w:r w:rsidR="00C1304D">
        <w:rPr>
          <w:shd w:val="clear" w:color="auto" w:fill="F8F9FA"/>
          <w:lang w:val="el-GR"/>
        </w:rPr>
        <w:t>πο</w:t>
      </w:r>
      <w:r w:rsidR="00972584">
        <w:rPr>
          <w:shd w:val="clear" w:color="auto" w:fill="F8F9FA"/>
          <w:lang w:val="el-GR"/>
        </w:rPr>
        <w:t>υ εφαρμόζονται στην βιομηχανία</w:t>
      </w:r>
      <w:r w:rsidR="00BB6F36">
        <w:rPr>
          <w:shd w:val="clear" w:color="auto" w:fill="F8F9FA"/>
          <w:lang w:val="el-GR"/>
        </w:rPr>
        <w:t>.</w:t>
      </w:r>
      <w:r w:rsidR="00243BDF" w:rsidRPr="00243BDF">
        <w:rPr>
          <w:shd w:val="clear" w:color="auto" w:fill="F8F9FA"/>
          <w:lang w:val="el-GR"/>
        </w:rPr>
        <w:t xml:space="preserve"> </w:t>
      </w:r>
      <w:r w:rsidR="000155CD">
        <w:rPr>
          <w:shd w:val="clear" w:color="auto" w:fill="F8F9FA"/>
          <w:lang w:val="el-GR"/>
        </w:rPr>
        <w:t xml:space="preserve">Η </w:t>
      </w:r>
      <w:r w:rsidR="00DA7501">
        <w:rPr>
          <w:shd w:val="clear" w:color="auto" w:fill="F8F9FA"/>
          <w:lang w:val="el-GR"/>
        </w:rPr>
        <w:t>μάθηση</w:t>
      </w:r>
      <w:r w:rsidR="000155CD">
        <w:rPr>
          <w:shd w:val="clear" w:color="auto" w:fill="F8F9FA"/>
          <w:lang w:val="el-GR"/>
        </w:rPr>
        <w:t xml:space="preserve"> υποστηρίζεται από ένα ψηφιακό </w:t>
      </w:r>
      <w:r w:rsidR="00276E67">
        <w:rPr>
          <w:shd w:val="clear" w:color="auto" w:fill="F8F9FA"/>
          <w:lang w:val="el-GR"/>
        </w:rPr>
        <w:t>εκπαιδευτικό</w:t>
      </w:r>
      <w:r w:rsidR="000155CD">
        <w:rPr>
          <w:shd w:val="clear" w:color="auto" w:fill="F8F9FA"/>
          <w:lang w:val="el-GR"/>
        </w:rPr>
        <w:t xml:space="preserve"> παιχνίδι που </w:t>
      </w:r>
      <w:r w:rsidR="008358C4">
        <w:rPr>
          <w:shd w:val="clear" w:color="auto" w:fill="F8F9FA"/>
          <w:lang w:val="el-GR"/>
        </w:rPr>
        <w:t>καλεί</w:t>
      </w:r>
      <w:r w:rsidR="000155CD">
        <w:rPr>
          <w:shd w:val="clear" w:color="auto" w:fill="F8F9FA"/>
          <w:lang w:val="el-GR"/>
        </w:rPr>
        <w:t xml:space="preserve"> το</w:t>
      </w:r>
      <w:r w:rsidR="005A754F">
        <w:rPr>
          <w:shd w:val="clear" w:color="auto" w:fill="F8F9FA"/>
          <w:lang w:val="el-GR"/>
        </w:rPr>
        <w:t>υς</w:t>
      </w:r>
      <w:r w:rsidR="008358C4">
        <w:rPr>
          <w:shd w:val="clear" w:color="auto" w:fill="F8F9FA"/>
          <w:lang w:val="el-GR"/>
        </w:rPr>
        <w:t xml:space="preserve"> φοιτητές να εισάγουν λύσεις σε </w:t>
      </w:r>
      <w:r w:rsidR="00994A54">
        <w:rPr>
          <w:shd w:val="clear" w:color="auto" w:fill="F8F9FA"/>
          <w:lang w:val="el-GR"/>
        </w:rPr>
        <w:t xml:space="preserve">σύνθετα </w:t>
      </w:r>
      <w:r w:rsidR="000155CD">
        <w:rPr>
          <w:shd w:val="clear" w:color="auto" w:fill="F8F9FA"/>
          <w:lang w:val="el-GR"/>
        </w:rPr>
        <w:t>σενάρια εμπνευσμένα από τις</w:t>
      </w:r>
      <w:r w:rsidR="00B060D8">
        <w:rPr>
          <w:shd w:val="clear" w:color="auto" w:fill="F8F9FA"/>
          <w:lang w:val="el-GR"/>
        </w:rPr>
        <w:t xml:space="preserve"> </w:t>
      </w:r>
      <w:r w:rsidR="008C2F23">
        <w:rPr>
          <w:shd w:val="clear" w:color="auto" w:fill="F8F9FA"/>
          <w:lang w:val="el-GR"/>
        </w:rPr>
        <w:t>διαδικασίες</w:t>
      </w:r>
      <w:r w:rsidR="00B060D8">
        <w:rPr>
          <w:shd w:val="clear" w:color="auto" w:fill="F8F9FA"/>
          <w:lang w:val="el-GR"/>
        </w:rPr>
        <w:t xml:space="preserve"> σχεδιασμού </w:t>
      </w:r>
      <w:r w:rsidR="00263A54">
        <w:rPr>
          <w:shd w:val="clear" w:color="auto" w:fill="F8F9FA"/>
          <w:lang w:val="el-GR"/>
        </w:rPr>
        <w:t>λύσεων</w:t>
      </w:r>
      <w:r w:rsidR="00B060D8">
        <w:rPr>
          <w:shd w:val="clear" w:color="auto" w:fill="F8F9FA"/>
          <w:lang w:val="el-GR"/>
        </w:rPr>
        <w:t xml:space="preserve"> </w:t>
      </w:r>
      <w:r>
        <w:rPr>
          <w:shd w:val="clear" w:color="auto" w:fill="F8F9FA"/>
          <w:lang w:val="el-GR"/>
        </w:rPr>
        <w:t>που καλύπτουν διαφορετικές ανάγκες</w:t>
      </w:r>
      <w:r w:rsidR="000155CD">
        <w:rPr>
          <w:shd w:val="clear" w:color="auto" w:fill="F8F9FA"/>
          <w:lang w:val="el-GR"/>
        </w:rPr>
        <w:t xml:space="preserve"> μια</w:t>
      </w:r>
      <w:r w:rsidR="008C2F23">
        <w:rPr>
          <w:shd w:val="clear" w:color="auto" w:fill="F8F9FA"/>
          <w:lang w:val="el-GR"/>
        </w:rPr>
        <w:t>ς</w:t>
      </w:r>
      <w:r w:rsidR="000155CD">
        <w:rPr>
          <w:shd w:val="clear" w:color="auto" w:fill="F8F9FA"/>
          <w:lang w:val="el-GR"/>
        </w:rPr>
        <w:t xml:space="preserve"> πόλη</w:t>
      </w:r>
      <w:r w:rsidR="008C2F23">
        <w:rPr>
          <w:shd w:val="clear" w:color="auto" w:fill="F8F9FA"/>
          <w:lang w:val="el-GR"/>
        </w:rPr>
        <w:t>ς</w:t>
      </w:r>
      <w:r w:rsidR="009C7EEE">
        <w:rPr>
          <w:shd w:val="clear" w:color="auto" w:fill="F8F9FA"/>
          <w:lang w:val="el-GR"/>
        </w:rPr>
        <w:t xml:space="preserve">. Παραδείγματα σεναρίων περιλαμβάνουν το σχεδιασμό υποδομών για </w:t>
      </w:r>
      <w:r w:rsidR="009C7EEE">
        <w:rPr>
          <w:shd w:val="clear" w:color="auto" w:fill="F8F9FA"/>
          <w:lang w:val="en-GB"/>
        </w:rPr>
        <w:t>e</w:t>
      </w:r>
      <w:r w:rsidR="009C7EEE" w:rsidRPr="009C7EEE">
        <w:rPr>
          <w:shd w:val="clear" w:color="auto" w:fill="F8F9FA"/>
          <w:lang w:val="el-GR"/>
        </w:rPr>
        <w:t>-</w:t>
      </w:r>
      <w:r w:rsidR="009C7EEE">
        <w:rPr>
          <w:shd w:val="clear" w:color="auto" w:fill="F8F9FA"/>
          <w:lang w:val="en-GB"/>
        </w:rPr>
        <w:t>Commerce</w:t>
      </w:r>
      <w:r w:rsidR="009C7EEE" w:rsidRPr="009C7EEE">
        <w:rPr>
          <w:shd w:val="clear" w:color="auto" w:fill="F8F9FA"/>
          <w:lang w:val="el-GR"/>
        </w:rPr>
        <w:t xml:space="preserve">, </w:t>
      </w:r>
      <w:r w:rsidR="009C7EEE">
        <w:rPr>
          <w:shd w:val="clear" w:color="auto" w:fill="F8F9FA"/>
          <w:lang w:val="el-GR"/>
        </w:rPr>
        <w:t xml:space="preserve">το σχεδιασμό έξυπνων χώρων στάθμευσης, τη διαχείριση αποβλήτων, και άλλα. Το παιχνίδι </w:t>
      </w:r>
      <w:r w:rsidR="00263A54">
        <w:rPr>
          <w:shd w:val="clear" w:color="auto" w:fill="F8F9FA"/>
          <w:lang w:val="el-GR"/>
        </w:rPr>
        <w:t>υποστηρίζει</w:t>
      </w:r>
      <w:r w:rsidR="00DD5E48">
        <w:rPr>
          <w:shd w:val="clear" w:color="auto" w:fill="F8F9FA"/>
          <w:lang w:val="el-GR"/>
        </w:rPr>
        <w:t xml:space="preserve"> πολλαπλούς</w:t>
      </w:r>
      <w:r w:rsidR="000155CD">
        <w:rPr>
          <w:shd w:val="clear" w:color="auto" w:fill="F8F9FA"/>
          <w:lang w:val="el-GR"/>
        </w:rPr>
        <w:t xml:space="preserve"> ταυτόχρονους χρήστες που καλούνται να εκπληρώσουν </w:t>
      </w:r>
      <w:r w:rsidR="00C1304D">
        <w:rPr>
          <w:shd w:val="clear" w:color="auto" w:fill="F8F9FA"/>
          <w:lang w:val="el-GR"/>
        </w:rPr>
        <w:t>την αποστολή τους σε ομάδα με κοινό στόχο</w:t>
      </w:r>
      <w:r w:rsidR="00391E18">
        <w:rPr>
          <w:shd w:val="clear" w:color="auto" w:fill="F8F9FA"/>
          <w:lang w:val="el-GR"/>
        </w:rPr>
        <w:t>. Οι φοιτητές υιοθετούν ρόλους</w:t>
      </w:r>
      <w:r w:rsidR="00263A54">
        <w:rPr>
          <w:shd w:val="clear" w:color="auto" w:fill="F8F9FA"/>
          <w:lang w:val="el-GR"/>
        </w:rPr>
        <w:t xml:space="preserve"> που ορίζει ο διδάσκοντας</w:t>
      </w:r>
      <w:r w:rsidR="00C1304D">
        <w:rPr>
          <w:shd w:val="clear" w:color="auto" w:fill="F8F9FA"/>
          <w:lang w:val="el-GR"/>
        </w:rPr>
        <w:t xml:space="preserve"> και πειραματίζονται</w:t>
      </w:r>
      <w:r w:rsidR="00391E18">
        <w:rPr>
          <w:shd w:val="clear" w:color="auto" w:fill="F8F9FA"/>
          <w:lang w:val="el-GR"/>
        </w:rPr>
        <w:t xml:space="preserve"> </w:t>
      </w:r>
      <w:r w:rsidR="000155CD">
        <w:rPr>
          <w:shd w:val="clear" w:color="auto" w:fill="F8F9FA"/>
          <w:lang w:val="el-GR"/>
        </w:rPr>
        <w:t xml:space="preserve">μέσα σε ρεαλιστικά πλαίσια </w:t>
      </w:r>
      <w:r w:rsidR="00391E18">
        <w:rPr>
          <w:shd w:val="clear" w:color="auto" w:fill="F8F9FA"/>
          <w:lang w:val="el-GR"/>
        </w:rPr>
        <w:t xml:space="preserve">ατομικών και ομαδικών </w:t>
      </w:r>
      <w:r w:rsidR="000155CD">
        <w:rPr>
          <w:shd w:val="clear" w:color="auto" w:fill="F8F9FA"/>
          <w:lang w:val="el-GR"/>
        </w:rPr>
        <w:t>περιορισμών και προτεραιοτήτων</w:t>
      </w:r>
      <w:r w:rsidR="00391E18">
        <w:rPr>
          <w:shd w:val="clear" w:color="auto" w:fill="F8F9FA"/>
          <w:lang w:val="el-GR"/>
        </w:rPr>
        <w:t xml:space="preserve"> </w:t>
      </w:r>
      <w:r w:rsidR="000155CD">
        <w:rPr>
          <w:shd w:val="clear" w:color="auto" w:fill="F8F9FA"/>
          <w:lang w:val="el-GR"/>
        </w:rPr>
        <w:t xml:space="preserve">για να </w:t>
      </w:r>
      <w:r w:rsidR="00391E18">
        <w:rPr>
          <w:shd w:val="clear" w:color="auto" w:fill="F8F9FA"/>
          <w:lang w:val="el-GR"/>
        </w:rPr>
        <w:t>συμβάλλουν στην επίτευξη</w:t>
      </w:r>
      <w:r w:rsidR="000155CD">
        <w:rPr>
          <w:shd w:val="clear" w:color="auto" w:fill="F8F9FA"/>
          <w:lang w:val="el-GR"/>
        </w:rPr>
        <w:t xml:space="preserve"> της ευρύτερης αποστολής</w:t>
      </w:r>
      <w:r w:rsidR="00C1304D">
        <w:rPr>
          <w:shd w:val="clear" w:color="auto" w:fill="F8F9FA"/>
          <w:lang w:val="el-GR"/>
        </w:rPr>
        <w:t xml:space="preserve"> που μπορεί να εκπληρωθεί μόνο μέσα από συνεργασία</w:t>
      </w:r>
      <w:r w:rsidR="00243BDF" w:rsidRPr="00243BDF">
        <w:rPr>
          <w:shd w:val="clear" w:color="auto" w:fill="F8F9FA"/>
          <w:lang w:val="el-GR"/>
        </w:rPr>
        <w:t xml:space="preserve">. </w:t>
      </w:r>
    </w:p>
    <w:p w:rsidR="00D71A0E" w:rsidRDefault="00D71A0E" w:rsidP="00F7305D">
      <w:pPr>
        <w:rPr>
          <w:shd w:val="clear" w:color="auto" w:fill="F8F9FA"/>
          <w:lang w:val="en-GB"/>
        </w:rPr>
      </w:pPr>
      <w:r>
        <w:rPr>
          <w:shd w:val="clear" w:color="auto" w:fill="F8F9FA"/>
          <w:lang w:val="el-GR"/>
        </w:rPr>
        <w:t xml:space="preserve">Το ακροατήριο θα έχει την ευκαιρεία να παρακολουθήσει </w:t>
      </w:r>
      <w:r w:rsidR="00CF5692">
        <w:rPr>
          <w:shd w:val="clear" w:color="auto" w:fill="F8F9FA"/>
          <w:lang w:val="el-GR"/>
        </w:rPr>
        <w:t>παρουσίαση</w:t>
      </w:r>
      <w:r>
        <w:rPr>
          <w:shd w:val="clear" w:color="auto" w:fill="F8F9FA"/>
          <w:lang w:val="el-GR"/>
        </w:rPr>
        <w:t xml:space="preserve"> για τα ωφέλη της ενεργούς </w:t>
      </w:r>
      <w:r w:rsidR="00263A54">
        <w:rPr>
          <w:shd w:val="clear" w:color="auto" w:fill="F8F9FA"/>
          <w:lang w:val="el-GR"/>
        </w:rPr>
        <w:t>μάθησης μέσω εμπειρίας και δράσης που συμβάλλει στη μεταφορά της νέας γνώσης από το ακαδημαϊκό στο επαγγελματικό περιβάλλον μέσω σεναρίων εμπνευσμένων από πραγματικές ανάγκες</w:t>
      </w:r>
      <w:r>
        <w:rPr>
          <w:shd w:val="clear" w:color="auto" w:fill="F8F9FA"/>
          <w:lang w:val="el-GR"/>
        </w:rPr>
        <w:t xml:space="preserve">. Θα </w:t>
      </w:r>
      <w:r w:rsidR="00391E18">
        <w:rPr>
          <w:shd w:val="clear" w:color="auto" w:fill="F8F9FA"/>
          <w:lang w:val="el-GR"/>
        </w:rPr>
        <w:t>π</w:t>
      </w:r>
      <w:r>
        <w:rPr>
          <w:shd w:val="clear" w:color="auto" w:fill="F8F9FA"/>
          <w:lang w:val="el-GR"/>
        </w:rPr>
        <w:t xml:space="preserve">αρακολουθήσει </w:t>
      </w:r>
      <w:r w:rsidR="00CF5692">
        <w:rPr>
          <w:shd w:val="clear" w:color="auto" w:fill="F8F9FA"/>
          <w:lang w:val="el-GR"/>
        </w:rPr>
        <w:t>επίδειξη</w:t>
      </w:r>
      <w:r>
        <w:rPr>
          <w:shd w:val="clear" w:color="auto" w:fill="F8F9FA"/>
          <w:lang w:val="el-GR"/>
        </w:rPr>
        <w:t xml:space="preserve"> του μαθησιακού παιχνιδιού που αναπτύχθηκε στα πλαίσια του ερευνητικού έργου </w:t>
      </w:r>
      <w:r>
        <w:rPr>
          <w:shd w:val="clear" w:color="auto" w:fill="F8F9FA"/>
        </w:rPr>
        <w:t>HERA</w:t>
      </w:r>
      <w:r w:rsidRPr="00D71A0E">
        <w:rPr>
          <w:shd w:val="clear" w:color="auto" w:fill="F8F9FA"/>
          <w:lang w:val="el-GR"/>
        </w:rPr>
        <w:t xml:space="preserve"> </w:t>
      </w:r>
      <w:r>
        <w:rPr>
          <w:shd w:val="clear" w:color="auto" w:fill="F8F9FA"/>
          <w:lang w:val="el-GR"/>
        </w:rPr>
        <w:t xml:space="preserve">και να πειραματιστεί με τη χρήση του. Τέλος, το ακροατήριο θα ανταλλάξει απόψεις σχετικά με τον καινοτόμο συνδιασμό αναδυόμενων μεθοδολογιών μάθησης και ψηφιακής τεχνολογίας στην τριτοβάθμια εκπαίδευση. </w:t>
      </w:r>
    </w:p>
    <w:p w:rsidR="00972584" w:rsidRPr="00972584" w:rsidRDefault="00972584" w:rsidP="00972584">
      <w:pPr>
        <w:spacing w:line="276" w:lineRule="auto"/>
        <w:rPr>
          <w:shd w:val="clear" w:color="auto" w:fill="F8F9FA"/>
          <w:lang w:val="el-GR"/>
        </w:rPr>
      </w:pPr>
      <w:r>
        <w:rPr>
          <w:shd w:val="clear" w:color="auto" w:fill="F8F9FA"/>
          <w:lang w:val="el-GR"/>
        </w:rPr>
        <w:t xml:space="preserve">Επιστημονικά υπεύθυνος του ερευνητικού έργου </w:t>
      </w:r>
      <w:r>
        <w:rPr>
          <w:shd w:val="clear" w:color="auto" w:fill="F8F9FA"/>
          <w:lang w:val="en-GB"/>
        </w:rPr>
        <w:t>HERA</w:t>
      </w:r>
      <w:r w:rsidRPr="00841C59">
        <w:rPr>
          <w:shd w:val="clear" w:color="auto" w:fill="F8F9FA"/>
          <w:lang w:val="el-GR"/>
        </w:rPr>
        <w:t xml:space="preserve"> </w:t>
      </w:r>
      <w:r>
        <w:rPr>
          <w:shd w:val="clear" w:color="auto" w:fill="F8F9FA"/>
          <w:lang w:val="el-GR"/>
        </w:rPr>
        <w:t xml:space="preserve">είναι ο Ομ. Καθ. του Τμήματος Ηλεκτρολόγων Μηχανικών και Μηχανικών Υπολογιστών κ. Ηλίας Χούστης ενώ οργανωτικά υπεύθυνη είναι το μέλος ΕΔΙΠ του ιδίου τμήματος κ. Χαρίκλεια Τσαλαπάτα. </w:t>
      </w:r>
    </w:p>
    <w:p w:rsidR="002327D4" w:rsidRPr="002327D4" w:rsidRDefault="002327D4" w:rsidP="00F7305D">
      <w:pPr>
        <w:rPr>
          <w:shd w:val="clear" w:color="auto" w:fill="F8F9FA"/>
          <w:lang w:val="en-GB"/>
        </w:rPr>
      </w:pPr>
      <w:r>
        <w:rPr>
          <w:shd w:val="clear" w:color="auto" w:fill="F8F9FA"/>
          <w:lang w:val="en-GB"/>
        </w:rPr>
        <w:t>_________________________________________________________________________________</w:t>
      </w:r>
    </w:p>
    <w:p w:rsidR="009B1A96" w:rsidRDefault="009B1A96" w:rsidP="009B1A96">
      <w:pPr>
        <w:spacing w:line="276" w:lineRule="auto"/>
      </w:pPr>
      <w:r>
        <w:t xml:space="preserve">The Department of </w:t>
      </w:r>
      <w:r w:rsidR="00832743">
        <w:rPr>
          <w:lang w:val="en-GB"/>
        </w:rPr>
        <w:t>Economics of the Aristotle University of Thessaloniki</w:t>
      </w:r>
      <w:r w:rsidR="00A97EC6">
        <w:rPr>
          <w:lang w:val="en-GB"/>
        </w:rPr>
        <w:t xml:space="preserve"> </w:t>
      </w:r>
      <w:r>
        <w:t xml:space="preserve">and the Department of Electrical and Computer Engineering </w:t>
      </w:r>
      <w:r>
        <w:rPr>
          <w:lang w:val="en-GB"/>
        </w:rPr>
        <w:t xml:space="preserve">of the University of Thessaly </w:t>
      </w:r>
      <w:r>
        <w:t xml:space="preserve">co-organize a presentation of digital applications that aim to develop problem-solving skills for students of polytechnic </w:t>
      </w:r>
      <w:r w:rsidR="00832743">
        <w:t xml:space="preserve">and economic </w:t>
      </w:r>
      <w:r>
        <w:t xml:space="preserve">schools. The presentation targets students of the Department of </w:t>
      </w:r>
      <w:r w:rsidR="00832743">
        <w:t>Economics of the Aristotle University of Thessaloniki</w:t>
      </w:r>
      <w:r w:rsidR="0043226F">
        <w:rPr>
          <w:lang w:val="en-GB"/>
        </w:rPr>
        <w:t xml:space="preserve"> </w:t>
      </w:r>
      <w:r>
        <w:rPr>
          <w:lang w:val="en-GB"/>
        </w:rPr>
        <w:t xml:space="preserve">and will be delivered </w:t>
      </w:r>
      <w:r w:rsidR="00832743">
        <w:t xml:space="preserve">under the auspices of </w:t>
      </w:r>
      <w:r>
        <w:t xml:space="preserve">Associate Professor Dr. </w:t>
      </w:r>
      <w:proofErr w:type="spellStart"/>
      <w:r w:rsidR="00832743">
        <w:t>Athanasios</w:t>
      </w:r>
      <w:proofErr w:type="spellEnd"/>
      <w:r w:rsidR="00832743">
        <w:t xml:space="preserve"> </w:t>
      </w:r>
      <w:proofErr w:type="spellStart"/>
      <w:r w:rsidR="00832743">
        <w:t>Tsadiras</w:t>
      </w:r>
      <w:proofErr w:type="spellEnd"/>
      <w:r>
        <w:t xml:space="preserve">. The presentation will take place </w:t>
      </w:r>
      <w:r w:rsidR="00832743">
        <w:t>virtually on Tuesday April 18, 2021 and will run from 19.30 to 21</w:t>
      </w:r>
      <w:r>
        <w:t>.00.</w:t>
      </w:r>
    </w:p>
    <w:p w:rsidR="005E6323" w:rsidRPr="005E6323" w:rsidRDefault="009B1A96" w:rsidP="009B1A96">
      <w:pPr>
        <w:spacing w:line="276" w:lineRule="auto"/>
        <w:rPr>
          <w:lang w:val="en-GB"/>
        </w:rPr>
      </w:pPr>
      <w:r>
        <w:t xml:space="preserve">The presentation takes place </w:t>
      </w:r>
      <w:r w:rsidR="003C0421">
        <w:t>in the context</w:t>
      </w:r>
      <w:r>
        <w:t xml:space="preserve"> of project HERA: Re-engineering Higher Education through Active Learning for Growth (http://heraproject.eu) that is funded by the European Commission's Erasmus+ program through the Hellenic Administrative Authority IKY (http://iky.gr). </w:t>
      </w:r>
      <w:r w:rsidR="005E6323">
        <w:t xml:space="preserve">Hon. Professor of the Department of Electrical and Computer Engineering </w:t>
      </w:r>
      <w:r w:rsidR="005E6323">
        <w:rPr>
          <w:lang w:val="en-GB"/>
        </w:rPr>
        <w:t xml:space="preserve">Dr. Elias </w:t>
      </w:r>
      <w:proofErr w:type="spellStart"/>
      <w:r w:rsidR="005E6323">
        <w:rPr>
          <w:lang w:val="en-GB"/>
        </w:rPr>
        <w:t>Houstis</w:t>
      </w:r>
      <w:proofErr w:type="spellEnd"/>
      <w:r w:rsidR="005E6323">
        <w:rPr>
          <w:lang w:val="en-GB"/>
        </w:rPr>
        <w:t xml:space="preserve"> is the scientific coordinator of the project, while Dr. </w:t>
      </w:r>
      <w:proofErr w:type="spellStart"/>
      <w:r w:rsidR="005E6323">
        <w:rPr>
          <w:lang w:val="en-GB"/>
        </w:rPr>
        <w:t>Hariklia</w:t>
      </w:r>
      <w:proofErr w:type="spellEnd"/>
      <w:r w:rsidR="005E6323">
        <w:rPr>
          <w:lang w:val="en-GB"/>
        </w:rPr>
        <w:t xml:space="preserve"> </w:t>
      </w:r>
      <w:proofErr w:type="spellStart"/>
      <w:r w:rsidR="005E6323">
        <w:rPr>
          <w:lang w:val="en-GB"/>
        </w:rPr>
        <w:t>Tsalapatas</w:t>
      </w:r>
      <w:proofErr w:type="spellEnd"/>
      <w:r w:rsidR="005E6323">
        <w:rPr>
          <w:lang w:val="en-GB"/>
        </w:rPr>
        <w:t xml:space="preserve"> is organizationally responsible for the project’s implementation. </w:t>
      </w:r>
    </w:p>
    <w:p w:rsidR="009B1A96" w:rsidRDefault="009B1A96" w:rsidP="009B1A96">
      <w:pPr>
        <w:spacing w:line="276" w:lineRule="auto"/>
      </w:pPr>
      <w:r>
        <w:t xml:space="preserve">The project deploys digital technology for the development of fundamental knowledge as well as mild skills, such as analytical and critical thinking, business thinking, collaboration capacity, independent research capacity, and lifelong learning, which young engineers need in the ever-evolving labor market in innovation sectors. </w:t>
      </w:r>
    </w:p>
    <w:p w:rsidR="009B1A96" w:rsidRDefault="009B1A96" w:rsidP="009B1A96">
      <w:pPr>
        <w:spacing w:line="276" w:lineRule="auto"/>
      </w:pPr>
      <w:r>
        <w:t xml:space="preserve">To this end, the Department of Electrical and Computer Engineering (http://e-ce.uth.gr) of the University of Thessaly, and more specifically the Creative Technologies Learning Lab (http://ctll.e-ce.uth.gr), designs learning interventions that expose students to complex problems whose solution requires the combination of interdisciplinary knowledge from polytechnic and economic sciences. Learning is supported by a digital educational game that challenges students to introduce solutions to complex scenarios inspired by city design processes. Examples of scenarios include infrastructure planning for e-Commerce, flood protection, smart parking, waste management, and more. The game is designed for multiple concurrent users who are invited to fulfill their mission in a team with a </w:t>
      </w:r>
      <w:r>
        <w:lastRenderedPageBreak/>
        <w:t xml:space="preserve">common goal. Students adopt roles and work together within realistic frameworks of individual and group constraints and priorities to contribute to the achievement of the broader mission. </w:t>
      </w:r>
    </w:p>
    <w:p w:rsidR="009B1A96" w:rsidRDefault="009B1A96" w:rsidP="009B1A96">
      <w:pPr>
        <w:spacing w:line="276" w:lineRule="auto"/>
      </w:pPr>
      <w:r>
        <w:t xml:space="preserve">The audience will have the opportunity to follow a presentation on the benefits of active and problem-based learning for building 21st century skills. They will experience a demonstration of the learning game developed in the HERA project and experiment with the game hands-on. Finally, the audience will exchange views on the innovative integration of emerging learning methodologies and digital technology in higher education. </w:t>
      </w:r>
    </w:p>
    <w:p w:rsidR="00B11D60" w:rsidRDefault="00B11D60" w:rsidP="009B1A96">
      <w:pPr>
        <w:spacing w:line="276" w:lineRule="auto"/>
      </w:pPr>
    </w:p>
    <w:sectPr w:rsidR="00B11D60" w:rsidSect="00B11D6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43BDF"/>
    <w:rsid w:val="00000A5C"/>
    <w:rsid w:val="000155CD"/>
    <w:rsid w:val="0006150F"/>
    <w:rsid w:val="0006506F"/>
    <w:rsid w:val="000862BF"/>
    <w:rsid w:val="000908BB"/>
    <w:rsid w:val="000D63AC"/>
    <w:rsid w:val="000F17E4"/>
    <w:rsid w:val="0012689B"/>
    <w:rsid w:val="00133347"/>
    <w:rsid w:val="0014005A"/>
    <w:rsid w:val="00195F9F"/>
    <w:rsid w:val="001D5A3E"/>
    <w:rsid w:val="001E5C14"/>
    <w:rsid w:val="001F36A7"/>
    <w:rsid w:val="002327D4"/>
    <w:rsid w:val="00243BDF"/>
    <w:rsid w:val="00263A54"/>
    <w:rsid w:val="00276E67"/>
    <w:rsid w:val="003021C7"/>
    <w:rsid w:val="00307986"/>
    <w:rsid w:val="00380C75"/>
    <w:rsid w:val="00391E18"/>
    <w:rsid w:val="003A2E05"/>
    <w:rsid w:val="003C0421"/>
    <w:rsid w:val="003E15B2"/>
    <w:rsid w:val="003F4944"/>
    <w:rsid w:val="003F525D"/>
    <w:rsid w:val="0043226F"/>
    <w:rsid w:val="00434C05"/>
    <w:rsid w:val="00446435"/>
    <w:rsid w:val="00482368"/>
    <w:rsid w:val="004D0672"/>
    <w:rsid w:val="005125FB"/>
    <w:rsid w:val="00531A31"/>
    <w:rsid w:val="005A754F"/>
    <w:rsid w:val="005C3CBF"/>
    <w:rsid w:val="005E6323"/>
    <w:rsid w:val="00614020"/>
    <w:rsid w:val="006179C7"/>
    <w:rsid w:val="006A1954"/>
    <w:rsid w:val="006D733F"/>
    <w:rsid w:val="006E640F"/>
    <w:rsid w:val="007733EE"/>
    <w:rsid w:val="0077772C"/>
    <w:rsid w:val="00832743"/>
    <w:rsid w:val="008358C4"/>
    <w:rsid w:val="00841C59"/>
    <w:rsid w:val="0085590D"/>
    <w:rsid w:val="008837A3"/>
    <w:rsid w:val="008854D2"/>
    <w:rsid w:val="00890AF0"/>
    <w:rsid w:val="008C2F23"/>
    <w:rsid w:val="008F6DD3"/>
    <w:rsid w:val="00972584"/>
    <w:rsid w:val="00994A54"/>
    <w:rsid w:val="00995635"/>
    <w:rsid w:val="009B1A96"/>
    <w:rsid w:val="009C0E22"/>
    <w:rsid w:val="009C7EEE"/>
    <w:rsid w:val="009F7FA1"/>
    <w:rsid w:val="00A1229C"/>
    <w:rsid w:val="00A26B72"/>
    <w:rsid w:val="00A528B5"/>
    <w:rsid w:val="00A62D75"/>
    <w:rsid w:val="00A8215D"/>
    <w:rsid w:val="00A82870"/>
    <w:rsid w:val="00A97EC6"/>
    <w:rsid w:val="00AD6BAB"/>
    <w:rsid w:val="00AE052E"/>
    <w:rsid w:val="00B010E1"/>
    <w:rsid w:val="00B060D8"/>
    <w:rsid w:val="00B11D60"/>
    <w:rsid w:val="00B2775F"/>
    <w:rsid w:val="00BA49A6"/>
    <w:rsid w:val="00BB2918"/>
    <w:rsid w:val="00BB6F36"/>
    <w:rsid w:val="00BE45F8"/>
    <w:rsid w:val="00C1304D"/>
    <w:rsid w:val="00C63314"/>
    <w:rsid w:val="00C95834"/>
    <w:rsid w:val="00CB5A3F"/>
    <w:rsid w:val="00CC1EE6"/>
    <w:rsid w:val="00CD2401"/>
    <w:rsid w:val="00CF5692"/>
    <w:rsid w:val="00D33EF4"/>
    <w:rsid w:val="00D43F84"/>
    <w:rsid w:val="00D71A0E"/>
    <w:rsid w:val="00DA6287"/>
    <w:rsid w:val="00DA7501"/>
    <w:rsid w:val="00DB0D50"/>
    <w:rsid w:val="00DD2F91"/>
    <w:rsid w:val="00DD5E48"/>
    <w:rsid w:val="00DE2789"/>
    <w:rsid w:val="00E2729B"/>
    <w:rsid w:val="00E955E3"/>
    <w:rsid w:val="00EF1166"/>
    <w:rsid w:val="00F37EED"/>
    <w:rsid w:val="00F7305D"/>
    <w:rsid w:val="00F90EBC"/>
    <w:rsid w:val="00FC724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IATED-Text"/>
    <w:qFormat/>
    <w:rsid w:val="00243BDF"/>
    <w:pPr>
      <w:spacing w:before="120" w:after="120"/>
      <w:jc w:val="both"/>
    </w:pPr>
    <w:rPr>
      <w:rFonts w:ascii="Arial" w:eastAsia="Times New Roman" w:hAnsi="Arial"/>
      <w:szCs w:val="24"/>
      <w:lang w:eastAsia="es-ES"/>
    </w:rPr>
  </w:style>
  <w:style w:type="paragraph" w:styleId="1">
    <w:name w:val="heading 1"/>
    <w:basedOn w:val="a"/>
    <w:next w:val="a"/>
    <w:link w:val="1Char"/>
    <w:uiPriority w:val="9"/>
    <w:qFormat/>
    <w:rsid w:val="00CF56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CF56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3BDF"/>
    <w:pPr>
      <w:jc w:val="both"/>
    </w:pPr>
    <w:rPr>
      <w:rFonts w:ascii="Arial" w:eastAsia="Times New Roman" w:hAnsi="Arial"/>
      <w:szCs w:val="24"/>
      <w:lang w:eastAsia="es-ES"/>
    </w:rPr>
  </w:style>
  <w:style w:type="character" w:styleId="-">
    <w:name w:val="Hyperlink"/>
    <w:basedOn w:val="a0"/>
    <w:uiPriority w:val="99"/>
    <w:unhideWhenUsed/>
    <w:rsid w:val="00482368"/>
    <w:rPr>
      <w:color w:val="0563C1"/>
      <w:u w:val="single"/>
    </w:rPr>
  </w:style>
  <w:style w:type="character" w:styleId="-0">
    <w:name w:val="FollowedHyperlink"/>
    <w:basedOn w:val="a0"/>
    <w:uiPriority w:val="99"/>
    <w:semiHidden/>
    <w:unhideWhenUsed/>
    <w:rsid w:val="008F6DD3"/>
    <w:rPr>
      <w:color w:val="800080" w:themeColor="followedHyperlink"/>
      <w:u w:val="single"/>
    </w:rPr>
  </w:style>
  <w:style w:type="paragraph" w:styleId="a4">
    <w:name w:val="Balloon Text"/>
    <w:basedOn w:val="a"/>
    <w:link w:val="Char"/>
    <w:uiPriority w:val="99"/>
    <w:semiHidden/>
    <w:unhideWhenUsed/>
    <w:rsid w:val="00CF5692"/>
    <w:pPr>
      <w:spacing w:before="0" w:after="0"/>
    </w:pPr>
    <w:rPr>
      <w:rFonts w:ascii="Tahoma" w:hAnsi="Tahoma" w:cs="Tahoma"/>
      <w:sz w:val="16"/>
      <w:szCs w:val="16"/>
    </w:rPr>
  </w:style>
  <w:style w:type="character" w:customStyle="1" w:styleId="Char">
    <w:name w:val="Κείμενο πλαισίου Char"/>
    <w:basedOn w:val="a0"/>
    <w:link w:val="a4"/>
    <w:uiPriority w:val="99"/>
    <w:semiHidden/>
    <w:rsid w:val="00CF5692"/>
    <w:rPr>
      <w:rFonts w:ascii="Tahoma" w:eastAsia="Times New Roman" w:hAnsi="Tahoma" w:cs="Tahoma"/>
      <w:sz w:val="16"/>
      <w:szCs w:val="16"/>
      <w:lang w:eastAsia="es-ES"/>
    </w:rPr>
  </w:style>
  <w:style w:type="character" w:customStyle="1" w:styleId="1Char">
    <w:name w:val="Επικεφαλίδα 1 Char"/>
    <w:basedOn w:val="a0"/>
    <w:link w:val="1"/>
    <w:uiPriority w:val="9"/>
    <w:rsid w:val="00CF5692"/>
    <w:rPr>
      <w:rFonts w:asciiTheme="majorHAnsi" w:eastAsiaTheme="majorEastAsia" w:hAnsiTheme="majorHAnsi" w:cstheme="majorBidi"/>
      <w:b/>
      <w:bCs/>
      <w:color w:val="365F91" w:themeColor="accent1" w:themeShade="BF"/>
      <w:sz w:val="28"/>
      <w:szCs w:val="28"/>
      <w:lang w:eastAsia="es-ES"/>
    </w:rPr>
  </w:style>
  <w:style w:type="character" w:customStyle="1" w:styleId="2Char">
    <w:name w:val="Επικεφαλίδα 2 Char"/>
    <w:basedOn w:val="a0"/>
    <w:link w:val="2"/>
    <w:uiPriority w:val="9"/>
    <w:rsid w:val="00CF5692"/>
    <w:rPr>
      <w:rFonts w:asciiTheme="majorHAnsi" w:eastAsiaTheme="majorEastAsia" w:hAnsiTheme="majorHAnsi" w:cstheme="majorBidi"/>
      <w:b/>
      <w:bCs/>
      <w:color w:val="4F81BD" w:themeColor="accent1"/>
      <w:sz w:val="26"/>
      <w:szCs w:val="26"/>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th.gr" TargetMode="External"/><Relationship Id="rId3" Type="http://schemas.openxmlformats.org/officeDocument/2006/relationships/webSettings" Target="webSettings.xml"/><Relationship Id="rId7" Type="http://schemas.openxmlformats.org/officeDocument/2006/relationships/hyperlink" Target="http://iky.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eraproject.eu"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ctll.e-ce.u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5890</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Ψηφιακά παιχνίδια για προβληματοκεντρική μάθηση</vt:lpstr>
      <vt:lpstr>    Τρίτη 18 Μαϊου 2021, 19.00</vt:lpstr>
      <vt:lpstr>    Τμήμα Οικονομικών Επιστημών</vt:lpstr>
      <vt:lpstr>    Αριστοτέλειο Πανεπιστήμιο Θεσσαλονίκης</vt:lpstr>
      <vt:lpstr>    Τμήμα Ηλεκτρολόγων Μηχανικών και Μηχανικών Υπολογιστών</vt:lpstr>
      <vt:lpstr>    Πανεπιστήμιο Θεσσαλίας</vt:lpstr>
    </vt:vector>
  </TitlesOfParts>
  <Company/>
  <LinksUpToDate>false</LinksUpToDate>
  <CharactersWithSpaces>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htsalapa</dc:creator>
  <cp:lastModifiedBy>Χρήστης των Windows</cp:lastModifiedBy>
  <cp:revision>2</cp:revision>
  <dcterms:created xsi:type="dcterms:W3CDTF">2021-05-10T20:32:00Z</dcterms:created>
  <dcterms:modified xsi:type="dcterms:W3CDTF">2021-05-10T20:32:00Z</dcterms:modified>
</cp:coreProperties>
</file>