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1D" w:rsidRDefault="00A37B1D" w:rsidP="00A37B1D">
      <w:pPr>
        <w:jc w:val="center"/>
      </w:pPr>
      <w:r w:rsidRPr="005B6543">
        <w:rPr>
          <w:noProof/>
          <w:lang w:eastAsia="el-GR"/>
        </w:rPr>
        <w:drawing>
          <wp:inline distT="0" distB="0" distL="0" distR="0" wp14:anchorId="56D55435" wp14:editId="510C656C">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A37B1D" w:rsidRPr="00B2629A" w:rsidRDefault="00A37B1D" w:rsidP="00A37B1D">
      <w:pPr>
        <w:jc w:val="center"/>
        <w:rPr>
          <w:rFonts w:ascii="Book Antiqua" w:hAnsi="Book Antiqua"/>
          <w:b/>
          <w:color w:val="0000CC"/>
          <w:sz w:val="32"/>
          <w:szCs w:val="32"/>
        </w:rPr>
      </w:pPr>
      <w:r w:rsidRPr="00B2629A">
        <w:rPr>
          <w:rFonts w:ascii="Book Antiqua" w:hAnsi="Book Antiqua"/>
          <w:b/>
          <w:color w:val="0000CC"/>
          <w:sz w:val="32"/>
          <w:szCs w:val="32"/>
        </w:rPr>
        <w:t xml:space="preserve">ΕΚΔΗΛΩΣΕΙΣ–ΔΡΑΣΤΗΡΙΟΤΗΤΕΣ </w:t>
      </w:r>
    </w:p>
    <w:p w:rsidR="00A37B1D" w:rsidRPr="00B2629A" w:rsidRDefault="00A37B1D" w:rsidP="00A37B1D">
      <w:pPr>
        <w:pBdr>
          <w:top w:val="single" w:sz="4" w:space="1" w:color="000000"/>
          <w:left w:val="single" w:sz="4" w:space="4" w:color="000000"/>
          <w:bottom w:val="single" w:sz="4" w:space="1" w:color="000000"/>
          <w:right w:val="single" w:sz="4" w:space="4" w:color="000000"/>
        </w:pBdr>
        <w:jc w:val="center"/>
      </w:pPr>
      <w:r w:rsidRPr="00B2629A">
        <w:rPr>
          <w:rFonts w:ascii="Book Antiqua" w:hAnsi="Book Antiqua"/>
          <w:b/>
          <w:color w:val="0000CC"/>
          <w:sz w:val="48"/>
          <w:szCs w:val="48"/>
          <w:u w:val="single"/>
          <w:shd w:val="clear" w:color="auto" w:fill="FFFF00"/>
        </w:rPr>
        <w:t>ΚΑΘΗΜΕΡΙΝΗ ΕΚΔΟΣΗ</w:t>
      </w:r>
      <w:r w:rsidRPr="00B2629A">
        <w:rPr>
          <w:rFonts w:ascii="Book Antiqua" w:hAnsi="Book Antiqua"/>
          <w:b/>
          <w:color w:val="0000CC"/>
          <w:sz w:val="48"/>
          <w:szCs w:val="48"/>
          <w:u w:val="single"/>
        </w:rPr>
        <w:t xml:space="preserve">  </w:t>
      </w:r>
    </w:p>
    <w:p w:rsidR="00A37B1D" w:rsidRPr="00B2629A" w:rsidRDefault="00A37B1D" w:rsidP="00A37B1D">
      <w:pPr>
        <w:spacing w:before="130" w:after="100"/>
        <w:jc w:val="center"/>
        <w:rPr>
          <w:rFonts w:ascii="Century Gothic" w:hAnsi="Century Gothic"/>
          <w:color w:val="0000CC"/>
        </w:rPr>
      </w:pPr>
      <w:r w:rsidRPr="00B2629A">
        <w:rPr>
          <w:rFonts w:ascii="Century Gothic" w:hAnsi="Century Gothic"/>
          <w:b/>
          <w:color w:val="0000CC"/>
          <w:sz w:val="28"/>
          <w:szCs w:val="28"/>
        </w:rPr>
        <w:t>ΔΕΛΤΙΟ ΤΥΠΟΥ</w:t>
      </w:r>
    </w:p>
    <w:p w:rsidR="00A37B1D" w:rsidRDefault="00A37B1D" w:rsidP="00AD069E">
      <w:pPr>
        <w:spacing w:after="0" w:line="240" w:lineRule="auto"/>
        <w:jc w:val="center"/>
        <w:rPr>
          <w:rFonts w:ascii="Garamond" w:eastAsia="Times New Roman" w:hAnsi="Garamond" w:cs="Calibri"/>
          <w:b/>
          <w:color w:val="0000CC"/>
          <w:sz w:val="40"/>
          <w:szCs w:val="40"/>
          <w:lang w:eastAsia="el-GR"/>
        </w:rPr>
      </w:pPr>
    </w:p>
    <w:p w:rsidR="000954F3" w:rsidRPr="00A37B1D" w:rsidRDefault="000954F3" w:rsidP="00AD069E">
      <w:pPr>
        <w:spacing w:after="0" w:line="240" w:lineRule="auto"/>
        <w:jc w:val="center"/>
        <w:rPr>
          <w:rFonts w:ascii="Garamond" w:hAnsi="Garamond" w:cs="Open Sans"/>
          <w:b/>
          <w:color w:val="0000CC"/>
          <w:sz w:val="40"/>
          <w:szCs w:val="40"/>
        </w:rPr>
      </w:pPr>
      <w:r w:rsidRPr="00A37B1D">
        <w:rPr>
          <w:rFonts w:ascii="Garamond" w:eastAsia="Times New Roman" w:hAnsi="Garamond" w:cs="Calibri"/>
          <w:b/>
          <w:color w:val="0000CC"/>
          <w:sz w:val="40"/>
          <w:szCs w:val="40"/>
          <w:lang w:eastAsia="el-GR"/>
        </w:rPr>
        <w:t xml:space="preserve">Συμμετοχή του Πανεπιστημίου Θεσσαλίας </w:t>
      </w:r>
      <w:r w:rsidR="00A754A7" w:rsidRPr="00A37B1D">
        <w:rPr>
          <w:rFonts w:ascii="Garamond" w:eastAsia="Times New Roman" w:hAnsi="Garamond" w:cs="Calibri"/>
          <w:b/>
          <w:color w:val="0000CC"/>
          <w:sz w:val="40"/>
          <w:szCs w:val="40"/>
          <w:lang w:eastAsia="el-GR"/>
        </w:rPr>
        <w:t>στο Διεθνές</w:t>
      </w:r>
      <w:r w:rsidRPr="00A37B1D">
        <w:rPr>
          <w:rFonts w:ascii="Garamond" w:eastAsia="Times New Roman" w:hAnsi="Garamond" w:cs="Calibri"/>
          <w:b/>
          <w:color w:val="0000CC"/>
          <w:sz w:val="40"/>
          <w:szCs w:val="40"/>
          <w:lang w:eastAsia="el-GR"/>
        </w:rPr>
        <w:t xml:space="preserve"> Δίκτυο </w:t>
      </w:r>
      <w:proofErr w:type="spellStart"/>
      <w:r w:rsidR="00A754A7" w:rsidRPr="00A37B1D">
        <w:rPr>
          <w:rFonts w:ascii="Garamond" w:hAnsi="Garamond" w:cs="Open Sans"/>
          <w:b/>
          <w:color w:val="0000CC"/>
          <w:sz w:val="40"/>
          <w:szCs w:val="40"/>
        </w:rPr>
        <w:t>Scholars</w:t>
      </w:r>
      <w:proofErr w:type="spellEnd"/>
      <w:r w:rsidR="00A754A7" w:rsidRPr="00A37B1D">
        <w:rPr>
          <w:rFonts w:ascii="Garamond" w:hAnsi="Garamond" w:cs="Open Sans"/>
          <w:b/>
          <w:color w:val="0000CC"/>
          <w:sz w:val="40"/>
          <w:szCs w:val="40"/>
        </w:rPr>
        <w:t xml:space="preserve"> </w:t>
      </w:r>
      <w:proofErr w:type="spellStart"/>
      <w:r w:rsidR="00A754A7" w:rsidRPr="00A37B1D">
        <w:rPr>
          <w:rFonts w:ascii="Garamond" w:hAnsi="Garamond" w:cs="Open Sans"/>
          <w:b/>
          <w:color w:val="0000CC"/>
          <w:sz w:val="40"/>
          <w:szCs w:val="40"/>
        </w:rPr>
        <w:t>at</w:t>
      </w:r>
      <w:proofErr w:type="spellEnd"/>
      <w:r w:rsidR="00A754A7" w:rsidRPr="00A37B1D">
        <w:rPr>
          <w:rFonts w:ascii="Garamond" w:hAnsi="Garamond" w:cs="Open Sans"/>
          <w:b/>
          <w:color w:val="0000CC"/>
          <w:sz w:val="40"/>
          <w:szCs w:val="40"/>
        </w:rPr>
        <w:t xml:space="preserve"> </w:t>
      </w:r>
      <w:proofErr w:type="spellStart"/>
      <w:r w:rsidR="00A754A7" w:rsidRPr="00A37B1D">
        <w:rPr>
          <w:rFonts w:ascii="Garamond" w:hAnsi="Garamond" w:cs="Open Sans"/>
          <w:b/>
          <w:color w:val="0000CC"/>
          <w:sz w:val="40"/>
          <w:szCs w:val="40"/>
        </w:rPr>
        <w:t>Risk</w:t>
      </w:r>
      <w:proofErr w:type="spellEnd"/>
    </w:p>
    <w:p w:rsidR="00F2139C" w:rsidRPr="00A37B1D" w:rsidRDefault="00F2139C" w:rsidP="00AD069E">
      <w:pPr>
        <w:spacing w:after="0" w:line="240" w:lineRule="auto"/>
        <w:jc w:val="center"/>
        <w:rPr>
          <w:rFonts w:ascii="Garamond" w:hAnsi="Garamond" w:cs="Open Sans"/>
          <w:b/>
          <w:color w:val="0000CC"/>
          <w:sz w:val="40"/>
          <w:szCs w:val="40"/>
        </w:rPr>
      </w:pPr>
    </w:p>
    <w:p w:rsidR="00BA4AFD" w:rsidRPr="00A37B1D" w:rsidRDefault="00BA4AFD" w:rsidP="00AD069E">
      <w:pPr>
        <w:spacing w:after="0" w:line="240" w:lineRule="auto"/>
        <w:jc w:val="center"/>
        <w:rPr>
          <w:rFonts w:ascii="Garamond" w:eastAsia="Times New Roman" w:hAnsi="Garamond" w:cs="Calibri"/>
          <w:b/>
          <w:color w:val="0000CC"/>
          <w:sz w:val="40"/>
          <w:szCs w:val="40"/>
          <w:lang w:eastAsia="el-GR"/>
        </w:rPr>
      </w:pPr>
      <w:r w:rsidRPr="00A37B1D">
        <w:rPr>
          <w:rFonts w:ascii="Garamond" w:eastAsia="Times New Roman" w:hAnsi="Garamond" w:cs="Calibri"/>
          <w:b/>
          <w:noProof/>
          <w:color w:val="0000CC"/>
          <w:sz w:val="40"/>
          <w:szCs w:val="40"/>
          <w:lang w:eastAsia="el-GR"/>
        </w:rPr>
        <w:drawing>
          <wp:inline distT="0" distB="0" distL="0" distR="0">
            <wp:extent cx="5274310" cy="3512773"/>
            <wp:effectExtent l="0" t="0" r="2540" b="0"/>
            <wp:docPr id="1" name="Εικόνα 1" descr="\\ad.uth.gr\sharedfolders\FolderRedirection\ragatou\Desktop\ΓΕΝΙΚΟ ΑΡΧΕΙΟ\ΑΡΧΕΙΟ 2021\ΔΕΛΤΙΑ ΤΥΠΟΥ\ΟΚΤΩΒΡΙΟΣ 2021\SARCS ΘΕΟΔΩΡΑΚΗΣ\φωτογραφία-2-1024x68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th.gr\sharedfolders\FolderRedirection\ragatou\Desktop\ΓΕΝΙΚΟ ΑΡΧΕΙΟ\ΑΡΧΕΙΟ 2021\ΔΕΛΤΙΑ ΤΥΠΟΥ\ΟΚΤΩΒΡΙΟΣ 2021\SARCS ΘΕΟΔΩΡΑΚΗΣ\φωτογραφία-2-1024x682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2773"/>
                    </a:xfrm>
                    <a:prstGeom prst="rect">
                      <a:avLst/>
                    </a:prstGeom>
                    <a:noFill/>
                    <a:ln>
                      <a:noFill/>
                    </a:ln>
                  </pic:spPr>
                </pic:pic>
              </a:graphicData>
            </a:graphic>
          </wp:inline>
        </w:drawing>
      </w:r>
    </w:p>
    <w:p w:rsidR="00A754A7" w:rsidRPr="00A37B1D" w:rsidRDefault="00A754A7" w:rsidP="006D7C87">
      <w:pPr>
        <w:spacing w:after="0" w:line="240" w:lineRule="auto"/>
        <w:rPr>
          <w:rFonts w:ascii="Calibri" w:eastAsia="Times New Roman" w:hAnsi="Calibri" w:cs="Calibri"/>
          <w:b/>
          <w:color w:val="0000CC"/>
          <w:sz w:val="28"/>
          <w:szCs w:val="28"/>
          <w:lang w:eastAsia="el-GR"/>
        </w:rPr>
      </w:pPr>
    </w:p>
    <w:p w:rsidR="005B6858" w:rsidRPr="00A37B1D" w:rsidRDefault="005B6858" w:rsidP="00BA4AFD">
      <w:pPr>
        <w:spacing w:after="0" w:line="360" w:lineRule="auto"/>
        <w:jc w:val="both"/>
        <w:rPr>
          <w:rFonts w:ascii="Garamond" w:eastAsia="Times New Roman" w:hAnsi="Garamond" w:cs="Open Sans"/>
          <w:color w:val="0000CC"/>
          <w:sz w:val="24"/>
          <w:szCs w:val="24"/>
          <w:lang w:eastAsia="el-GR"/>
        </w:rPr>
      </w:pPr>
      <w:r w:rsidRPr="00A37B1D">
        <w:rPr>
          <w:rFonts w:ascii="Garamond" w:eastAsia="Times New Roman" w:hAnsi="Garamond" w:cs="Calibri"/>
          <w:color w:val="0000CC"/>
          <w:sz w:val="24"/>
          <w:szCs w:val="24"/>
          <w:lang w:eastAsia="el-GR"/>
        </w:rPr>
        <w:t xml:space="preserve">Στο  Διεθνές Δίκτυο </w:t>
      </w:r>
      <w:r w:rsidRPr="00A37B1D">
        <w:rPr>
          <w:rFonts w:ascii="Garamond" w:hAnsi="Garamond" w:cs="Open Sans"/>
          <w:color w:val="0000CC"/>
          <w:sz w:val="24"/>
          <w:szCs w:val="24"/>
          <w:lang w:val="en-US"/>
        </w:rPr>
        <w:t>Scholars</w:t>
      </w:r>
      <w:r w:rsidRPr="00A37B1D">
        <w:rPr>
          <w:rFonts w:ascii="Garamond" w:hAnsi="Garamond" w:cs="Open Sans"/>
          <w:color w:val="0000CC"/>
          <w:sz w:val="24"/>
          <w:szCs w:val="24"/>
        </w:rPr>
        <w:t xml:space="preserve"> </w:t>
      </w:r>
      <w:r w:rsidRPr="00A37B1D">
        <w:rPr>
          <w:rFonts w:ascii="Garamond" w:hAnsi="Garamond" w:cs="Open Sans"/>
          <w:color w:val="0000CC"/>
          <w:sz w:val="24"/>
          <w:szCs w:val="24"/>
          <w:lang w:val="en-US"/>
        </w:rPr>
        <w:t>at</w:t>
      </w:r>
      <w:r w:rsidRPr="00A37B1D">
        <w:rPr>
          <w:rFonts w:ascii="Garamond" w:hAnsi="Garamond" w:cs="Open Sans"/>
          <w:color w:val="0000CC"/>
          <w:sz w:val="24"/>
          <w:szCs w:val="24"/>
        </w:rPr>
        <w:t xml:space="preserve"> </w:t>
      </w:r>
      <w:r w:rsidRPr="00A37B1D">
        <w:rPr>
          <w:rFonts w:ascii="Garamond" w:hAnsi="Garamond" w:cs="Open Sans"/>
          <w:color w:val="0000CC"/>
          <w:sz w:val="24"/>
          <w:szCs w:val="24"/>
          <w:lang w:val="en-US"/>
        </w:rPr>
        <w:t>Risk</w:t>
      </w:r>
      <w:r w:rsidRPr="00A37B1D">
        <w:rPr>
          <w:rFonts w:ascii="Garamond" w:hAnsi="Garamond" w:cs="Open Sans"/>
          <w:color w:val="0000CC"/>
          <w:sz w:val="24"/>
          <w:szCs w:val="24"/>
        </w:rPr>
        <w:t xml:space="preserve"> είναι πλέον ενταγμένο και το Πανεπιστήμιο Θεσσαλίας έπειτα από απόφαση του ιδρύματος για τη </w:t>
      </w:r>
      <w:r w:rsidR="00AD069E" w:rsidRPr="00A37B1D">
        <w:rPr>
          <w:rFonts w:ascii="Garamond" w:hAnsi="Garamond" w:cs="Open Sans"/>
          <w:color w:val="0000CC"/>
          <w:sz w:val="24"/>
          <w:szCs w:val="24"/>
        </w:rPr>
        <w:t>συμμετοχή</w:t>
      </w:r>
      <w:r w:rsidRPr="00A37B1D">
        <w:rPr>
          <w:rFonts w:ascii="Garamond" w:hAnsi="Garamond" w:cs="Open Sans"/>
          <w:color w:val="0000CC"/>
          <w:sz w:val="24"/>
          <w:szCs w:val="24"/>
        </w:rPr>
        <w:t xml:space="preserve"> του </w:t>
      </w:r>
      <w:r w:rsidR="00AD069E" w:rsidRPr="00A37B1D">
        <w:rPr>
          <w:rFonts w:ascii="Garamond" w:hAnsi="Garamond" w:cs="Open Sans"/>
          <w:color w:val="0000CC"/>
          <w:sz w:val="24"/>
          <w:szCs w:val="24"/>
        </w:rPr>
        <w:t>σ</w:t>
      </w:r>
      <w:r w:rsidRPr="00A37B1D">
        <w:rPr>
          <w:rFonts w:ascii="Garamond" w:hAnsi="Garamond" w:cs="Open Sans"/>
          <w:color w:val="0000CC"/>
          <w:sz w:val="24"/>
          <w:szCs w:val="24"/>
        </w:rPr>
        <w:t xml:space="preserve">το εν λόγω δίκτυο στο οποίο </w:t>
      </w:r>
      <w:r w:rsidRPr="00A37B1D">
        <w:rPr>
          <w:rFonts w:ascii="Garamond" w:eastAsia="Times New Roman" w:hAnsi="Garamond" w:cs="Open Sans"/>
          <w:color w:val="0000CC"/>
          <w:sz w:val="24"/>
          <w:szCs w:val="24"/>
          <w:lang w:eastAsia="el-GR"/>
        </w:rPr>
        <w:t>συμμετέχουν περισσότερα από 400 ιδρύματα Ανώτατης Εκπαίδευσης από 39 χώρες</w:t>
      </w:r>
      <w:r w:rsidR="00BA4AFD" w:rsidRPr="00A37B1D">
        <w:rPr>
          <w:rFonts w:ascii="Garamond" w:eastAsia="Times New Roman" w:hAnsi="Garamond" w:cs="Open Sans"/>
          <w:color w:val="0000CC"/>
          <w:sz w:val="24"/>
          <w:szCs w:val="24"/>
          <w:lang w:eastAsia="el-GR"/>
        </w:rPr>
        <w:t>, μ</w:t>
      </w:r>
      <w:r w:rsidRPr="00A37B1D">
        <w:rPr>
          <w:rFonts w:ascii="Garamond" w:eastAsia="Times New Roman" w:hAnsi="Garamond" w:cs="Open Sans"/>
          <w:color w:val="0000CC"/>
          <w:sz w:val="24"/>
          <w:szCs w:val="24"/>
          <w:lang w:eastAsia="el-GR"/>
        </w:rPr>
        <w:t xml:space="preserve">ε στόχο την προστασία των ακαδημαϊκών </w:t>
      </w:r>
      <w:r w:rsidR="00BA4AFD" w:rsidRPr="00A37B1D">
        <w:rPr>
          <w:rFonts w:ascii="Garamond" w:eastAsia="Times New Roman" w:hAnsi="Garamond" w:cs="Open Sans"/>
          <w:color w:val="0000CC"/>
          <w:sz w:val="24"/>
          <w:szCs w:val="24"/>
          <w:lang w:eastAsia="el-GR"/>
        </w:rPr>
        <w:t>από διάφορες απειλές</w:t>
      </w:r>
      <w:r w:rsidRPr="00A37B1D">
        <w:rPr>
          <w:rFonts w:ascii="Garamond" w:eastAsia="Times New Roman" w:hAnsi="Garamond" w:cs="Open Sans"/>
          <w:color w:val="0000CC"/>
          <w:sz w:val="24"/>
          <w:szCs w:val="24"/>
          <w:lang w:eastAsia="el-GR"/>
        </w:rPr>
        <w:t>,</w:t>
      </w:r>
      <w:r w:rsidR="00BA4AFD" w:rsidRPr="00A37B1D">
        <w:rPr>
          <w:rFonts w:ascii="Garamond" w:eastAsia="Times New Roman" w:hAnsi="Garamond" w:cs="Open Sans"/>
          <w:color w:val="0000CC"/>
          <w:sz w:val="24"/>
          <w:szCs w:val="24"/>
          <w:lang w:eastAsia="el-GR"/>
        </w:rPr>
        <w:t xml:space="preserve"> συμβάλλοντας</w:t>
      </w:r>
      <w:r w:rsidRPr="00A37B1D">
        <w:rPr>
          <w:rFonts w:ascii="Garamond" w:eastAsia="Times New Roman" w:hAnsi="Garamond" w:cs="Open Sans"/>
          <w:color w:val="0000CC"/>
          <w:sz w:val="24"/>
          <w:szCs w:val="24"/>
          <w:lang w:eastAsia="el-GR"/>
        </w:rPr>
        <w:t xml:space="preserve"> </w:t>
      </w:r>
      <w:r w:rsidR="00BA4AFD" w:rsidRPr="00A37B1D">
        <w:rPr>
          <w:rFonts w:ascii="Garamond" w:eastAsia="Times New Roman" w:hAnsi="Garamond" w:cs="Open Sans"/>
          <w:color w:val="0000CC"/>
          <w:sz w:val="24"/>
          <w:szCs w:val="24"/>
          <w:lang w:eastAsia="el-GR"/>
        </w:rPr>
        <w:t>στην προώθηση της ακαδημαϊκής ελευθερίας</w:t>
      </w:r>
      <w:r w:rsidRPr="00A37B1D">
        <w:rPr>
          <w:rFonts w:ascii="Garamond" w:eastAsia="Times New Roman" w:hAnsi="Garamond" w:cs="Open Sans"/>
          <w:color w:val="0000CC"/>
          <w:sz w:val="24"/>
          <w:szCs w:val="24"/>
          <w:lang w:eastAsia="el-GR"/>
        </w:rPr>
        <w:t xml:space="preserve"> </w:t>
      </w:r>
      <w:r w:rsidR="00BA4AFD" w:rsidRPr="00A37B1D">
        <w:rPr>
          <w:rFonts w:ascii="Garamond" w:eastAsia="Times New Roman" w:hAnsi="Garamond" w:cs="Open Sans"/>
          <w:color w:val="0000CC"/>
          <w:sz w:val="24"/>
          <w:szCs w:val="24"/>
          <w:lang w:eastAsia="el-GR"/>
        </w:rPr>
        <w:t xml:space="preserve">και στην </w:t>
      </w:r>
      <w:r w:rsidRPr="00A37B1D">
        <w:rPr>
          <w:rFonts w:ascii="Garamond" w:eastAsia="Times New Roman" w:hAnsi="Garamond" w:cs="Open Sans"/>
          <w:color w:val="0000CC"/>
          <w:sz w:val="24"/>
          <w:szCs w:val="24"/>
          <w:lang w:eastAsia="el-GR"/>
        </w:rPr>
        <w:t>αποτροπή επιθέσεων</w:t>
      </w:r>
      <w:r w:rsidR="00BA4AFD" w:rsidRPr="00A37B1D">
        <w:rPr>
          <w:rFonts w:ascii="Garamond" w:eastAsia="Times New Roman" w:hAnsi="Garamond" w:cs="Open Sans"/>
          <w:color w:val="0000CC"/>
          <w:sz w:val="24"/>
          <w:szCs w:val="24"/>
          <w:lang w:eastAsia="el-GR"/>
        </w:rPr>
        <w:t xml:space="preserve"> στην ανώτατη εκπαίδευση</w:t>
      </w:r>
      <w:r w:rsidR="00AD069E" w:rsidRPr="00A37B1D">
        <w:rPr>
          <w:rFonts w:ascii="Garamond" w:eastAsia="Times New Roman" w:hAnsi="Garamond" w:cs="Open Sans"/>
          <w:color w:val="0000CC"/>
          <w:sz w:val="24"/>
          <w:szCs w:val="24"/>
          <w:lang w:eastAsia="el-GR"/>
        </w:rPr>
        <w:t>.</w:t>
      </w:r>
    </w:p>
    <w:p w:rsidR="00D12C29" w:rsidRDefault="00D12C29" w:rsidP="00D12C29">
      <w:pPr>
        <w:pBdr>
          <w:bottom w:val="none" w:sz="0" w:space="11" w:color="auto"/>
        </w:pBdr>
        <w:shd w:val="clear" w:color="auto" w:fill="FFFFFF"/>
        <w:spacing w:line="455" w:lineRule="auto"/>
        <w:rPr>
          <w:color w:val="404040"/>
          <w:sz w:val="21"/>
          <w:szCs w:val="21"/>
          <w:highlight w:val="yellow"/>
        </w:rPr>
      </w:pPr>
    </w:p>
    <w:p w:rsidR="00D12C29" w:rsidRPr="00D12C29" w:rsidRDefault="00D12C29" w:rsidP="00D12C29">
      <w:pPr>
        <w:pBdr>
          <w:bottom w:val="none" w:sz="0" w:space="11" w:color="auto"/>
        </w:pBdr>
        <w:shd w:val="clear" w:color="auto" w:fill="FFFFFF"/>
        <w:spacing w:line="360" w:lineRule="auto"/>
        <w:jc w:val="both"/>
        <w:rPr>
          <w:rFonts w:ascii="Garamond" w:hAnsi="Garamond"/>
          <w:color w:val="0000CC"/>
          <w:sz w:val="24"/>
          <w:szCs w:val="24"/>
        </w:rPr>
      </w:pPr>
      <w:bookmarkStart w:id="0" w:name="_GoBack"/>
      <w:r w:rsidRPr="00D12C29">
        <w:rPr>
          <w:rFonts w:ascii="Garamond" w:hAnsi="Garamond"/>
          <w:color w:val="0000CC"/>
          <w:sz w:val="24"/>
          <w:szCs w:val="24"/>
          <w:lang w:val="en-US"/>
        </w:rPr>
        <w:t>H</w:t>
      </w:r>
      <w:r w:rsidRPr="00D12C29">
        <w:rPr>
          <w:rFonts w:ascii="Garamond" w:hAnsi="Garamond"/>
          <w:color w:val="0000CC"/>
          <w:sz w:val="24"/>
          <w:szCs w:val="24"/>
        </w:rPr>
        <w:t xml:space="preserve"> </w:t>
      </w:r>
      <w:r w:rsidRPr="00D12C29">
        <w:rPr>
          <w:rFonts w:ascii="Garamond" w:hAnsi="Garamond"/>
          <w:color w:val="0000CC"/>
          <w:sz w:val="24"/>
          <w:szCs w:val="24"/>
          <w:lang w:val="en-US"/>
        </w:rPr>
        <w:t>E</w:t>
      </w:r>
      <w:proofErr w:type="spellStart"/>
      <w:r w:rsidRPr="00D12C29">
        <w:rPr>
          <w:rFonts w:ascii="Garamond" w:hAnsi="Garamond"/>
          <w:color w:val="0000CC"/>
          <w:sz w:val="24"/>
          <w:szCs w:val="24"/>
        </w:rPr>
        <w:t>κδήλωση</w:t>
      </w:r>
      <w:proofErr w:type="spellEnd"/>
      <w:r w:rsidRPr="00D12C29">
        <w:rPr>
          <w:rFonts w:ascii="Garamond" w:hAnsi="Garamond"/>
          <w:color w:val="0000CC"/>
          <w:sz w:val="24"/>
          <w:szCs w:val="24"/>
        </w:rPr>
        <w:t xml:space="preserve"> πραγματοποιήθηκε την Παρασκευή 1 Οκτωβρίου 2021 στη Θεσσαλονίκη στο Αριστοτέλειο Πανεπιστήμιο για την επίσημη ίδρυση του ελληνικού Τμήματος του SAR, το οποίο τελεί υπό την αιγίδα του Υπουργείου Παιδείας και Θρησκευμάτων. Στην εκδήλωση υπογράφηκε η ιδρυτική του διακήρυξη από τα τέσσερα Πανεπιστήμια-ιδρυτικά μέλη του Τμήματος, ΑΠΘ, Ιόνιο, Αιγαίου και Θεσσαλίας. Συγκεκριμένα, τη διακήρυξη υπέγραψαν ο Πρύτανης του ΑΠΘ, Καθηγητής Νικόλαος Γ. Παπαϊωάννου, ο Πρύτανης του Ιονίου Πανεπιστημίου, Καθηγητής Ανδρέας Φλώρος, ο Αντιπρύτανης Ακαδημαϊκών Υποθέσεων και Φοιτητικής Μέριμνας του Πανεπιστημίου Θεσσαλίας, Καθηγητής Ιωάννης Θεοδωράκης, και ο Καθηγητής Νίκος </w:t>
      </w:r>
      <w:proofErr w:type="spellStart"/>
      <w:r w:rsidRPr="00D12C29">
        <w:rPr>
          <w:rFonts w:ascii="Garamond" w:hAnsi="Garamond"/>
          <w:color w:val="0000CC"/>
          <w:sz w:val="24"/>
          <w:szCs w:val="24"/>
        </w:rPr>
        <w:t>Ναγόπουλος</w:t>
      </w:r>
      <w:proofErr w:type="spellEnd"/>
      <w:r w:rsidRPr="00D12C29">
        <w:rPr>
          <w:rFonts w:ascii="Garamond" w:hAnsi="Garamond"/>
          <w:color w:val="0000CC"/>
          <w:sz w:val="24"/>
          <w:szCs w:val="24"/>
        </w:rPr>
        <w:t xml:space="preserve"> από το Πανεπιστήμιο Αιγαίου. Παραβρέθηκε στην εκδήλωση επίσης η εκπρόσωπος </w:t>
      </w:r>
      <w:r w:rsidRPr="00D12C29">
        <w:rPr>
          <w:rFonts w:ascii="Garamond" w:eastAsia="Open Sans" w:hAnsi="Garamond" w:cs="Open Sans"/>
          <w:color w:val="0000CC"/>
          <w:sz w:val="24"/>
          <w:szCs w:val="24"/>
        </w:rPr>
        <w:t xml:space="preserve">του Πανεπιστημίου Θεσσαλίας στο SAR </w:t>
      </w:r>
      <w:proofErr w:type="spellStart"/>
      <w:r w:rsidRPr="00D12C29">
        <w:rPr>
          <w:rFonts w:ascii="Garamond" w:eastAsia="Open Sans" w:hAnsi="Garamond" w:cs="Open Sans"/>
          <w:color w:val="0000CC"/>
          <w:sz w:val="24"/>
          <w:szCs w:val="24"/>
        </w:rPr>
        <w:t>Greece</w:t>
      </w:r>
      <w:proofErr w:type="spellEnd"/>
      <w:r w:rsidRPr="00D12C29">
        <w:rPr>
          <w:rFonts w:ascii="Garamond" w:eastAsia="Open Sans" w:hAnsi="Garamond" w:cs="Open Sans"/>
          <w:color w:val="0000CC"/>
          <w:sz w:val="24"/>
          <w:szCs w:val="24"/>
        </w:rPr>
        <w:t xml:space="preserve">,  Αναπληρώτρια Καθηγήτρια Πηνελόπη </w:t>
      </w:r>
      <w:proofErr w:type="spellStart"/>
      <w:r w:rsidRPr="00D12C29">
        <w:rPr>
          <w:rFonts w:ascii="Garamond" w:eastAsia="Open Sans" w:hAnsi="Garamond" w:cs="Open Sans"/>
          <w:color w:val="0000CC"/>
          <w:sz w:val="24"/>
          <w:szCs w:val="24"/>
        </w:rPr>
        <w:t>Παπαηλία</w:t>
      </w:r>
      <w:proofErr w:type="spellEnd"/>
      <w:r w:rsidRPr="00D12C29">
        <w:rPr>
          <w:rFonts w:ascii="Garamond" w:eastAsia="Open Sans" w:hAnsi="Garamond" w:cs="Open Sans"/>
          <w:color w:val="0000CC"/>
          <w:sz w:val="24"/>
          <w:szCs w:val="24"/>
        </w:rPr>
        <w:t>.</w:t>
      </w:r>
    </w:p>
    <w:p w:rsidR="00AD069E" w:rsidRPr="00A37B1D" w:rsidRDefault="00AD069E" w:rsidP="00BA4AFD">
      <w:pPr>
        <w:spacing w:after="0" w:line="360" w:lineRule="auto"/>
        <w:jc w:val="both"/>
        <w:rPr>
          <w:rFonts w:ascii="Garamond" w:eastAsia="Times New Roman" w:hAnsi="Garamond" w:cs="Calibri"/>
          <w:color w:val="0000CC"/>
          <w:sz w:val="24"/>
          <w:szCs w:val="24"/>
          <w:lang w:eastAsia="el-GR"/>
        </w:rPr>
      </w:pPr>
    </w:p>
    <w:p w:rsidR="005B6858" w:rsidRPr="00D12C29" w:rsidRDefault="00D12C29" w:rsidP="00BA4AFD">
      <w:pPr>
        <w:shd w:val="clear" w:color="auto" w:fill="FFFFFF"/>
        <w:spacing w:after="0" w:line="360" w:lineRule="auto"/>
        <w:jc w:val="both"/>
        <w:rPr>
          <w:rFonts w:ascii="Garamond" w:eastAsia="Times New Roman" w:hAnsi="Garamond" w:cs="Open Sans"/>
          <w:color w:val="0000CC"/>
          <w:sz w:val="24"/>
          <w:szCs w:val="24"/>
          <w:lang w:eastAsia="el-GR"/>
        </w:rPr>
      </w:pPr>
      <w:r w:rsidRPr="00D12C29">
        <w:rPr>
          <w:rFonts w:ascii="Garamond" w:eastAsia="Roboto" w:hAnsi="Garamond" w:cs="Roboto"/>
          <w:color w:val="0000CC"/>
          <w:sz w:val="24"/>
          <w:szCs w:val="24"/>
        </w:rPr>
        <w:t xml:space="preserve">Το </w:t>
      </w:r>
      <w:proofErr w:type="spellStart"/>
      <w:r w:rsidRPr="00D12C29">
        <w:rPr>
          <w:rFonts w:ascii="Garamond" w:eastAsia="Roboto" w:hAnsi="Garamond" w:cs="Roboto"/>
          <w:color w:val="0000CC"/>
          <w:sz w:val="24"/>
          <w:szCs w:val="24"/>
        </w:rPr>
        <w:t>Scholars</w:t>
      </w:r>
      <w:proofErr w:type="spellEnd"/>
      <w:r w:rsidRPr="00D12C29">
        <w:rPr>
          <w:rFonts w:ascii="Garamond" w:eastAsia="Roboto" w:hAnsi="Garamond" w:cs="Roboto"/>
          <w:color w:val="0000CC"/>
          <w:sz w:val="24"/>
          <w:szCs w:val="24"/>
        </w:rPr>
        <w:t xml:space="preserve"> </w:t>
      </w:r>
      <w:proofErr w:type="spellStart"/>
      <w:r w:rsidRPr="00D12C29">
        <w:rPr>
          <w:rFonts w:ascii="Garamond" w:eastAsia="Roboto" w:hAnsi="Garamond" w:cs="Roboto"/>
          <w:color w:val="0000CC"/>
          <w:sz w:val="24"/>
          <w:szCs w:val="24"/>
        </w:rPr>
        <w:t>at</w:t>
      </w:r>
      <w:proofErr w:type="spellEnd"/>
      <w:r w:rsidRPr="00D12C29">
        <w:rPr>
          <w:rFonts w:ascii="Garamond" w:eastAsia="Roboto" w:hAnsi="Garamond" w:cs="Roboto"/>
          <w:color w:val="0000CC"/>
          <w:sz w:val="24"/>
          <w:szCs w:val="24"/>
        </w:rPr>
        <w:t xml:space="preserve"> </w:t>
      </w:r>
      <w:proofErr w:type="spellStart"/>
      <w:r w:rsidRPr="00D12C29">
        <w:rPr>
          <w:rFonts w:ascii="Garamond" w:eastAsia="Roboto" w:hAnsi="Garamond" w:cs="Roboto"/>
          <w:color w:val="0000CC"/>
          <w:sz w:val="24"/>
          <w:szCs w:val="24"/>
        </w:rPr>
        <w:t>Risk</w:t>
      </w:r>
      <w:proofErr w:type="spellEnd"/>
      <w:r w:rsidRPr="00D12C29">
        <w:rPr>
          <w:rFonts w:ascii="Garamond" w:eastAsia="Roboto" w:hAnsi="Garamond" w:cs="Roboto"/>
          <w:color w:val="0000CC"/>
          <w:sz w:val="24"/>
          <w:szCs w:val="24"/>
        </w:rPr>
        <w:t xml:space="preserve"> Europe ιδρύθηκε το 2018, </w:t>
      </w:r>
      <w:r w:rsidR="00AD069E" w:rsidRPr="00D12C29">
        <w:rPr>
          <w:rFonts w:ascii="Garamond" w:eastAsia="Times New Roman" w:hAnsi="Garamond" w:cs="Open Sans"/>
          <w:color w:val="0000CC"/>
          <w:sz w:val="24"/>
          <w:szCs w:val="24"/>
          <w:lang w:eastAsia="el-GR"/>
        </w:rPr>
        <w:t>σ</w:t>
      </w:r>
      <w:r w:rsidR="005B6858" w:rsidRPr="00D12C29">
        <w:rPr>
          <w:rFonts w:ascii="Garamond" w:eastAsia="Times New Roman" w:hAnsi="Garamond" w:cs="Open Sans"/>
          <w:color w:val="0000CC"/>
          <w:sz w:val="24"/>
          <w:szCs w:val="24"/>
          <w:lang w:eastAsia="el-GR"/>
        </w:rPr>
        <w:t xml:space="preserve">το Ευρωπαϊκό Κοινοβούλιο </w:t>
      </w:r>
      <w:r w:rsidR="00BA4AFD" w:rsidRPr="00D12C29">
        <w:rPr>
          <w:rFonts w:ascii="Garamond" w:eastAsia="Times New Roman" w:hAnsi="Garamond" w:cs="Open Sans"/>
          <w:color w:val="0000CC"/>
          <w:sz w:val="24"/>
          <w:szCs w:val="24"/>
          <w:lang w:eastAsia="el-GR"/>
        </w:rPr>
        <w:t xml:space="preserve">ως </w:t>
      </w:r>
      <w:r w:rsidR="005B6858" w:rsidRPr="00D12C29">
        <w:rPr>
          <w:rFonts w:ascii="Garamond" w:eastAsia="Times New Roman" w:hAnsi="Garamond" w:cs="Open Sans"/>
          <w:color w:val="0000CC"/>
          <w:sz w:val="24"/>
          <w:szCs w:val="24"/>
          <w:lang w:eastAsia="el-GR"/>
        </w:rPr>
        <w:t xml:space="preserve">αποτέλεσμα συνεργασίας μεταξύ των ευρωπαϊκών ιδρυμάτων τριτοβάθμιας εκπαίδευσης και του παγκόσμιου </w:t>
      </w:r>
      <w:proofErr w:type="spellStart"/>
      <w:r w:rsidR="005B6858" w:rsidRPr="00D12C29">
        <w:rPr>
          <w:rFonts w:ascii="Garamond" w:eastAsia="Times New Roman" w:hAnsi="Garamond" w:cs="Open Sans"/>
          <w:color w:val="0000CC"/>
          <w:sz w:val="24"/>
          <w:szCs w:val="24"/>
          <w:lang w:eastAsia="el-GR"/>
        </w:rPr>
        <w:t>Scholars</w:t>
      </w:r>
      <w:proofErr w:type="spellEnd"/>
      <w:r w:rsidR="005B6858" w:rsidRPr="00D12C29">
        <w:rPr>
          <w:rFonts w:ascii="Garamond" w:eastAsia="Times New Roman" w:hAnsi="Garamond" w:cs="Open Sans"/>
          <w:color w:val="0000CC"/>
          <w:sz w:val="24"/>
          <w:szCs w:val="24"/>
          <w:lang w:eastAsia="el-GR"/>
        </w:rPr>
        <w:t xml:space="preserve"> </w:t>
      </w:r>
      <w:proofErr w:type="spellStart"/>
      <w:r w:rsidR="005B6858" w:rsidRPr="00D12C29">
        <w:rPr>
          <w:rFonts w:ascii="Garamond" w:eastAsia="Times New Roman" w:hAnsi="Garamond" w:cs="Open Sans"/>
          <w:color w:val="0000CC"/>
          <w:sz w:val="24"/>
          <w:szCs w:val="24"/>
          <w:lang w:eastAsia="el-GR"/>
        </w:rPr>
        <w:t>at</w:t>
      </w:r>
      <w:proofErr w:type="spellEnd"/>
      <w:r w:rsidR="005B6858" w:rsidRPr="00D12C29">
        <w:rPr>
          <w:rFonts w:ascii="Garamond" w:eastAsia="Times New Roman" w:hAnsi="Garamond" w:cs="Open Sans"/>
          <w:color w:val="0000CC"/>
          <w:sz w:val="24"/>
          <w:szCs w:val="24"/>
          <w:lang w:eastAsia="el-GR"/>
        </w:rPr>
        <w:t xml:space="preserve"> </w:t>
      </w:r>
      <w:proofErr w:type="spellStart"/>
      <w:r w:rsidR="005B6858" w:rsidRPr="00D12C29">
        <w:rPr>
          <w:rFonts w:ascii="Garamond" w:eastAsia="Times New Roman" w:hAnsi="Garamond" w:cs="Open Sans"/>
          <w:color w:val="0000CC"/>
          <w:sz w:val="24"/>
          <w:szCs w:val="24"/>
          <w:lang w:eastAsia="el-GR"/>
        </w:rPr>
        <w:t>Risk</w:t>
      </w:r>
      <w:proofErr w:type="spellEnd"/>
      <w:r w:rsidR="005B6858" w:rsidRPr="00D12C29">
        <w:rPr>
          <w:rFonts w:ascii="Garamond" w:eastAsia="Times New Roman" w:hAnsi="Garamond" w:cs="Open Sans"/>
          <w:color w:val="0000CC"/>
          <w:sz w:val="24"/>
          <w:szCs w:val="24"/>
          <w:lang w:eastAsia="el-GR"/>
        </w:rPr>
        <w:t xml:space="preserve"> (SAR). </w:t>
      </w:r>
    </w:p>
    <w:bookmarkEnd w:id="0"/>
    <w:p w:rsidR="005B6858" w:rsidRPr="00A37B1D" w:rsidRDefault="005B6858" w:rsidP="00BA4AFD">
      <w:pPr>
        <w:shd w:val="clear" w:color="auto" w:fill="FFFFFF"/>
        <w:spacing w:after="0" w:line="360" w:lineRule="auto"/>
        <w:jc w:val="both"/>
        <w:rPr>
          <w:rFonts w:ascii="Garamond" w:eastAsia="Times New Roman" w:hAnsi="Garamond" w:cs="Open Sans"/>
          <w:color w:val="0000CC"/>
          <w:sz w:val="24"/>
          <w:szCs w:val="24"/>
          <w:lang w:eastAsia="el-GR"/>
        </w:rPr>
      </w:pPr>
    </w:p>
    <w:p w:rsidR="005B6858" w:rsidRPr="00A37B1D" w:rsidRDefault="005B6858" w:rsidP="00BA4AFD">
      <w:pPr>
        <w:shd w:val="clear" w:color="auto" w:fill="FFFFFF"/>
        <w:spacing w:after="0" w:line="360" w:lineRule="auto"/>
        <w:jc w:val="both"/>
        <w:rPr>
          <w:rFonts w:ascii="Garamond" w:eastAsia="Times New Roman" w:hAnsi="Garamond" w:cs="Open Sans"/>
          <w:color w:val="0000CC"/>
          <w:sz w:val="24"/>
          <w:szCs w:val="24"/>
          <w:lang w:eastAsia="el-GR"/>
        </w:rPr>
      </w:pPr>
      <w:r w:rsidRPr="00A37B1D">
        <w:rPr>
          <w:rFonts w:ascii="Garamond" w:eastAsia="Times New Roman" w:hAnsi="Garamond" w:cs="Open Sans"/>
          <w:color w:val="0000CC"/>
          <w:sz w:val="24"/>
          <w:szCs w:val="24"/>
          <w:lang w:eastAsia="el-GR"/>
        </w:rPr>
        <w:t>Το ευρωπαϊκό τμήμα πλέον υποστηρίζει και συντονίζει τις δραστηριότητες των ακαδημαϊκών στα εθνικά τμήματα και τα συνεργαζόμενα δίκτυα σε ολόκληρη την Ευρώπη</w:t>
      </w:r>
      <w:r w:rsidR="00BA4AFD" w:rsidRPr="00A37B1D">
        <w:rPr>
          <w:rFonts w:ascii="Garamond" w:eastAsia="Times New Roman" w:hAnsi="Garamond" w:cs="Open Sans"/>
          <w:color w:val="0000CC"/>
          <w:sz w:val="24"/>
          <w:szCs w:val="24"/>
          <w:lang w:eastAsia="el-GR"/>
        </w:rPr>
        <w:t>,</w:t>
      </w:r>
      <w:r w:rsidRPr="00A37B1D">
        <w:rPr>
          <w:rFonts w:ascii="Garamond" w:eastAsia="Times New Roman" w:hAnsi="Garamond" w:cs="Open Sans"/>
          <w:color w:val="0000CC"/>
          <w:sz w:val="24"/>
          <w:szCs w:val="24"/>
          <w:lang w:eastAsia="el-GR"/>
        </w:rPr>
        <w:t xml:space="preserve"> ενισχύοντας τη συλλογική φωνή των πανεπιστημίων σε ευρωπαϊκό επίπεδο και συμβάλλοντας στην ενημέρωση των κέντρων λήψης αποφάσεων για μία αποτελεσματικότερη προστασία των επιστημόνων και ακαδημαϊκών και για μεγαλύτερο σεβασμό της ακαδημαϊκής ελευθερίας παγκοσμίως. </w:t>
      </w:r>
    </w:p>
    <w:p w:rsidR="005B6858" w:rsidRPr="00A37B1D" w:rsidRDefault="005B6858" w:rsidP="00BA4AFD">
      <w:pPr>
        <w:shd w:val="clear" w:color="auto" w:fill="FFFFFF"/>
        <w:spacing w:after="0" w:line="360" w:lineRule="auto"/>
        <w:jc w:val="both"/>
        <w:rPr>
          <w:rFonts w:ascii="Garamond" w:eastAsia="Times New Roman" w:hAnsi="Garamond" w:cs="Open Sans"/>
          <w:color w:val="0000CC"/>
          <w:sz w:val="24"/>
          <w:szCs w:val="24"/>
          <w:lang w:eastAsia="el-GR"/>
        </w:rPr>
      </w:pPr>
    </w:p>
    <w:p w:rsidR="005B6858" w:rsidRPr="00A37B1D" w:rsidRDefault="005B6858" w:rsidP="00BA4AFD">
      <w:pPr>
        <w:shd w:val="clear" w:color="auto" w:fill="FFFFFF"/>
        <w:spacing w:after="0" w:line="360" w:lineRule="auto"/>
        <w:jc w:val="both"/>
        <w:rPr>
          <w:rFonts w:ascii="Garamond" w:eastAsia="Times New Roman" w:hAnsi="Garamond" w:cs="Open Sans"/>
          <w:color w:val="0000CC"/>
          <w:sz w:val="24"/>
          <w:szCs w:val="24"/>
          <w:lang w:eastAsia="el-GR"/>
        </w:rPr>
      </w:pPr>
      <w:r w:rsidRPr="00A37B1D">
        <w:rPr>
          <w:rFonts w:ascii="Garamond" w:eastAsia="Times New Roman" w:hAnsi="Garamond" w:cs="Open Sans"/>
          <w:color w:val="0000CC"/>
          <w:sz w:val="24"/>
          <w:szCs w:val="24"/>
          <w:lang w:eastAsia="el-GR"/>
        </w:rPr>
        <w:t>Η συμμετοχή του Πανεπιστημίου</w:t>
      </w:r>
      <w:r w:rsidR="00AD069E" w:rsidRPr="00A37B1D">
        <w:rPr>
          <w:rFonts w:ascii="Garamond" w:eastAsia="Times New Roman" w:hAnsi="Garamond" w:cs="Open Sans"/>
          <w:color w:val="0000CC"/>
          <w:sz w:val="24"/>
          <w:szCs w:val="24"/>
          <w:lang w:eastAsia="el-GR"/>
        </w:rPr>
        <w:t xml:space="preserve"> Θεσσαλίας</w:t>
      </w:r>
      <w:r w:rsidRPr="00A37B1D">
        <w:rPr>
          <w:rFonts w:ascii="Garamond" w:eastAsia="Times New Roman" w:hAnsi="Garamond" w:cs="Open Sans"/>
          <w:color w:val="0000CC"/>
          <w:sz w:val="24"/>
          <w:szCs w:val="24"/>
          <w:lang w:eastAsia="el-GR"/>
        </w:rPr>
        <w:t xml:space="preserve"> θα συνεισφέρει </w:t>
      </w:r>
      <w:r w:rsidR="00AD069E" w:rsidRPr="00A37B1D">
        <w:rPr>
          <w:rFonts w:ascii="Garamond" w:eastAsia="Times New Roman" w:hAnsi="Garamond" w:cs="Open Sans"/>
          <w:color w:val="0000CC"/>
          <w:sz w:val="24"/>
          <w:szCs w:val="24"/>
          <w:lang w:eastAsia="el-GR"/>
        </w:rPr>
        <w:t xml:space="preserve">στις περιπτώσεις επιστημόνων και ακαδημαϊκών που αντιμετωπίζουν διάφορες απειλές όπως π.χ. </w:t>
      </w:r>
      <w:r w:rsidR="00AD069E" w:rsidRPr="00A37B1D">
        <w:rPr>
          <w:rFonts w:ascii="Garamond" w:eastAsia="Times New Roman" w:hAnsi="Garamond" w:cs="Calibri"/>
          <w:color w:val="0000CC"/>
          <w:sz w:val="24"/>
          <w:szCs w:val="24"/>
          <w:lang w:eastAsia="el-GR"/>
        </w:rPr>
        <w:t>διακρίσεις, τη λογοκρισία, τον εκφοβισμό, την παρενόχληση και τη βία</w:t>
      </w:r>
      <w:r w:rsidR="00BA4AFD" w:rsidRPr="00A37B1D">
        <w:rPr>
          <w:rFonts w:ascii="Garamond" w:eastAsia="Times New Roman" w:hAnsi="Garamond" w:cs="Calibri"/>
          <w:color w:val="0000CC"/>
          <w:sz w:val="24"/>
          <w:szCs w:val="24"/>
          <w:lang w:eastAsia="el-GR"/>
        </w:rPr>
        <w:t>,</w:t>
      </w:r>
      <w:r w:rsidR="00AD069E" w:rsidRPr="00A37B1D">
        <w:rPr>
          <w:rFonts w:ascii="Garamond" w:eastAsia="Times New Roman" w:hAnsi="Garamond" w:cs="Open Sans"/>
          <w:color w:val="0000CC"/>
          <w:sz w:val="24"/>
          <w:szCs w:val="24"/>
          <w:lang w:eastAsia="el-GR"/>
        </w:rPr>
        <w:t xml:space="preserve">  με στόχο την αντιμετώπιση και την προστασία τους από κάθε είδους απειλή. </w:t>
      </w:r>
    </w:p>
    <w:p w:rsidR="00AD069E" w:rsidRPr="00A37B1D" w:rsidRDefault="00AD069E" w:rsidP="00BA4AFD">
      <w:pPr>
        <w:shd w:val="clear" w:color="auto" w:fill="FFFFFF"/>
        <w:spacing w:after="0" w:line="360" w:lineRule="auto"/>
        <w:jc w:val="both"/>
        <w:rPr>
          <w:rFonts w:ascii="Garamond" w:eastAsia="Times New Roman" w:hAnsi="Garamond" w:cs="Open Sans"/>
          <w:color w:val="0000CC"/>
          <w:sz w:val="24"/>
          <w:szCs w:val="24"/>
          <w:lang w:eastAsia="el-GR"/>
        </w:rPr>
      </w:pPr>
    </w:p>
    <w:p w:rsidR="0035706E" w:rsidRPr="00A37B1D" w:rsidRDefault="005B6858" w:rsidP="00BA4AFD">
      <w:pPr>
        <w:spacing w:after="0" w:line="360" w:lineRule="auto"/>
        <w:jc w:val="both"/>
        <w:rPr>
          <w:rFonts w:ascii="Garamond" w:eastAsia="Times New Roman" w:hAnsi="Garamond" w:cs="Calibri"/>
          <w:color w:val="0000CC"/>
          <w:sz w:val="24"/>
          <w:szCs w:val="24"/>
          <w:lang w:eastAsia="el-GR"/>
        </w:rPr>
      </w:pPr>
      <w:r w:rsidRPr="00A37B1D">
        <w:rPr>
          <w:rFonts w:ascii="Garamond" w:eastAsia="Times New Roman" w:hAnsi="Garamond" w:cs="Calibri"/>
          <w:color w:val="0000CC"/>
          <w:sz w:val="24"/>
          <w:szCs w:val="24"/>
          <w:lang w:eastAsia="el-GR"/>
        </w:rPr>
        <w:t xml:space="preserve"> </w:t>
      </w:r>
      <w:r w:rsidR="0035706E" w:rsidRPr="00A37B1D">
        <w:rPr>
          <w:rFonts w:ascii="Garamond" w:eastAsia="Times New Roman" w:hAnsi="Garamond" w:cs="Calibri"/>
          <w:color w:val="0000CC"/>
          <w:sz w:val="24"/>
          <w:szCs w:val="24"/>
          <w:lang w:eastAsia="el-GR"/>
        </w:rPr>
        <w:t>Χαιρετισμό  στην εκδήλωση</w:t>
      </w:r>
      <w:r w:rsidR="00A754A7" w:rsidRPr="00A37B1D">
        <w:rPr>
          <w:rFonts w:ascii="Garamond" w:eastAsia="Times New Roman" w:hAnsi="Garamond" w:cs="Calibri"/>
          <w:color w:val="0000CC"/>
          <w:sz w:val="24"/>
          <w:szCs w:val="24"/>
          <w:lang w:eastAsia="el-GR"/>
        </w:rPr>
        <w:t xml:space="preserve"> </w:t>
      </w:r>
      <w:r w:rsidRPr="00A37B1D">
        <w:rPr>
          <w:rFonts w:ascii="Garamond" w:eastAsia="Times New Roman" w:hAnsi="Garamond" w:cs="Calibri"/>
          <w:color w:val="0000CC"/>
          <w:sz w:val="24"/>
          <w:szCs w:val="24"/>
          <w:lang w:eastAsia="el-GR"/>
        </w:rPr>
        <w:t>απηύθυνε</w:t>
      </w:r>
      <w:r w:rsidR="00A754A7" w:rsidRPr="00A37B1D">
        <w:rPr>
          <w:rFonts w:ascii="Garamond" w:eastAsia="Times New Roman" w:hAnsi="Garamond" w:cs="Calibri"/>
          <w:color w:val="0000CC"/>
          <w:sz w:val="24"/>
          <w:szCs w:val="24"/>
          <w:lang w:eastAsia="el-GR"/>
        </w:rPr>
        <w:t xml:space="preserve"> </w:t>
      </w:r>
      <w:r w:rsidRPr="00A37B1D">
        <w:rPr>
          <w:rFonts w:ascii="Garamond" w:eastAsia="Times New Roman" w:hAnsi="Garamond" w:cs="Calibri"/>
          <w:color w:val="0000CC"/>
          <w:sz w:val="24"/>
          <w:szCs w:val="24"/>
          <w:lang w:eastAsia="el-GR"/>
        </w:rPr>
        <w:t xml:space="preserve">ο </w:t>
      </w:r>
      <w:r w:rsidR="00A754A7" w:rsidRPr="00A37B1D">
        <w:rPr>
          <w:rFonts w:ascii="Garamond" w:eastAsia="Times New Roman" w:hAnsi="Garamond" w:cs="Calibri"/>
          <w:color w:val="0000CC"/>
          <w:sz w:val="24"/>
          <w:szCs w:val="24"/>
          <w:lang w:eastAsia="el-GR"/>
        </w:rPr>
        <w:t>Αντιπρύτανη</w:t>
      </w:r>
      <w:r w:rsidRPr="00A37B1D">
        <w:rPr>
          <w:rFonts w:ascii="Garamond" w:eastAsia="Times New Roman" w:hAnsi="Garamond" w:cs="Calibri"/>
          <w:color w:val="0000CC"/>
          <w:sz w:val="24"/>
          <w:szCs w:val="24"/>
          <w:lang w:eastAsia="el-GR"/>
        </w:rPr>
        <w:t>ς</w:t>
      </w:r>
      <w:r w:rsidR="00A754A7" w:rsidRPr="00A37B1D">
        <w:rPr>
          <w:rFonts w:ascii="Garamond" w:eastAsia="Times New Roman" w:hAnsi="Garamond" w:cs="Calibri"/>
          <w:color w:val="0000CC"/>
          <w:sz w:val="24"/>
          <w:szCs w:val="24"/>
          <w:lang w:eastAsia="el-GR"/>
        </w:rPr>
        <w:t xml:space="preserve"> </w:t>
      </w:r>
      <w:r w:rsidR="00A754A7" w:rsidRPr="00A37B1D">
        <w:rPr>
          <w:rFonts w:ascii="Garamond" w:hAnsi="Garamond" w:cs="Open Sans"/>
          <w:color w:val="0000CC"/>
          <w:sz w:val="24"/>
          <w:szCs w:val="24"/>
        </w:rPr>
        <w:t>Ακαδημαϊκών Υποθέσεων και Φοιτητικής Μέριμνας του Πανεπιστημίου Θεσσαλίας, Καθηγητή</w:t>
      </w:r>
      <w:r w:rsidRPr="00A37B1D">
        <w:rPr>
          <w:rFonts w:ascii="Garamond" w:hAnsi="Garamond" w:cs="Open Sans"/>
          <w:color w:val="0000CC"/>
          <w:sz w:val="24"/>
          <w:szCs w:val="24"/>
        </w:rPr>
        <w:t>ς</w:t>
      </w:r>
      <w:r w:rsidR="00A754A7" w:rsidRPr="00A37B1D">
        <w:rPr>
          <w:rFonts w:ascii="Garamond" w:hAnsi="Garamond" w:cs="Open Sans"/>
          <w:color w:val="0000CC"/>
          <w:sz w:val="24"/>
          <w:szCs w:val="24"/>
        </w:rPr>
        <w:t xml:space="preserve"> Ιωάννη</w:t>
      </w:r>
      <w:r w:rsidRPr="00A37B1D">
        <w:rPr>
          <w:rFonts w:ascii="Garamond" w:hAnsi="Garamond" w:cs="Open Sans"/>
          <w:color w:val="0000CC"/>
          <w:sz w:val="24"/>
          <w:szCs w:val="24"/>
        </w:rPr>
        <w:t>ς</w:t>
      </w:r>
      <w:r w:rsidR="00A754A7" w:rsidRPr="00A37B1D">
        <w:rPr>
          <w:rFonts w:ascii="Garamond" w:hAnsi="Garamond" w:cs="Open Sans"/>
          <w:color w:val="0000CC"/>
          <w:sz w:val="24"/>
          <w:szCs w:val="24"/>
        </w:rPr>
        <w:t xml:space="preserve"> Θεοδωράκη</w:t>
      </w:r>
      <w:r w:rsidRPr="00A37B1D">
        <w:rPr>
          <w:rFonts w:ascii="Garamond" w:hAnsi="Garamond" w:cs="Open Sans"/>
          <w:color w:val="0000CC"/>
          <w:sz w:val="24"/>
          <w:szCs w:val="24"/>
        </w:rPr>
        <w:t>ς</w:t>
      </w:r>
      <w:r w:rsidR="00AD069E" w:rsidRPr="00A37B1D">
        <w:rPr>
          <w:rFonts w:ascii="Garamond" w:hAnsi="Garamond" w:cs="Open Sans"/>
          <w:color w:val="0000CC"/>
          <w:sz w:val="24"/>
          <w:szCs w:val="24"/>
        </w:rPr>
        <w:t xml:space="preserve">. Στη συνέχεια παραβάλλονται </w:t>
      </w:r>
      <w:r w:rsidR="00BA4AFD" w:rsidRPr="00A37B1D">
        <w:rPr>
          <w:rFonts w:ascii="Garamond" w:hAnsi="Garamond" w:cs="Open Sans"/>
          <w:color w:val="0000CC"/>
          <w:sz w:val="24"/>
          <w:szCs w:val="24"/>
        </w:rPr>
        <w:t xml:space="preserve">ενδεικτικά </w:t>
      </w:r>
      <w:r w:rsidR="00AD069E" w:rsidRPr="00A37B1D">
        <w:rPr>
          <w:rFonts w:ascii="Garamond" w:hAnsi="Garamond" w:cs="Open Sans"/>
          <w:color w:val="0000CC"/>
          <w:sz w:val="24"/>
          <w:szCs w:val="24"/>
        </w:rPr>
        <w:t xml:space="preserve">σημεία της ομιλίας του κ. Θεοδωράκη.  </w:t>
      </w:r>
    </w:p>
    <w:p w:rsidR="00A754A7" w:rsidRPr="00A37B1D" w:rsidRDefault="00A754A7" w:rsidP="00BA4AFD">
      <w:pPr>
        <w:spacing w:after="0" w:line="360" w:lineRule="auto"/>
        <w:jc w:val="both"/>
        <w:rPr>
          <w:rFonts w:ascii="Garamond" w:eastAsia="Times New Roman" w:hAnsi="Garamond" w:cs="Calibri"/>
          <w:color w:val="0000CC"/>
          <w:sz w:val="24"/>
          <w:szCs w:val="24"/>
          <w:lang w:eastAsia="el-GR"/>
        </w:rPr>
      </w:pPr>
    </w:p>
    <w:p w:rsidR="00CF18FA" w:rsidRPr="00A37B1D" w:rsidRDefault="00AD069E" w:rsidP="00BA4AFD">
      <w:pPr>
        <w:spacing w:after="0" w:line="360" w:lineRule="auto"/>
        <w:jc w:val="both"/>
        <w:rPr>
          <w:rFonts w:ascii="Garamond" w:eastAsia="Times New Roman" w:hAnsi="Garamond" w:cs="Calibri"/>
          <w:color w:val="0000CC"/>
          <w:sz w:val="24"/>
          <w:szCs w:val="24"/>
          <w:lang w:eastAsia="el-GR"/>
        </w:rPr>
      </w:pPr>
      <w:r w:rsidRPr="00A37B1D">
        <w:rPr>
          <w:rFonts w:ascii="Garamond" w:eastAsia="Times New Roman" w:hAnsi="Garamond" w:cs="Calibri"/>
          <w:color w:val="0000CC"/>
          <w:sz w:val="24"/>
          <w:szCs w:val="24"/>
          <w:lang w:eastAsia="el-GR"/>
        </w:rPr>
        <w:t>«</w:t>
      </w:r>
      <w:r w:rsidR="006D7C87" w:rsidRPr="00A37B1D">
        <w:rPr>
          <w:rFonts w:ascii="Garamond" w:eastAsia="Times New Roman" w:hAnsi="Garamond" w:cs="Calibri"/>
          <w:color w:val="0000CC"/>
          <w:sz w:val="24"/>
          <w:szCs w:val="24"/>
          <w:lang w:eastAsia="el-GR"/>
        </w:rPr>
        <w:t>Έχουμε ένα όνειρο για κοινωνίες που βασίζονται στα ίσα δικαιώματα</w:t>
      </w:r>
      <w:r w:rsidR="00CF18FA" w:rsidRPr="00A37B1D">
        <w:rPr>
          <w:rFonts w:ascii="Garamond" w:eastAsia="Times New Roman" w:hAnsi="Garamond" w:cs="Calibri"/>
          <w:color w:val="0000CC"/>
          <w:sz w:val="24"/>
          <w:szCs w:val="24"/>
          <w:lang w:eastAsia="el-GR"/>
        </w:rPr>
        <w:t>, υποστηρίζονται και  συνεργάζονται</w:t>
      </w:r>
      <w:r w:rsidR="006D7C87" w:rsidRPr="00A37B1D">
        <w:rPr>
          <w:rFonts w:ascii="Garamond" w:eastAsia="Times New Roman" w:hAnsi="Garamond" w:cs="Calibri"/>
          <w:color w:val="0000CC"/>
          <w:sz w:val="24"/>
          <w:szCs w:val="24"/>
          <w:lang w:eastAsia="el-GR"/>
        </w:rPr>
        <w:t xml:space="preserve">. </w:t>
      </w:r>
      <w:r w:rsidR="00CF18FA" w:rsidRPr="00A37B1D">
        <w:rPr>
          <w:rFonts w:ascii="Garamond" w:eastAsia="Times New Roman" w:hAnsi="Garamond" w:cs="Calibri"/>
          <w:color w:val="0000CC"/>
          <w:sz w:val="24"/>
          <w:szCs w:val="24"/>
          <w:lang w:eastAsia="el-GR"/>
        </w:rPr>
        <w:t>Ε</w:t>
      </w:r>
      <w:r w:rsidR="006D7C87" w:rsidRPr="00A37B1D">
        <w:rPr>
          <w:rFonts w:ascii="Garamond" w:eastAsia="Times New Roman" w:hAnsi="Garamond" w:cs="Calibri"/>
          <w:color w:val="0000CC"/>
          <w:sz w:val="24"/>
          <w:szCs w:val="24"/>
          <w:lang w:eastAsia="el-GR"/>
        </w:rPr>
        <w:t>ργ</w:t>
      </w:r>
      <w:r w:rsidR="00CF18FA" w:rsidRPr="00A37B1D">
        <w:rPr>
          <w:rFonts w:ascii="Garamond" w:eastAsia="Times New Roman" w:hAnsi="Garamond" w:cs="Calibri"/>
          <w:color w:val="0000CC"/>
          <w:sz w:val="24"/>
          <w:szCs w:val="24"/>
          <w:lang w:eastAsia="el-GR"/>
        </w:rPr>
        <w:t xml:space="preserve">άζονται </w:t>
      </w:r>
      <w:r w:rsidR="006D7C87" w:rsidRPr="00A37B1D">
        <w:rPr>
          <w:rFonts w:ascii="Garamond" w:eastAsia="Times New Roman" w:hAnsi="Garamond" w:cs="Calibri"/>
          <w:color w:val="0000CC"/>
          <w:sz w:val="24"/>
          <w:szCs w:val="24"/>
          <w:lang w:eastAsia="el-GR"/>
        </w:rPr>
        <w:t xml:space="preserve">για την ειρήνη και την ελευθερία, τη δημοκρατία και το κράτος δικαίου, τον σεβασμό και την </w:t>
      </w:r>
      <w:r w:rsidR="00CF18FA" w:rsidRPr="00A37B1D">
        <w:rPr>
          <w:rFonts w:ascii="Garamond" w:eastAsia="Times New Roman" w:hAnsi="Garamond" w:cs="Calibri"/>
          <w:color w:val="0000CC"/>
          <w:sz w:val="24"/>
          <w:szCs w:val="24"/>
          <w:lang w:eastAsia="el-GR"/>
        </w:rPr>
        <w:t>υπευθυνότητα</w:t>
      </w:r>
      <w:r w:rsidR="006D7C87" w:rsidRPr="00A37B1D">
        <w:rPr>
          <w:rFonts w:ascii="Garamond" w:eastAsia="Times New Roman" w:hAnsi="Garamond" w:cs="Calibri"/>
          <w:color w:val="0000CC"/>
          <w:sz w:val="24"/>
          <w:szCs w:val="24"/>
          <w:lang w:eastAsia="el-GR"/>
        </w:rPr>
        <w:t>, την ευημερία και την ασφάλεια, τ</w:t>
      </w:r>
      <w:r w:rsidR="00CF18FA" w:rsidRPr="00A37B1D">
        <w:rPr>
          <w:rFonts w:ascii="Garamond" w:eastAsia="Times New Roman" w:hAnsi="Garamond" w:cs="Calibri"/>
          <w:color w:val="0000CC"/>
          <w:sz w:val="24"/>
          <w:szCs w:val="24"/>
          <w:lang w:eastAsia="el-GR"/>
        </w:rPr>
        <w:t>ην ανεκτικότητα</w:t>
      </w:r>
      <w:r w:rsidR="006D7C87" w:rsidRPr="00A37B1D">
        <w:rPr>
          <w:rFonts w:ascii="Garamond" w:eastAsia="Times New Roman" w:hAnsi="Garamond" w:cs="Calibri"/>
          <w:color w:val="0000CC"/>
          <w:sz w:val="24"/>
          <w:szCs w:val="24"/>
          <w:lang w:eastAsia="el-GR"/>
        </w:rPr>
        <w:t>, τη δικαιοσύνη και την αλληλεγγύη. Να φέρ</w:t>
      </w:r>
      <w:r w:rsidR="00CF18FA" w:rsidRPr="00A37B1D">
        <w:rPr>
          <w:rFonts w:ascii="Garamond" w:eastAsia="Times New Roman" w:hAnsi="Garamond" w:cs="Calibri"/>
          <w:color w:val="0000CC"/>
          <w:sz w:val="24"/>
          <w:szCs w:val="24"/>
          <w:lang w:eastAsia="el-GR"/>
        </w:rPr>
        <w:t>ν</w:t>
      </w:r>
      <w:r w:rsidR="006D7C87" w:rsidRPr="00A37B1D">
        <w:rPr>
          <w:rFonts w:ascii="Garamond" w:eastAsia="Times New Roman" w:hAnsi="Garamond" w:cs="Calibri"/>
          <w:color w:val="0000CC"/>
          <w:sz w:val="24"/>
          <w:szCs w:val="24"/>
          <w:lang w:eastAsia="el-GR"/>
        </w:rPr>
        <w:t>ουμε τους ανθρώπους κοντά και να δ</w:t>
      </w:r>
      <w:r w:rsidR="00CF18FA" w:rsidRPr="00A37B1D">
        <w:rPr>
          <w:rFonts w:ascii="Garamond" w:eastAsia="Times New Roman" w:hAnsi="Garamond" w:cs="Calibri"/>
          <w:color w:val="0000CC"/>
          <w:sz w:val="24"/>
          <w:szCs w:val="24"/>
          <w:lang w:eastAsia="el-GR"/>
        </w:rPr>
        <w:t xml:space="preserve">ίνουμε </w:t>
      </w:r>
      <w:r w:rsidR="006D7C87" w:rsidRPr="00A37B1D">
        <w:rPr>
          <w:rFonts w:ascii="Garamond" w:eastAsia="Times New Roman" w:hAnsi="Garamond" w:cs="Calibri"/>
          <w:color w:val="0000CC"/>
          <w:sz w:val="24"/>
          <w:szCs w:val="24"/>
          <w:lang w:eastAsia="el-GR"/>
        </w:rPr>
        <w:t>αγώνα ενάντια σε όλες τις μορφές μισαλλοδοξίας.</w:t>
      </w:r>
      <w:r w:rsidR="006D7C87" w:rsidRPr="00A37B1D">
        <w:rPr>
          <w:rFonts w:ascii="Garamond" w:hAnsi="Garamond"/>
          <w:color w:val="0000CC"/>
          <w:sz w:val="24"/>
          <w:szCs w:val="24"/>
        </w:rPr>
        <w:t xml:space="preserve"> </w:t>
      </w:r>
      <w:r w:rsidR="006D7C87" w:rsidRPr="00A37B1D">
        <w:rPr>
          <w:rFonts w:ascii="Garamond" w:eastAsia="Times New Roman" w:hAnsi="Garamond" w:cs="Calibri"/>
          <w:color w:val="0000CC"/>
          <w:sz w:val="24"/>
          <w:szCs w:val="24"/>
          <w:lang w:eastAsia="el-GR"/>
        </w:rPr>
        <w:t xml:space="preserve">Υποστηρίζουμε τα κινήματα </w:t>
      </w:r>
      <w:r w:rsidR="006D7C87" w:rsidRPr="00A37B1D">
        <w:rPr>
          <w:rFonts w:ascii="Garamond" w:eastAsia="Times New Roman" w:hAnsi="Garamond" w:cs="Calibri"/>
          <w:color w:val="0000CC"/>
          <w:sz w:val="24"/>
          <w:szCs w:val="24"/>
          <w:lang w:val="en-US" w:eastAsia="el-GR"/>
        </w:rPr>
        <w:t>Scholars</w:t>
      </w:r>
      <w:r w:rsidR="006D7C87" w:rsidRPr="00A37B1D">
        <w:rPr>
          <w:rFonts w:ascii="Garamond" w:eastAsia="Times New Roman" w:hAnsi="Garamond" w:cs="Calibri"/>
          <w:color w:val="0000CC"/>
          <w:sz w:val="24"/>
          <w:szCs w:val="24"/>
          <w:lang w:eastAsia="el-GR"/>
        </w:rPr>
        <w:t xml:space="preserve"> </w:t>
      </w:r>
      <w:r w:rsidR="006D7C87" w:rsidRPr="00A37B1D">
        <w:rPr>
          <w:rFonts w:ascii="Garamond" w:eastAsia="Times New Roman" w:hAnsi="Garamond" w:cs="Calibri"/>
          <w:color w:val="0000CC"/>
          <w:sz w:val="24"/>
          <w:szCs w:val="24"/>
          <w:lang w:val="en-US" w:eastAsia="el-GR"/>
        </w:rPr>
        <w:t>at</w:t>
      </w:r>
      <w:r w:rsidR="006D7C87" w:rsidRPr="00A37B1D">
        <w:rPr>
          <w:rFonts w:ascii="Garamond" w:eastAsia="Times New Roman" w:hAnsi="Garamond" w:cs="Calibri"/>
          <w:color w:val="0000CC"/>
          <w:sz w:val="24"/>
          <w:szCs w:val="24"/>
          <w:lang w:eastAsia="el-GR"/>
        </w:rPr>
        <w:t xml:space="preserve"> </w:t>
      </w:r>
      <w:r w:rsidR="006D7C87" w:rsidRPr="00A37B1D">
        <w:rPr>
          <w:rFonts w:ascii="Garamond" w:eastAsia="Times New Roman" w:hAnsi="Garamond" w:cs="Calibri"/>
          <w:color w:val="0000CC"/>
          <w:sz w:val="24"/>
          <w:szCs w:val="24"/>
          <w:lang w:val="en-US" w:eastAsia="el-GR"/>
        </w:rPr>
        <w:t>Risk</w:t>
      </w:r>
      <w:r w:rsidR="006D7C87" w:rsidRPr="00A37B1D">
        <w:rPr>
          <w:rFonts w:ascii="Garamond" w:eastAsia="Times New Roman" w:hAnsi="Garamond" w:cs="Calibri"/>
          <w:color w:val="0000CC"/>
          <w:sz w:val="24"/>
          <w:szCs w:val="24"/>
          <w:lang w:eastAsia="el-GR"/>
        </w:rPr>
        <w:t>, προκειμένου να προστατεύσο</w:t>
      </w:r>
      <w:r w:rsidR="00CF18FA" w:rsidRPr="00A37B1D">
        <w:rPr>
          <w:rFonts w:ascii="Garamond" w:eastAsia="Times New Roman" w:hAnsi="Garamond" w:cs="Calibri"/>
          <w:color w:val="0000CC"/>
          <w:sz w:val="24"/>
          <w:szCs w:val="24"/>
          <w:lang w:eastAsia="el-GR"/>
        </w:rPr>
        <w:t>υμε τους απειλούμενους ακαδημαϊκούς</w:t>
      </w:r>
      <w:r w:rsidR="006D7C87" w:rsidRPr="00A37B1D">
        <w:rPr>
          <w:rFonts w:ascii="Garamond" w:eastAsia="Times New Roman" w:hAnsi="Garamond" w:cs="Calibri"/>
          <w:color w:val="0000CC"/>
          <w:sz w:val="24"/>
          <w:szCs w:val="24"/>
          <w:lang w:eastAsia="el-GR"/>
        </w:rPr>
        <w:t xml:space="preserve"> και να προωθήσουμε την ακαδημαϊκή ελευθερία σε όλο τον κόσμο.</w:t>
      </w:r>
      <w:r w:rsidR="00CF18FA" w:rsidRPr="00A37B1D">
        <w:rPr>
          <w:rFonts w:ascii="Garamond" w:eastAsia="Times New Roman" w:hAnsi="Garamond" w:cs="Calibri"/>
          <w:color w:val="0000CC"/>
          <w:sz w:val="24"/>
          <w:szCs w:val="24"/>
          <w:lang w:eastAsia="el-GR"/>
        </w:rPr>
        <w:t xml:space="preserve"> Αναγνωρίζουμε τη σημασία της ακαδημαϊκής ελευθερίας και της τριτοβάθμιας εκπαίδευσης για την προστασία ειρηνικών και δημοκρατικών κοιν</w:t>
      </w:r>
      <w:r w:rsidR="0035706E" w:rsidRPr="00A37B1D">
        <w:rPr>
          <w:rFonts w:ascii="Garamond" w:eastAsia="Times New Roman" w:hAnsi="Garamond" w:cs="Calibri"/>
          <w:color w:val="0000CC"/>
          <w:sz w:val="24"/>
          <w:szCs w:val="24"/>
          <w:lang w:eastAsia="el-GR"/>
        </w:rPr>
        <w:t xml:space="preserve">ωνιών· αναγνωρίζουμε ότι </w:t>
      </w:r>
      <w:r w:rsidR="00CF18FA" w:rsidRPr="00A37B1D">
        <w:rPr>
          <w:rFonts w:ascii="Garamond" w:eastAsia="Times New Roman" w:hAnsi="Garamond" w:cs="Calibri"/>
          <w:color w:val="0000CC"/>
          <w:sz w:val="24"/>
          <w:szCs w:val="24"/>
          <w:lang w:eastAsia="el-GR"/>
        </w:rPr>
        <w:t>επιθέσεις, εναντίον οποιουδήποτε μέλους της παγκόσμιας ακαδημαϊκής κοινότητας, απειλούν την κοινή εκπαιδευτική αποστολή κάθ</w:t>
      </w:r>
      <w:r w:rsidR="0035706E" w:rsidRPr="00A37B1D">
        <w:rPr>
          <w:rFonts w:ascii="Garamond" w:eastAsia="Times New Roman" w:hAnsi="Garamond" w:cs="Calibri"/>
          <w:color w:val="0000CC"/>
          <w:sz w:val="24"/>
          <w:szCs w:val="24"/>
          <w:lang w:eastAsia="el-GR"/>
        </w:rPr>
        <w:t>ε μέλους της κοινότητας αυτής· Α</w:t>
      </w:r>
      <w:r w:rsidR="00CF18FA" w:rsidRPr="00A37B1D">
        <w:rPr>
          <w:rFonts w:ascii="Garamond" w:eastAsia="Times New Roman" w:hAnsi="Garamond" w:cs="Calibri"/>
          <w:color w:val="0000CC"/>
          <w:sz w:val="24"/>
          <w:szCs w:val="24"/>
          <w:lang w:eastAsia="el-GR"/>
        </w:rPr>
        <w:t>ναγνωρίζουμε την ευθύνη για τη δημιουργία ενός δικτύου πανεπιστημίων, κολλεγίων και κέντρων έρευνας·</w:t>
      </w:r>
    </w:p>
    <w:p w:rsidR="00CF18FA" w:rsidRPr="00A37B1D" w:rsidRDefault="00CF18FA" w:rsidP="00BA4AFD">
      <w:pPr>
        <w:spacing w:after="0" w:line="360" w:lineRule="auto"/>
        <w:jc w:val="both"/>
        <w:rPr>
          <w:rFonts w:ascii="Garamond" w:eastAsia="Times New Roman" w:hAnsi="Garamond" w:cs="Calibri"/>
          <w:color w:val="0000CC"/>
          <w:sz w:val="24"/>
          <w:szCs w:val="24"/>
          <w:lang w:eastAsia="el-GR"/>
        </w:rPr>
      </w:pPr>
      <w:r w:rsidRPr="00A37B1D">
        <w:rPr>
          <w:rFonts w:ascii="Garamond" w:eastAsia="Times New Roman" w:hAnsi="Garamond" w:cs="Calibri"/>
          <w:color w:val="0000CC"/>
          <w:sz w:val="24"/>
          <w:szCs w:val="24"/>
          <w:lang w:eastAsia="el-GR"/>
        </w:rPr>
        <w:t>Έχουμε ένα όνειρο για ένα δίκτυο που θα αφιερωθεί στην προστασία των θεμελιωδών ανθρωπ</w:t>
      </w:r>
      <w:r w:rsidR="00FB7073" w:rsidRPr="00A37B1D">
        <w:rPr>
          <w:rFonts w:ascii="Garamond" w:eastAsia="Times New Roman" w:hAnsi="Garamond" w:cs="Calibri"/>
          <w:color w:val="0000CC"/>
          <w:sz w:val="24"/>
          <w:szCs w:val="24"/>
          <w:lang w:eastAsia="el-GR"/>
        </w:rPr>
        <w:t xml:space="preserve">ίνων δικαιωμάτων των επιστημόνων, και όλων των μελών, ανδρών και γυναικών, </w:t>
      </w:r>
      <w:r w:rsidRPr="00A37B1D">
        <w:rPr>
          <w:rFonts w:ascii="Garamond" w:eastAsia="Times New Roman" w:hAnsi="Garamond" w:cs="Calibri"/>
          <w:color w:val="0000CC"/>
          <w:sz w:val="24"/>
          <w:szCs w:val="24"/>
          <w:lang w:eastAsia="el-GR"/>
        </w:rPr>
        <w:t>της παγκόσμιας ακαδημαϊκής κοινότητας, να αφιερ</w:t>
      </w:r>
      <w:r w:rsidR="00FB7073" w:rsidRPr="00A37B1D">
        <w:rPr>
          <w:rFonts w:ascii="Garamond" w:eastAsia="Times New Roman" w:hAnsi="Garamond" w:cs="Calibri"/>
          <w:color w:val="0000CC"/>
          <w:sz w:val="24"/>
          <w:szCs w:val="24"/>
          <w:lang w:eastAsia="el-GR"/>
        </w:rPr>
        <w:t>ωθεί με συγκεκριμένες δράσεις</w:t>
      </w:r>
      <w:r w:rsidRPr="00A37B1D">
        <w:rPr>
          <w:rFonts w:ascii="Garamond" w:eastAsia="Times New Roman" w:hAnsi="Garamond" w:cs="Calibri"/>
          <w:color w:val="0000CC"/>
          <w:sz w:val="24"/>
          <w:szCs w:val="24"/>
          <w:lang w:eastAsia="el-GR"/>
        </w:rPr>
        <w:t xml:space="preserve"> στην παροχή</w:t>
      </w:r>
      <w:r w:rsidR="00FB7073" w:rsidRPr="00A37B1D">
        <w:rPr>
          <w:rFonts w:ascii="Garamond" w:eastAsia="Times New Roman" w:hAnsi="Garamond" w:cs="Calibri"/>
          <w:color w:val="0000CC"/>
          <w:sz w:val="24"/>
          <w:szCs w:val="24"/>
          <w:lang w:eastAsia="el-GR"/>
        </w:rPr>
        <w:t xml:space="preserve"> βοήθειας σε όσους</w:t>
      </w:r>
      <w:r w:rsidR="0035706E" w:rsidRPr="00A37B1D">
        <w:rPr>
          <w:rFonts w:ascii="Garamond" w:eastAsia="Times New Roman" w:hAnsi="Garamond" w:cs="Calibri"/>
          <w:color w:val="0000CC"/>
          <w:sz w:val="24"/>
          <w:szCs w:val="24"/>
          <w:lang w:eastAsia="el-GR"/>
        </w:rPr>
        <w:t xml:space="preserve"> και όσε</w:t>
      </w:r>
      <w:r w:rsidR="00FB7073" w:rsidRPr="00A37B1D">
        <w:rPr>
          <w:rFonts w:ascii="Garamond" w:eastAsia="Times New Roman" w:hAnsi="Garamond" w:cs="Calibri"/>
          <w:color w:val="0000CC"/>
          <w:sz w:val="24"/>
          <w:szCs w:val="24"/>
          <w:lang w:eastAsia="el-GR"/>
        </w:rPr>
        <w:t>ς</w:t>
      </w:r>
      <w:r w:rsidRPr="00A37B1D">
        <w:rPr>
          <w:rFonts w:ascii="Garamond" w:eastAsia="Times New Roman" w:hAnsi="Garamond" w:cs="Calibri"/>
          <w:color w:val="0000CC"/>
          <w:sz w:val="24"/>
          <w:szCs w:val="24"/>
          <w:lang w:eastAsia="el-GR"/>
        </w:rPr>
        <w:t xml:space="preserve"> </w:t>
      </w:r>
      <w:r w:rsidR="0035706E" w:rsidRPr="00A37B1D">
        <w:rPr>
          <w:rFonts w:ascii="Garamond" w:eastAsia="Times New Roman" w:hAnsi="Garamond" w:cs="Calibri"/>
          <w:color w:val="0000CC"/>
          <w:sz w:val="24"/>
          <w:szCs w:val="24"/>
          <w:lang w:eastAsia="el-GR"/>
        </w:rPr>
        <w:t>α</w:t>
      </w:r>
      <w:r w:rsidRPr="00A37B1D">
        <w:rPr>
          <w:rFonts w:ascii="Garamond" w:eastAsia="Times New Roman" w:hAnsi="Garamond" w:cs="Calibri"/>
          <w:color w:val="0000CC"/>
          <w:sz w:val="24"/>
          <w:szCs w:val="24"/>
          <w:lang w:eastAsia="el-GR"/>
        </w:rPr>
        <w:t>ντιμετωπίζουν τις σοβαρότερες απειλές για τη</w:t>
      </w:r>
      <w:r w:rsidR="00FB7073" w:rsidRPr="00A37B1D">
        <w:rPr>
          <w:rFonts w:ascii="Garamond" w:eastAsia="Times New Roman" w:hAnsi="Garamond" w:cs="Calibri"/>
          <w:color w:val="0000CC"/>
          <w:sz w:val="24"/>
          <w:szCs w:val="24"/>
          <w:lang w:eastAsia="el-GR"/>
        </w:rPr>
        <w:t xml:space="preserve"> ζωή τους και </w:t>
      </w:r>
      <w:r w:rsidRPr="00A37B1D">
        <w:rPr>
          <w:rFonts w:ascii="Garamond" w:eastAsia="Times New Roman" w:hAnsi="Garamond" w:cs="Calibri"/>
          <w:color w:val="0000CC"/>
          <w:sz w:val="24"/>
          <w:szCs w:val="24"/>
          <w:lang w:eastAsia="el-GR"/>
        </w:rPr>
        <w:t>το επάγγελμά τους, συμπεριλαμβανομένων των απειλών που προκύπτουν από τον εκτοπισμό, τις διακρίσεις, τη λογοκρισία, τον εκφοβισμό, την παρενόχληση και τη βία.</w:t>
      </w:r>
    </w:p>
    <w:p w:rsidR="000954F3" w:rsidRPr="00A37B1D" w:rsidRDefault="00FB7073" w:rsidP="00F2139C">
      <w:pPr>
        <w:spacing w:after="0" w:line="360" w:lineRule="auto"/>
        <w:jc w:val="both"/>
        <w:rPr>
          <w:rFonts w:ascii="Garamond" w:eastAsia="Times New Roman" w:hAnsi="Garamond" w:cs="Calibri"/>
          <w:color w:val="0000CC"/>
          <w:sz w:val="24"/>
          <w:szCs w:val="24"/>
          <w:lang w:eastAsia="el-GR"/>
        </w:rPr>
      </w:pPr>
      <w:r w:rsidRPr="00A37B1D">
        <w:rPr>
          <w:rFonts w:ascii="Garamond" w:eastAsia="Times New Roman" w:hAnsi="Garamond" w:cs="Calibri"/>
          <w:color w:val="0000CC"/>
          <w:sz w:val="24"/>
          <w:szCs w:val="24"/>
          <w:lang w:eastAsia="el-GR"/>
        </w:rPr>
        <w:t>Υ</w:t>
      </w:r>
      <w:r w:rsidR="00CF18FA" w:rsidRPr="00A37B1D">
        <w:rPr>
          <w:rFonts w:ascii="Garamond" w:eastAsia="Times New Roman" w:hAnsi="Garamond" w:cs="Calibri"/>
          <w:color w:val="0000CC"/>
          <w:sz w:val="24"/>
          <w:szCs w:val="24"/>
          <w:lang w:eastAsia="el-GR"/>
        </w:rPr>
        <w:t>ποστ</w:t>
      </w:r>
      <w:r w:rsidRPr="00A37B1D">
        <w:rPr>
          <w:rFonts w:ascii="Garamond" w:eastAsia="Times New Roman" w:hAnsi="Garamond" w:cs="Calibri"/>
          <w:color w:val="0000CC"/>
          <w:sz w:val="24"/>
          <w:szCs w:val="24"/>
          <w:lang w:eastAsia="el-GR"/>
        </w:rPr>
        <w:t xml:space="preserve">ηρίζουμε </w:t>
      </w:r>
      <w:r w:rsidR="00CF18FA" w:rsidRPr="00A37B1D">
        <w:rPr>
          <w:rFonts w:ascii="Garamond" w:eastAsia="Times New Roman" w:hAnsi="Garamond" w:cs="Calibri"/>
          <w:color w:val="0000CC"/>
          <w:sz w:val="24"/>
          <w:szCs w:val="24"/>
          <w:lang w:eastAsia="el-GR"/>
        </w:rPr>
        <w:t>το σεβασμού της ακαδημαϊκής ελευθερίας, συμπεριλαμβανομένων των ελευθεριών έκφρασης, γνώμης και σκέψης, καθώς και τ</w:t>
      </w:r>
      <w:r w:rsidR="0035706E" w:rsidRPr="00A37B1D">
        <w:rPr>
          <w:rFonts w:ascii="Garamond" w:eastAsia="Times New Roman" w:hAnsi="Garamond" w:cs="Calibri"/>
          <w:color w:val="0000CC"/>
          <w:sz w:val="24"/>
          <w:szCs w:val="24"/>
          <w:lang w:eastAsia="el-GR"/>
        </w:rPr>
        <w:t>ης ελεύθερης ανταλλαγής ιδεών· Υ</w:t>
      </w:r>
      <w:r w:rsidR="00CF18FA" w:rsidRPr="00A37B1D">
        <w:rPr>
          <w:rFonts w:ascii="Garamond" w:eastAsia="Times New Roman" w:hAnsi="Garamond" w:cs="Calibri"/>
          <w:color w:val="0000CC"/>
          <w:sz w:val="24"/>
          <w:szCs w:val="24"/>
          <w:lang w:eastAsia="el-GR"/>
        </w:rPr>
        <w:t>ποστ</w:t>
      </w:r>
      <w:r w:rsidRPr="00A37B1D">
        <w:rPr>
          <w:rFonts w:ascii="Garamond" w:eastAsia="Times New Roman" w:hAnsi="Garamond" w:cs="Calibri"/>
          <w:color w:val="0000CC"/>
          <w:sz w:val="24"/>
          <w:szCs w:val="24"/>
          <w:lang w:eastAsia="el-GR"/>
        </w:rPr>
        <w:t xml:space="preserve">ηρίζουμε </w:t>
      </w:r>
      <w:r w:rsidR="00CF18FA" w:rsidRPr="00A37B1D">
        <w:rPr>
          <w:rFonts w:ascii="Garamond" w:eastAsia="Times New Roman" w:hAnsi="Garamond" w:cs="Calibri"/>
          <w:color w:val="0000CC"/>
          <w:sz w:val="24"/>
          <w:szCs w:val="24"/>
          <w:lang w:eastAsia="el-GR"/>
        </w:rPr>
        <w:t>τ</w:t>
      </w:r>
      <w:r w:rsidRPr="00A37B1D">
        <w:rPr>
          <w:rFonts w:ascii="Garamond" w:eastAsia="Times New Roman" w:hAnsi="Garamond" w:cs="Calibri"/>
          <w:color w:val="0000CC"/>
          <w:sz w:val="24"/>
          <w:szCs w:val="24"/>
          <w:lang w:eastAsia="el-GR"/>
        </w:rPr>
        <w:t>α</w:t>
      </w:r>
      <w:r w:rsidR="00CF18FA" w:rsidRPr="00A37B1D">
        <w:rPr>
          <w:rFonts w:ascii="Garamond" w:eastAsia="Times New Roman" w:hAnsi="Garamond" w:cs="Calibri"/>
          <w:color w:val="0000CC"/>
          <w:sz w:val="24"/>
          <w:szCs w:val="24"/>
          <w:lang w:eastAsia="el-GR"/>
        </w:rPr>
        <w:t xml:space="preserve"> ανθρ</w:t>
      </w:r>
      <w:r w:rsidRPr="00A37B1D">
        <w:rPr>
          <w:rFonts w:ascii="Garamond" w:eastAsia="Times New Roman" w:hAnsi="Garamond" w:cs="Calibri"/>
          <w:color w:val="0000CC"/>
          <w:sz w:val="24"/>
          <w:szCs w:val="24"/>
          <w:lang w:eastAsia="el-GR"/>
        </w:rPr>
        <w:t xml:space="preserve">ώπινα </w:t>
      </w:r>
      <w:r w:rsidR="00CF18FA" w:rsidRPr="00A37B1D">
        <w:rPr>
          <w:rFonts w:ascii="Garamond" w:eastAsia="Times New Roman" w:hAnsi="Garamond" w:cs="Calibri"/>
          <w:color w:val="0000CC"/>
          <w:sz w:val="24"/>
          <w:szCs w:val="24"/>
          <w:lang w:eastAsia="el-GR"/>
        </w:rPr>
        <w:t>δικαι</w:t>
      </w:r>
      <w:r w:rsidRPr="00A37B1D">
        <w:rPr>
          <w:rFonts w:ascii="Garamond" w:eastAsia="Times New Roman" w:hAnsi="Garamond" w:cs="Calibri"/>
          <w:color w:val="0000CC"/>
          <w:sz w:val="24"/>
          <w:szCs w:val="24"/>
          <w:lang w:eastAsia="el-GR"/>
        </w:rPr>
        <w:t xml:space="preserve">ώματα </w:t>
      </w:r>
      <w:r w:rsidR="00CF18FA" w:rsidRPr="00A37B1D">
        <w:rPr>
          <w:rFonts w:ascii="Garamond" w:eastAsia="Times New Roman" w:hAnsi="Garamond" w:cs="Calibri"/>
          <w:color w:val="0000CC"/>
          <w:sz w:val="24"/>
          <w:szCs w:val="24"/>
          <w:lang w:eastAsia="el-GR"/>
        </w:rPr>
        <w:t xml:space="preserve">των επιστημόνων·  </w:t>
      </w:r>
      <w:r w:rsidRPr="00A37B1D">
        <w:rPr>
          <w:rFonts w:ascii="Garamond" w:eastAsia="Times New Roman" w:hAnsi="Garamond" w:cs="Calibri"/>
          <w:color w:val="0000CC"/>
          <w:sz w:val="24"/>
          <w:szCs w:val="24"/>
          <w:lang w:eastAsia="el-GR"/>
        </w:rPr>
        <w:t>Υ</w:t>
      </w:r>
      <w:r w:rsidR="00CF18FA" w:rsidRPr="00A37B1D">
        <w:rPr>
          <w:rFonts w:ascii="Garamond" w:eastAsia="Times New Roman" w:hAnsi="Garamond" w:cs="Calibri"/>
          <w:color w:val="0000CC"/>
          <w:sz w:val="24"/>
          <w:szCs w:val="24"/>
          <w:lang w:eastAsia="el-GR"/>
        </w:rPr>
        <w:t>ποστ</w:t>
      </w:r>
      <w:r w:rsidRPr="00A37B1D">
        <w:rPr>
          <w:rFonts w:ascii="Garamond" w:eastAsia="Times New Roman" w:hAnsi="Garamond" w:cs="Calibri"/>
          <w:color w:val="0000CC"/>
          <w:sz w:val="24"/>
          <w:szCs w:val="24"/>
          <w:lang w:eastAsia="el-GR"/>
        </w:rPr>
        <w:t>ηρίζουμε τ</w:t>
      </w:r>
      <w:r w:rsidR="00CF18FA" w:rsidRPr="00A37B1D">
        <w:rPr>
          <w:rFonts w:ascii="Garamond" w:eastAsia="Times New Roman" w:hAnsi="Garamond" w:cs="Calibri"/>
          <w:color w:val="0000CC"/>
          <w:sz w:val="24"/>
          <w:szCs w:val="24"/>
          <w:lang w:eastAsia="el-GR"/>
        </w:rPr>
        <w:t>ο Δ</w:t>
      </w:r>
      <w:r w:rsidRPr="00A37B1D">
        <w:rPr>
          <w:rFonts w:ascii="Garamond" w:eastAsia="Times New Roman" w:hAnsi="Garamond" w:cs="Calibri"/>
          <w:color w:val="0000CC"/>
          <w:sz w:val="24"/>
          <w:szCs w:val="24"/>
          <w:lang w:eastAsia="el-GR"/>
        </w:rPr>
        <w:t xml:space="preserve">ίκτυο </w:t>
      </w:r>
      <w:r w:rsidRPr="00A37B1D">
        <w:rPr>
          <w:rFonts w:ascii="Garamond" w:eastAsia="Times New Roman" w:hAnsi="Garamond" w:cs="Calibri"/>
          <w:color w:val="0000CC"/>
          <w:sz w:val="24"/>
          <w:szCs w:val="24"/>
          <w:lang w:val="en-US" w:eastAsia="el-GR"/>
        </w:rPr>
        <w:t>scholars</w:t>
      </w:r>
      <w:r w:rsidRPr="00A37B1D">
        <w:rPr>
          <w:rFonts w:ascii="Garamond" w:eastAsia="Times New Roman" w:hAnsi="Garamond" w:cs="Calibri"/>
          <w:color w:val="0000CC"/>
          <w:sz w:val="24"/>
          <w:szCs w:val="24"/>
          <w:lang w:eastAsia="el-GR"/>
        </w:rPr>
        <w:t xml:space="preserve"> </w:t>
      </w:r>
      <w:r w:rsidRPr="00A37B1D">
        <w:rPr>
          <w:rFonts w:ascii="Garamond" w:eastAsia="Times New Roman" w:hAnsi="Garamond" w:cs="Calibri"/>
          <w:color w:val="0000CC"/>
          <w:sz w:val="24"/>
          <w:szCs w:val="24"/>
          <w:lang w:val="en-US" w:eastAsia="el-GR"/>
        </w:rPr>
        <w:t>at</w:t>
      </w:r>
      <w:r w:rsidRPr="00A37B1D">
        <w:rPr>
          <w:rFonts w:ascii="Garamond" w:eastAsia="Times New Roman" w:hAnsi="Garamond" w:cs="Calibri"/>
          <w:color w:val="0000CC"/>
          <w:sz w:val="24"/>
          <w:szCs w:val="24"/>
          <w:lang w:eastAsia="el-GR"/>
        </w:rPr>
        <w:t xml:space="preserve"> </w:t>
      </w:r>
      <w:r w:rsidRPr="00A37B1D">
        <w:rPr>
          <w:rFonts w:ascii="Garamond" w:eastAsia="Times New Roman" w:hAnsi="Garamond" w:cs="Calibri"/>
          <w:color w:val="0000CC"/>
          <w:sz w:val="24"/>
          <w:szCs w:val="24"/>
          <w:lang w:val="en-US" w:eastAsia="el-GR"/>
        </w:rPr>
        <w:t>risk</w:t>
      </w:r>
      <w:r w:rsidR="00CF18FA" w:rsidRPr="00A37B1D">
        <w:rPr>
          <w:rFonts w:ascii="Garamond" w:eastAsia="Times New Roman" w:hAnsi="Garamond" w:cs="Calibri"/>
          <w:color w:val="0000CC"/>
          <w:sz w:val="24"/>
          <w:szCs w:val="24"/>
          <w:lang w:eastAsia="el-GR"/>
        </w:rPr>
        <w:t>, τ</w:t>
      </w:r>
      <w:r w:rsidRPr="00A37B1D">
        <w:rPr>
          <w:rFonts w:ascii="Garamond" w:eastAsia="Times New Roman" w:hAnsi="Garamond" w:cs="Calibri"/>
          <w:color w:val="0000CC"/>
          <w:sz w:val="24"/>
          <w:szCs w:val="24"/>
          <w:lang w:val="en-US" w:eastAsia="el-GR"/>
        </w:rPr>
        <w:t>o</w:t>
      </w:r>
      <w:proofErr w:type="spellStart"/>
      <w:r w:rsidRPr="00A37B1D">
        <w:rPr>
          <w:rFonts w:ascii="Garamond" w:eastAsia="Times New Roman" w:hAnsi="Garamond" w:cs="Calibri"/>
          <w:color w:val="0000CC"/>
          <w:sz w:val="24"/>
          <w:szCs w:val="24"/>
          <w:lang w:eastAsia="el-GR"/>
        </w:rPr>
        <w:t>υς</w:t>
      </w:r>
      <w:proofErr w:type="spellEnd"/>
      <w:r w:rsidR="00CF18FA" w:rsidRPr="00A37B1D">
        <w:rPr>
          <w:rFonts w:ascii="Garamond" w:eastAsia="Times New Roman" w:hAnsi="Garamond" w:cs="Calibri"/>
          <w:color w:val="0000CC"/>
          <w:sz w:val="24"/>
          <w:szCs w:val="24"/>
          <w:lang w:eastAsia="el-GR"/>
        </w:rPr>
        <w:t xml:space="preserve"> στόχ</w:t>
      </w:r>
      <w:r w:rsidRPr="00A37B1D">
        <w:rPr>
          <w:rFonts w:ascii="Garamond" w:eastAsia="Times New Roman" w:hAnsi="Garamond" w:cs="Calibri"/>
          <w:color w:val="0000CC"/>
          <w:sz w:val="24"/>
          <w:szCs w:val="24"/>
          <w:lang w:eastAsia="el-GR"/>
        </w:rPr>
        <w:t>ους</w:t>
      </w:r>
      <w:r w:rsidR="00CF18FA" w:rsidRPr="00A37B1D">
        <w:rPr>
          <w:rFonts w:ascii="Garamond" w:eastAsia="Times New Roman" w:hAnsi="Garamond" w:cs="Calibri"/>
          <w:color w:val="0000CC"/>
          <w:sz w:val="24"/>
          <w:szCs w:val="24"/>
          <w:lang w:eastAsia="el-GR"/>
        </w:rPr>
        <w:t xml:space="preserve"> και </w:t>
      </w:r>
      <w:r w:rsidRPr="00A37B1D">
        <w:rPr>
          <w:rFonts w:ascii="Garamond" w:eastAsia="Times New Roman" w:hAnsi="Garamond" w:cs="Calibri"/>
          <w:color w:val="0000CC"/>
          <w:sz w:val="24"/>
          <w:szCs w:val="24"/>
          <w:lang w:eastAsia="el-GR"/>
        </w:rPr>
        <w:t xml:space="preserve">τις  δράσεις </w:t>
      </w:r>
      <w:r w:rsidR="00F77E50" w:rsidRPr="00A37B1D">
        <w:rPr>
          <w:rFonts w:ascii="Garamond" w:eastAsia="Times New Roman" w:hAnsi="Garamond" w:cs="Calibri"/>
          <w:color w:val="0000CC"/>
          <w:sz w:val="24"/>
          <w:szCs w:val="24"/>
          <w:lang w:eastAsia="el-GR"/>
        </w:rPr>
        <w:t>του. Κ</w:t>
      </w:r>
      <w:r w:rsidR="00CF18FA" w:rsidRPr="00A37B1D">
        <w:rPr>
          <w:rFonts w:ascii="Garamond" w:eastAsia="Times New Roman" w:hAnsi="Garamond" w:cs="Calibri"/>
          <w:color w:val="0000CC"/>
          <w:sz w:val="24"/>
          <w:szCs w:val="24"/>
          <w:lang w:eastAsia="el-GR"/>
        </w:rPr>
        <w:t>αι ενθαρρύνο</w:t>
      </w:r>
      <w:r w:rsidRPr="00A37B1D">
        <w:rPr>
          <w:rFonts w:ascii="Garamond" w:eastAsia="Times New Roman" w:hAnsi="Garamond" w:cs="Calibri"/>
          <w:color w:val="0000CC"/>
          <w:sz w:val="24"/>
          <w:szCs w:val="24"/>
          <w:lang w:eastAsia="el-GR"/>
        </w:rPr>
        <w:t xml:space="preserve">υμε </w:t>
      </w:r>
      <w:r w:rsidR="00CF18FA" w:rsidRPr="00A37B1D">
        <w:rPr>
          <w:rFonts w:ascii="Garamond" w:eastAsia="Times New Roman" w:hAnsi="Garamond" w:cs="Calibri"/>
          <w:color w:val="0000CC"/>
          <w:sz w:val="24"/>
          <w:szCs w:val="24"/>
          <w:lang w:eastAsia="el-GR"/>
        </w:rPr>
        <w:t xml:space="preserve">τη συμμετοχή συναδέλφων και ιδρυμάτων στο δίκτυο, </w:t>
      </w:r>
      <w:r w:rsidRPr="00A37B1D">
        <w:rPr>
          <w:rFonts w:ascii="Garamond" w:eastAsia="Times New Roman" w:hAnsi="Garamond" w:cs="Calibri"/>
          <w:color w:val="0000CC"/>
          <w:sz w:val="24"/>
          <w:szCs w:val="24"/>
          <w:lang w:eastAsia="el-GR"/>
        </w:rPr>
        <w:t xml:space="preserve">όπως επίσης και κάθε </w:t>
      </w:r>
      <w:r w:rsidR="00CF18FA" w:rsidRPr="00A37B1D">
        <w:rPr>
          <w:rFonts w:ascii="Garamond" w:eastAsia="Times New Roman" w:hAnsi="Garamond" w:cs="Calibri"/>
          <w:color w:val="0000CC"/>
          <w:sz w:val="24"/>
          <w:szCs w:val="24"/>
          <w:lang w:eastAsia="el-GR"/>
        </w:rPr>
        <w:t>προσπ</w:t>
      </w:r>
      <w:r w:rsidRPr="00A37B1D">
        <w:rPr>
          <w:rFonts w:ascii="Garamond" w:eastAsia="Times New Roman" w:hAnsi="Garamond" w:cs="Calibri"/>
          <w:color w:val="0000CC"/>
          <w:sz w:val="24"/>
          <w:szCs w:val="24"/>
          <w:lang w:eastAsia="el-GR"/>
        </w:rPr>
        <w:t>άθεια</w:t>
      </w:r>
      <w:r w:rsidR="00CF18FA" w:rsidRPr="00A37B1D">
        <w:rPr>
          <w:rFonts w:ascii="Garamond" w:eastAsia="Times New Roman" w:hAnsi="Garamond" w:cs="Calibri"/>
          <w:color w:val="0000CC"/>
          <w:sz w:val="24"/>
          <w:szCs w:val="24"/>
          <w:lang w:eastAsia="el-GR"/>
        </w:rPr>
        <w:t xml:space="preserve"> για την παροχή βοήθ</w:t>
      </w:r>
      <w:r w:rsidRPr="00A37B1D">
        <w:rPr>
          <w:rFonts w:ascii="Garamond" w:eastAsia="Times New Roman" w:hAnsi="Garamond" w:cs="Calibri"/>
          <w:color w:val="0000CC"/>
          <w:sz w:val="24"/>
          <w:szCs w:val="24"/>
          <w:lang w:eastAsia="el-GR"/>
        </w:rPr>
        <w:t>ειας σε ακαδημαϊκούς και ερευνητές, άνδρες και γυναίκες</w:t>
      </w:r>
      <w:r w:rsidR="00AD069E" w:rsidRPr="00A37B1D">
        <w:rPr>
          <w:rFonts w:ascii="Garamond" w:eastAsia="Times New Roman" w:hAnsi="Garamond" w:cs="Calibri"/>
          <w:color w:val="0000CC"/>
          <w:sz w:val="24"/>
          <w:szCs w:val="24"/>
          <w:lang w:eastAsia="el-GR"/>
        </w:rPr>
        <w:t xml:space="preserve"> που διατρέχουν κίνδυνο»</w:t>
      </w:r>
    </w:p>
    <w:p w:rsidR="006D7C87" w:rsidRPr="00A37B1D" w:rsidRDefault="006D7C87" w:rsidP="00375A86">
      <w:pPr>
        <w:spacing w:after="0" w:line="240" w:lineRule="auto"/>
        <w:rPr>
          <w:rFonts w:ascii="Garamond" w:eastAsia="Times New Roman" w:hAnsi="Garamond" w:cs="Calibri"/>
          <w:b/>
          <w:bCs/>
          <w:color w:val="0000CC"/>
          <w:sz w:val="24"/>
          <w:szCs w:val="24"/>
          <w:lang w:eastAsia="el-GR"/>
        </w:rPr>
      </w:pPr>
    </w:p>
    <w:sectPr w:rsidR="006D7C87" w:rsidRPr="00A37B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Open Sans">
    <w:panose1 w:val="020B0606030504020204"/>
    <w:charset w:val="A1"/>
    <w:family w:val="swiss"/>
    <w:pitch w:val="variable"/>
    <w:sig w:usb0="E00002EF" w:usb1="4000205B" w:usb2="00000028" w:usb3="00000000" w:csb0="0000019F" w:csb1="00000000"/>
  </w:font>
  <w:font w:name="Roboto">
    <w:altName w:val="Times New Roman"/>
    <w:charset w:val="00"/>
    <w:family w:val="auto"/>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2NzAxN7E0tjSyNDFS0lEKTi0uzszPAykwqQUA6LDh1CwAAAA="/>
  </w:docVars>
  <w:rsids>
    <w:rsidRoot w:val="00296231"/>
    <w:rsid w:val="00090974"/>
    <w:rsid w:val="000954F3"/>
    <w:rsid w:val="000A426C"/>
    <w:rsid w:val="00162A9F"/>
    <w:rsid w:val="00292473"/>
    <w:rsid w:val="00296231"/>
    <w:rsid w:val="0035706E"/>
    <w:rsid w:val="00375A86"/>
    <w:rsid w:val="00421834"/>
    <w:rsid w:val="005B6858"/>
    <w:rsid w:val="006D7C87"/>
    <w:rsid w:val="007659E6"/>
    <w:rsid w:val="00847677"/>
    <w:rsid w:val="00893532"/>
    <w:rsid w:val="0091618D"/>
    <w:rsid w:val="00945345"/>
    <w:rsid w:val="009B10EB"/>
    <w:rsid w:val="00A37B1D"/>
    <w:rsid w:val="00A4163C"/>
    <w:rsid w:val="00A754A7"/>
    <w:rsid w:val="00AD069E"/>
    <w:rsid w:val="00B2783B"/>
    <w:rsid w:val="00BA4AFD"/>
    <w:rsid w:val="00C4673B"/>
    <w:rsid w:val="00CF18FA"/>
    <w:rsid w:val="00D00236"/>
    <w:rsid w:val="00D12C29"/>
    <w:rsid w:val="00DD05C9"/>
    <w:rsid w:val="00ED623C"/>
    <w:rsid w:val="00F2139C"/>
    <w:rsid w:val="00F77E50"/>
    <w:rsid w:val="00FB70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9607"/>
  <w15:chartTrackingRefBased/>
  <w15:docId w15:val="{B08B0DC3-B1F0-46E2-9B11-73DE6A01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0954F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54F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0954F3"/>
    <w:rPr>
      <w:rFonts w:ascii="Times New Roman" w:eastAsia="Times New Roman" w:hAnsi="Times New Roman" w:cs="Times New Roman"/>
      <w:b/>
      <w:bCs/>
      <w:sz w:val="36"/>
      <w:szCs w:val="36"/>
      <w:lang w:eastAsia="el-GR"/>
    </w:rPr>
  </w:style>
  <w:style w:type="paragraph" w:styleId="a3">
    <w:name w:val="Balloon Text"/>
    <w:basedOn w:val="a"/>
    <w:link w:val="Char"/>
    <w:uiPriority w:val="99"/>
    <w:semiHidden/>
    <w:unhideWhenUsed/>
    <w:rsid w:val="00BA4AF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A4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6279">
      <w:bodyDiv w:val="1"/>
      <w:marLeft w:val="0"/>
      <w:marRight w:val="0"/>
      <w:marTop w:val="0"/>
      <w:marBottom w:val="0"/>
      <w:divBdr>
        <w:top w:val="none" w:sz="0" w:space="0" w:color="auto"/>
        <w:left w:val="none" w:sz="0" w:space="0" w:color="auto"/>
        <w:bottom w:val="none" w:sz="0" w:space="0" w:color="auto"/>
        <w:right w:val="none" w:sz="0" w:space="0" w:color="auto"/>
      </w:divBdr>
    </w:div>
    <w:div w:id="136343679">
      <w:bodyDiv w:val="1"/>
      <w:marLeft w:val="0"/>
      <w:marRight w:val="0"/>
      <w:marTop w:val="0"/>
      <w:marBottom w:val="0"/>
      <w:divBdr>
        <w:top w:val="none" w:sz="0" w:space="0" w:color="auto"/>
        <w:left w:val="none" w:sz="0" w:space="0" w:color="auto"/>
        <w:bottom w:val="none" w:sz="0" w:space="0" w:color="auto"/>
        <w:right w:val="none" w:sz="0" w:space="0" w:color="auto"/>
      </w:divBdr>
    </w:div>
    <w:div w:id="166216255">
      <w:bodyDiv w:val="1"/>
      <w:marLeft w:val="0"/>
      <w:marRight w:val="0"/>
      <w:marTop w:val="0"/>
      <w:marBottom w:val="0"/>
      <w:divBdr>
        <w:top w:val="none" w:sz="0" w:space="0" w:color="auto"/>
        <w:left w:val="none" w:sz="0" w:space="0" w:color="auto"/>
        <w:bottom w:val="none" w:sz="0" w:space="0" w:color="auto"/>
        <w:right w:val="none" w:sz="0" w:space="0" w:color="auto"/>
      </w:divBdr>
    </w:div>
    <w:div w:id="303004856">
      <w:bodyDiv w:val="1"/>
      <w:marLeft w:val="0"/>
      <w:marRight w:val="0"/>
      <w:marTop w:val="0"/>
      <w:marBottom w:val="0"/>
      <w:divBdr>
        <w:top w:val="none" w:sz="0" w:space="0" w:color="auto"/>
        <w:left w:val="none" w:sz="0" w:space="0" w:color="auto"/>
        <w:bottom w:val="none" w:sz="0" w:space="0" w:color="auto"/>
        <w:right w:val="none" w:sz="0" w:space="0" w:color="auto"/>
      </w:divBdr>
    </w:div>
    <w:div w:id="400980007">
      <w:bodyDiv w:val="1"/>
      <w:marLeft w:val="0"/>
      <w:marRight w:val="0"/>
      <w:marTop w:val="0"/>
      <w:marBottom w:val="0"/>
      <w:divBdr>
        <w:top w:val="none" w:sz="0" w:space="0" w:color="auto"/>
        <w:left w:val="none" w:sz="0" w:space="0" w:color="auto"/>
        <w:bottom w:val="none" w:sz="0" w:space="0" w:color="auto"/>
        <w:right w:val="none" w:sz="0" w:space="0" w:color="auto"/>
      </w:divBdr>
    </w:div>
    <w:div w:id="1139686797">
      <w:bodyDiv w:val="1"/>
      <w:marLeft w:val="0"/>
      <w:marRight w:val="0"/>
      <w:marTop w:val="0"/>
      <w:marBottom w:val="0"/>
      <w:divBdr>
        <w:top w:val="none" w:sz="0" w:space="0" w:color="auto"/>
        <w:left w:val="none" w:sz="0" w:space="0" w:color="auto"/>
        <w:bottom w:val="none" w:sz="0" w:space="0" w:color="auto"/>
        <w:right w:val="none" w:sz="0" w:space="0" w:color="auto"/>
      </w:divBdr>
    </w:div>
    <w:div w:id="1736052048">
      <w:bodyDiv w:val="1"/>
      <w:marLeft w:val="0"/>
      <w:marRight w:val="0"/>
      <w:marTop w:val="0"/>
      <w:marBottom w:val="0"/>
      <w:divBdr>
        <w:top w:val="none" w:sz="0" w:space="0" w:color="auto"/>
        <w:left w:val="none" w:sz="0" w:space="0" w:color="auto"/>
        <w:bottom w:val="none" w:sz="0" w:space="0" w:color="auto"/>
        <w:right w:val="none" w:sz="0" w:space="0" w:color="auto"/>
      </w:divBdr>
    </w:div>
    <w:div w:id="21270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706</Words>
  <Characters>3814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GATOU OURANIA</cp:lastModifiedBy>
  <cp:revision>4</cp:revision>
  <cp:lastPrinted>2021-10-07T11:18:00Z</cp:lastPrinted>
  <dcterms:created xsi:type="dcterms:W3CDTF">2021-10-07T11:30:00Z</dcterms:created>
  <dcterms:modified xsi:type="dcterms:W3CDTF">2021-10-08T09:15:00Z</dcterms:modified>
</cp:coreProperties>
</file>