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F1" w:rsidRDefault="00352CF1" w:rsidP="00254BCA">
      <w:pPr>
        <w:spacing w:line="256" w:lineRule="auto"/>
        <w:jc w:val="center"/>
        <w:rPr>
          <w:rFonts w:ascii="Calibri" w:eastAsia="Calibri" w:hAnsi="Calibri" w:cs="Times New Roman"/>
          <w:b/>
          <w:bCs/>
          <w:sz w:val="28"/>
          <w:szCs w:val="28"/>
        </w:rPr>
      </w:pPr>
    </w:p>
    <w:p w:rsidR="00254BCA" w:rsidRPr="00254BCA" w:rsidRDefault="00254BCA" w:rsidP="00254BCA">
      <w:pPr>
        <w:spacing w:line="256" w:lineRule="auto"/>
        <w:jc w:val="center"/>
        <w:rPr>
          <w:rFonts w:ascii="Calibri" w:eastAsia="Calibri" w:hAnsi="Calibri" w:cs="Times New Roman"/>
          <w:b/>
          <w:bCs/>
          <w:sz w:val="28"/>
          <w:szCs w:val="28"/>
        </w:rPr>
      </w:pPr>
      <w:r w:rsidRPr="00254BCA">
        <w:rPr>
          <w:rFonts w:ascii="Calibri" w:eastAsia="Calibri" w:hAnsi="Calibri" w:cs="Times New Roman"/>
          <w:b/>
          <w:bCs/>
          <w:sz w:val="28"/>
          <w:szCs w:val="28"/>
        </w:rPr>
        <w:t>105</w:t>
      </w:r>
      <w:r w:rsidRPr="0075571C">
        <w:rPr>
          <w:rFonts w:ascii="Calibri" w:eastAsia="Calibri" w:hAnsi="Calibri" w:cs="Times New Roman"/>
          <w:b/>
          <w:bCs/>
          <w:sz w:val="28"/>
          <w:szCs w:val="28"/>
          <w:vertAlign w:val="superscript"/>
        </w:rPr>
        <w:t>η</w:t>
      </w:r>
      <w:r w:rsidR="0075571C" w:rsidRPr="00672699">
        <w:rPr>
          <w:rFonts w:ascii="Calibri" w:eastAsia="Calibri" w:hAnsi="Calibri" w:cs="Times New Roman"/>
          <w:b/>
          <w:bCs/>
          <w:sz w:val="28"/>
          <w:szCs w:val="28"/>
        </w:rPr>
        <w:t>/1</w:t>
      </w:r>
      <w:r w:rsidR="00672699">
        <w:rPr>
          <w:rFonts w:ascii="Calibri" w:eastAsia="Calibri" w:hAnsi="Calibri" w:cs="Times New Roman"/>
          <w:b/>
          <w:bCs/>
          <w:sz w:val="28"/>
          <w:szCs w:val="28"/>
          <w:lang w:val="en-US"/>
        </w:rPr>
        <w:t>7</w:t>
      </w:r>
      <w:bookmarkStart w:id="0" w:name="_GoBack"/>
      <w:bookmarkEnd w:id="0"/>
      <w:r w:rsidR="0075571C" w:rsidRPr="00672699">
        <w:rPr>
          <w:rFonts w:ascii="Calibri" w:eastAsia="Calibri" w:hAnsi="Calibri" w:cs="Times New Roman"/>
          <w:b/>
          <w:bCs/>
          <w:sz w:val="28"/>
          <w:szCs w:val="28"/>
        </w:rPr>
        <w:t>.02.2021</w:t>
      </w:r>
      <w:r w:rsidRPr="00254BCA">
        <w:rPr>
          <w:rFonts w:ascii="Calibri" w:eastAsia="Calibri" w:hAnsi="Calibri" w:cs="Times New Roman"/>
          <w:b/>
          <w:bCs/>
          <w:sz w:val="28"/>
          <w:szCs w:val="28"/>
        </w:rPr>
        <w:t xml:space="preserve">Συνεδρίαση </w:t>
      </w:r>
      <w:r>
        <w:rPr>
          <w:rFonts w:ascii="Calibri" w:eastAsia="Calibri" w:hAnsi="Calibri" w:cs="Times New Roman"/>
          <w:b/>
          <w:bCs/>
          <w:sz w:val="28"/>
          <w:szCs w:val="28"/>
        </w:rPr>
        <w:t>Κοσμητείας Σ.Α.Κ.Ε.</w:t>
      </w:r>
    </w:p>
    <w:p w:rsidR="00254BCA" w:rsidRDefault="00254BCA" w:rsidP="00254BCA">
      <w:pPr>
        <w:spacing w:line="256" w:lineRule="auto"/>
        <w:jc w:val="center"/>
        <w:rPr>
          <w:rFonts w:ascii="Calibri" w:eastAsia="Calibri" w:hAnsi="Calibri" w:cs="Times New Roman"/>
          <w:b/>
          <w:bCs/>
          <w:sz w:val="28"/>
          <w:szCs w:val="28"/>
        </w:rPr>
      </w:pPr>
      <w:r>
        <w:rPr>
          <w:rFonts w:ascii="Calibri" w:eastAsia="Calibri" w:hAnsi="Calibri" w:cs="Times New Roman"/>
          <w:b/>
          <w:bCs/>
          <w:sz w:val="28"/>
          <w:szCs w:val="28"/>
        </w:rPr>
        <w:t>Ομόφωνο</w:t>
      </w:r>
      <w:r w:rsidRPr="00254BCA">
        <w:rPr>
          <w:rFonts w:ascii="Calibri" w:eastAsia="Calibri" w:hAnsi="Calibri" w:cs="Times New Roman"/>
          <w:b/>
          <w:bCs/>
          <w:sz w:val="28"/>
          <w:szCs w:val="28"/>
        </w:rPr>
        <w:t xml:space="preserve"> ψήφισμα για το Πανεπιστήμιο Βοσπόρου</w:t>
      </w:r>
    </w:p>
    <w:p w:rsidR="00352CF1" w:rsidRPr="00254BCA" w:rsidRDefault="00352CF1" w:rsidP="00254BCA">
      <w:pPr>
        <w:spacing w:line="256" w:lineRule="auto"/>
        <w:jc w:val="center"/>
        <w:rPr>
          <w:rFonts w:ascii="Calibri" w:eastAsia="Calibri" w:hAnsi="Calibri" w:cs="Times New Roman"/>
          <w:b/>
          <w:bCs/>
          <w:sz w:val="28"/>
          <w:szCs w:val="28"/>
        </w:rPr>
      </w:pPr>
    </w:p>
    <w:p w:rsidR="00254BCA" w:rsidRPr="00254BCA" w:rsidRDefault="00254BCA" w:rsidP="00254BCA">
      <w:pPr>
        <w:spacing w:line="256" w:lineRule="auto"/>
        <w:jc w:val="both"/>
        <w:rPr>
          <w:rFonts w:ascii="Calibri" w:eastAsia="Calibri" w:hAnsi="Calibri" w:cs="Times New Roman"/>
          <w:sz w:val="24"/>
          <w:szCs w:val="24"/>
        </w:rPr>
      </w:pPr>
      <w:r w:rsidRPr="00254BCA">
        <w:rPr>
          <w:rFonts w:ascii="Calibri" w:eastAsia="Calibri" w:hAnsi="Calibri" w:cs="Times New Roman"/>
          <w:sz w:val="24"/>
          <w:szCs w:val="24"/>
        </w:rPr>
        <w:t>Από τις 5 Ιανουαρίου 2021 πραγματοποιούνται μαζικές και συνεχόμενες κινητοποιήσεις φοιτητών/τριών και καθηγητών/τριών ενάντια στον</w:t>
      </w:r>
      <w:r w:rsidRPr="00254BCA">
        <w:rPr>
          <w:rFonts w:ascii="Calibri" w:eastAsia="Calibri" w:hAnsi="Calibri" w:cs="Arial"/>
          <w:color w:val="000000"/>
          <w:sz w:val="24"/>
          <w:szCs w:val="24"/>
          <w:shd w:val="clear" w:color="auto" w:fill="FFFFFF"/>
        </w:rPr>
        <w:t>διορισμό, από τον ΡετζέπΤαγίπΕρντογάν, του ΜελίχΜπουλού στη θέση του Πρύτανη στο Πανεπιστήμιο του Βοσπόρου</w:t>
      </w:r>
      <w:r w:rsidRPr="00254BCA">
        <w:rPr>
          <w:rFonts w:ascii="Calibri" w:eastAsia="Calibri" w:hAnsi="Calibri" w:cs="Times New Roman"/>
          <w:sz w:val="24"/>
          <w:szCs w:val="24"/>
        </w:rPr>
        <w:t xml:space="preserve">, ενός από τα παλαιότερα και διεθνούς φήμης δημόσια πανεπιστήμια της Τουρκίας. Πρόκειται για τον πρώτο διορισμό Πρύτανη πανεπιστημίου στη γείτονα χώρα, μετά από το στρατιωτικό πραξικόπημα του 1980. </w:t>
      </w:r>
    </w:p>
    <w:p w:rsidR="00254BCA" w:rsidRPr="00254BCA" w:rsidRDefault="00254BCA" w:rsidP="00254BCA">
      <w:pPr>
        <w:spacing w:line="256" w:lineRule="auto"/>
        <w:jc w:val="both"/>
        <w:rPr>
          <w:rFonts w:ascii="Calibri" w:eastAsia="Calibri" w:hAnsi="Calibri" w:cs="Times New Roman"/>
          <w:sz w:val="24"/>
          <w:szCs w:val="24"/>
        </w:rPr>
      </w:pPr>
      <w:r w:rsidRPr="00254BCA">
        <w:rPr>
          <w:rFonts w:ascii="Calibri" w:eastAsia="Calibri" w:hAnsi="Calibri" w:cs="Times New Roman"/>
          <w:sz w:val="24"/>
          <w:szCs w:val="24"/>
        </w:rPr>
        <w:t>Ο διορισμός αυτός αποτελεί συνέχεια σκληρών αντιδημοκρατικών μέτρων εναντίον των πανεπιστημίων που έλαβε ο ΤαγίπΕρντογάν μετά από το αποτυχημένο εναντίον του πραξικόπημα του 2016, με αποτέλεσμα εκατοντάδες πανεπιστημιακοί να έχουν χάσει την θέση τους, να έχουν συλληφθεί, να κρύβονται ή να έχουν καταφύγει στο εξωτερικό.</w:t>
      </w:r>
    </w:p>
    <w:p w:rsidR="00254BCA" w:rsidRPr="00254BCA" w:rsidRDefault="00254BCA" w:rsidP="00254BCA">
      <w:pPr>
        <w:spacing w:line="256" w:lineRule="auto"/>
        <w:jc w:val="both"/>
        <w:rPr>
          <w:rFonts w:ascii="Calibri" w:eastAsia="Calibri" w:hAnsi="Calibri" w:cs="Times New Roman"/>
          <w:sz w:val="24"/>
          <w:szCs w:val="24"/>
        </w:rPr>
      </w:pPr>
      <w:r w:rsidRPr="00254BCA">
        <w:rPr>
          <w:rFonts w:ascii="Calibri" w:eastAsia="Calibri" w:hAnsi="Calibri" w:cs="Times New Roman"/>
          <w:sz w:val="24"/>
          <w:szCs w:val="24"/>
        </w:rPr>
        <w:t>Με δεδομένη την πολιτική κατάσταση στην Τουρκία, όπου η κάθε αντίδραση στις αποφάσεις της κυβέρνησης μπορεί να αποτελεί αιτία ποινικοποίησης, ακόμα και φυλάκισης, η αντίδραση των συναδέλφων πανεπιστημιακών και των φοιτητών/τριών του Πανεπιστημίου του Βοσπόρου για προάσπιση αυτονόητων ακαδημαϊκών δικαιωμάτων και ελευθεριών, αποτελεί σπουδαία κοινωνική παρέμβαση που αναδεικνύει υψηλό σθένος. Άγνωστος είναι, άλλωστε, καθώς δεν υπάρχει αντικειμενική πληροφόρηση, ο αριθμός φοιτητών/τριών και ακαδημαϊκών που έχει ήδη συλληφθεί από την αστυνομία, η οποία καθημερινά ελέγχει την κατάσταση στο Πανεπιστήμιο του Βοσπόρου.</w:t>
      </w:r>
    </w:p>
    <w:p w:rsidR="00254BCA" w:rsidRPr="00254BCA" w:rsidRDefault="00254BCA" w:rsidP="00254BCA">
      <w:pPr>
        <w:spacing w:line="256" w:lineRule="auto"/>
        <w:jc w:val="both"/>
        <w:rPr>
          <w:rFonts w:ascii="Calibri" w:eastAsia="Calibri" w:hAnsi="Calibri" w:cs="Times New Roman"/>
          <w:sz w:val="24"/>
          <w:szCs w:val="24"/>
        </w:rPr>
      </w:pPr>
      <w:r w:rsidRPr="00254BCA">
        <w:rPr>
          <w:rFonts w:ascii="Calibri" w:eastAsia="Calibri" w:hAnsi="Calibri" w:cs="Times New Roman"/>
          <w:sz w:val="24"/>
          <w:szCs w:val="24"/>
        </w:rPr>
        <w:t xml:space="preserve">Ως Έλληνες πανεπιστημιακοί δάσκαλοι εκφράζουμε την αλληλεγγύη μας στον αγώνα των Τούρκων συναδέλφων μας και των φοιτητών τους για ένα ελεύθερο αυτοδιοικούμενο πανεπιστήμιο, στο οποίο οι αποφάσεις θα παίρνονται μέσα από δημοκρατικές διαδικασίες, από τα ίδια τα  μέλη της πανεπιστημιακής κοινότητας. </w:t>
      </w:r>
    </w:p>
    <w:p w:rsidR="00254BCA" w:rsidRPr="00254BCA" w:rsidRDefault="00254BCA" w:rsidP="00254BCA">
      <w:pPr>
        <w:spacing w:line="256" w:lineRule="auto"/>
        <w:rPr>
          <w:rFonts w:ascii="Calibri" w:eastAsia="Calibri" w:hAnsi="Calibri" w:cs="Times New Roman"/>
        </w:rPr>
      </w:pPr>
    </w:p>
    <w:p w:rsidR="00620063" w:rsidRPr="00254BCA" w:rsidRDefault="00620063" w:rsidP="00254BCA"/>
    <w:sectPr w:rsidR="00620063" w:rsidRPr="00254BCA" w:rsidSect="00212D53">
      <w:headerReference w:type="default" r:id="rId9"/>
      <w:pgSz w:w="11906" w:h="16838"/>
      <w:pgMar w:top="284" w:right="1800" w:bottom="993" w:left="1800" w:header="28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CC2" w:rsidRDefault="00654CC2" w:rsidP="00DD5D01">
      <w:pPr>
        <w:spacing w:after="0" w:line="240" w:lineRule="auto"/>
      </w:pPr>
      <w:r>
        <w:separator/>
      </w:r>
    </w:p>
  </w:endnote>
  <w:endnote w:type="continuationSeparator" w:id="1">
    <w:p w:rsidR="00654CC2" w:rsidRDefault="00654CC2" w:rsidP="00DD5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CC2" w:rsidRDefault="00654CC2" w:rsidP="00DD5D01">
      <w:pPr>
        <w:spacing w:after="0" w:line="240" w:lineRule="auto"/>
      </w:pPr>
      <w:r>
        <w:separator/>
      </w:r>
    </w:p>
  </w:footnote>
  <w:footnote w:type="continuationSeparator" w:id="1">
    <w:p w:rsidR="00654CC2" w:rsidRDefault="00654CC2" w:rsidP="00DD5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01" w:rsidRDefault="00DD5D01" w:rsidP="00E97FD9">
    <w:pPr>
      <w:jc w:val="center"/>
    </w:pPr>
    <w:r>
      <w:rPr>
        <w:noProof/>
        <w:sz w:val="12"/>
        <w:szCs w:val="12"/>
        <w:lang w:eastAsia="el-GR"/>
      </w:rPr>
      <w:drawing>
        <wp:inline distT="0" distB="0" distL="0" distR="0">
          <wp:extent cx="1669774" cy="1126127"/>
          <wp:effectExtent l="0" t="0" r="698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0562" cy="1146891"/>
                  </a:xfrm>
                  <a:prstGeom prst="rect">
                    <a:avLst/>
                  </a:prstGeom>
                  <a:noFill/>
                  <a:ln>
                    <a:noFill/>
                  </a:ln>
                </pic:spPr>
              </pic:pic>
            </a:graphicData>
          </a:graphic>
        </wp:inline>
      </w:drawing>
    </w:r>
  </w:p>
  <w:p w:rsidR="00DD5D01" w:rsidRDefault="00DD5D01" w:rsidP="00E97FD9">
    <w:pPr>
      <w:jc w:val="center"/>
    </w:pPr>
    <w:r>
      <w:t>ΣΧΟΛΗ ΑΝΘΡΩΠΙΣΤΙΚΩΝ ΚΑΙ ΚΟΙΝΩΝΙΚΩΝ ΕΠΙΣΤΗΜΩΝ</w:t>
    </w:r>
  </w:p>
  <w:p w:rsidR="009E77CE" w:rsidRDefault="00DD5D01" w:rsidP="00BC6AF9">
    <w:pPr>
      <w:spacing w:after="0" w:line="240" w:lineRule="auto"/>
      <w:ind w:left="-426" w:right="-382"/>
      <w:jc w:val="center"/>
    </w:pPr>
    <w:r w:rsidRPr="00810A33">
      <w:rPr>
        <w:rFonts w:ascii="Arial" w:eastAsia="Times New Roman" w:hAnsi="Arial" w:cs="Arial"/>
        <w:sz w:val="18"/>
        <w:szCs w:val="18"/>
        <w:u w:val="single"/>
        <w:lang w:eastAsia="el-GR"/>
      </w:rPr>
      <w:t>Αργοναυτών &amp; Φιλελλήνων</w:t>
    </w:r>
    <w:r w:rsidRPr="00DD5D01">
      <w:rPr>
        <w:rFonts w:ascii="Arial" w:eastAsia="Times New Roman" w:hAnsi="Arial" w:cs="Arial"/>
        <w:sz w:val="18"/>
        <w:szCs w:val="18"/>
        <w:u w:val="single"/>
        <w:lang w:eastAsia="el-GR"/>
      </w:rPr>
      <w:t xml:space="preserve">, </w:t>
    </w:r>
    <w:r>
      <w:rPr>
        <w:rFonts w:ascii="Arial" w:eastAsia="Times New Roman" w:hAnsi="Arial" w:cs="Arial"/>
        <w:sz w:val="18"/>
        <w:szCs w:val="18"/>
        <w:u w:val="single"/>
        <w:lang w:eastAsia="el-GR"/>
      </w:rPr>
      <w:t>Βόλος, Τ.Κ. 38221 τηλ. 2421074579,</w:t>
    </w:r>
    <w:r>
      <w:rPr>
        <w:rFonts w:ascii="Arial" w:eastAsia="Times New Roman" w:hAnsi="Arial" w:cs="Arial"/>
        <w:sz w:val="18"/>
        <w:szCs w:val="18"/>
        <w:u w:val="single"/>
        <w:lang w:val="en-US" w:eastAsia="el-GR"/>
      </w:rPr>
      <w:t>f</w:t>
    </w:r>
    <w:r w:rsidRPr="00810A33">
      <w:rPr>
        <w:rFonts w:ascii="Arial" w:eastAsia="Times New Roman" w:hAnsi="Arial" w:cs="Arial"/>
        <w:sz w:val="18"/>
        <w:szCs w:val="18"/>
        <w:u w:val="single"/>
        <w:lang w:val="en-US" w:eastAsia="el-GR"/>
      </w:rPr>
      <w:t>ax</w:t>
    </w:r>
    <w:r>
      <w:rPr>
        <w:rFonts w:ascii="Arial" w:eastAsia="Times New Roman" w:hAnsi="Arial" w:cs="Arial"/>
        <w:sz w:val="18"/>
        <w:szCs w:val="18"/>
        <w:u w:val="single"/>
        <w:lang w:eastAsia="el-GR"/>
      </w:rPr>
      <w:t>:24210 74660</w:t>
    </w:r>
    <w:r w:rsidRPr="0056047A">
      <w:rPr>
        <w:rFonts w:ascii="Arial" w:eastAsia="Times New Roman" w:hAnsi="Arial" w:cs="Arial"/>
        <w:sz w:val="18"/>
        <w:szCs w:val="18"/>
        <w:u w:val="single"/>
        <w:lang w:eastAsia="el-GR"/>
      </w:rPr>
      <w:t>,</w:t>
    </w:r>
    <w:r>
      <w:rPr>
        <w:rFonts w:ascii="Arial" w:eastAsia="Times New Roman" w:hAnsi="Arial" w:cs="Arial"/>
        <w:sz w:val="18"/>
        <w:szCs w:val="18"/>
        <w:u w:val="single"/>
        <w:lang w:val="en-US" w:eastAsia="el-GR"/>
      </w:rPr>
      <w:t>e</w:t>
    </w:r>
    <w:r w:rsidRPr="00810A33">
      <w:rPr>
        <w:rFonts w:ascii="Arial" w:eastAsia="Times New Roman" w:hAnsi="Arial" w:cs="Arial"/>
        <w:sz w:val="18"/>
        <w:szCs w:val="18"/>
        <w:u w:val="single"/>
        <w:lang w:eastAsia="el-GR"/>
      </w:rPr>
      <w:t>-</w:t>
    </w:r>
    <w:r w:rsidRPr="00810A33">
      <w:rPr>
        <w:rFonts w:ascii="Arial" w:eastAsia="Times New Roman" w:hAnsi="Arial" w:cs="Arial"/>
        <w:sz w:val="18"/>
        <w:szCs w:val="18"/>
        <w:u w:val="single"/>
        <w:lang w:val="en-US" w:eastAsia="el-GR"/>
      </w:rPr>
      <w:t>mail</w:t>
    </w:r>
    <w:r w:rsidRPr="00810A33">
      <w:rPr>
        <w:rFonts w:ascii="Arial" w:eastAsia="Times New Roman" w:hAnsi="Arial" w:cs="Arial"/>
        <w:sz w:val="18"/>
        <w:szCs w:val="18"/>
        <w:u w:val="single"/>
        <w:lang w:eastAsia="el-GR"/>
      </w:rPr>
      <w:t>:</w:t>
    </w:r>
    <w:r w:rsidRPr="00810A33">
      <w:rPr>
        <w:rFonts w:ascii="Arial" w:eastAsia="Times New Roman" w:hAnsi="Arial" w:cs="Arial"/>
        <w:sz w:val="18"/>
        <w:szCs w:val="18"/>
        <w:u w:val="single"/>
        <w:lang w:val="en-US" w:eastAsia="el-GR"/>
      </w:rPr>
      <w:t>deanhum</w:t>
    </w:r>
    <w:r w:rsidRPr="00810A33">
      <w:rPr>
        <w:rFonts w:ascii="Arial" w:eastAsia="Times New Roman" w:hAnsi="Arial" w:cs="Arial"/>
        <w:sz w:val="18"/>
        <w:szCs w:val="18"/>
        <w:u w:val="single"/>
        <w:lang w:eastAsia="el-GR"/>
      </w:rPr>
      <w:t>@</w:t>
    </w:r>
    <w:r w:rsidRPr="00810A33">
      <w:rPr>
        <w:rFonts w:ascii="Arial" w:eastAsia="Times New Roman" w:hAnsi="Arial" w:cs="Arial"/>
        <w:sz w:val="18"/>
        <w:szCs w:val="18"/>
        <w:u w:val="single"/>
        <w:lang w:val="en-US" w:eastAsia="el-GR"/>
      </w:rPr>
      <w:t>uth</w:t>
    </w:r>
    <w:r w:rsidRPr="00810A33">
      <w:rPr>
        <w:rFonts w:ascii="Arial" w:eastAsia="Times New Roman" w:hAnsi="Arial" w:cs="Arial"/>
        <w:sz w:val="18"/>
        <w:szCs w:val="18"/>
        <w:u w:val="single"/>
        <w:lang w:eastAsia="el-GR"/>
      </w:rPr>
      <w:t>.</w:t>
    </w:r>
    <w:r w:rsidRPr="00810A33">
      <w:rPr>
        <w:rFonts w:ascii="Arial" w:eastAsia="Times New Roman" w:hAnsi="Arial" w:cs="Arial"/>
        <w:sz w:val="18"/>
        <w:szCs w:val="18"/>
        <w:u w:val="single"/>
        <w:lang w:val="en-US" w:eastAsia="el-GR"/>
      </w:rPr>
      <w:t>gr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1266"/>
  </w:hdrShapeDefaults>
  <w:footnotePr>
    <w:footnote w:id="0"/>
    <w:footnote w:id="1"/>
  </w:footnotePr>
  <w:endnotePr>
    <w:endnote w:id="0"/>
    <w:endnote w:id="1"/>
  </w:endnotePr>
  <w:compat/>
  <w:rsids>
    <w:rsidRoot w:val="0021110F"/>
    <w:rsid w:val="00000C97"/>
    <w:rsid w:val="000351A6"/>
    <w:rsid w:val="00041EF5"/>
    <w:rsid w:val="000604D8"/>
    <w:rsid w:val="000C5863"/>
    <w:rsid w:val="000F38AE"/>
    <w:rsid w:val="000F58CD"/>
    <w:rsid w:val="001118AA"/>
    <w:rsid w:val="00113EDF"/>
    <w:rsid w:val="00140B90"/>
    <w:rsid w:val="001555E7"/>
    <w:rsid w:val="0019106E"/>
    <w:rsid w:val="001E0E3D"/>
    <w:rsid w:val="0020572D"/>
    <w:rsid w:val="0021110F"/>
    <w:rsid w:val="00212D53"/>
    <w:rsid w:val="002424B1"/>
    <w:rsid w:val="00254BCA"/>
    <w:rsid w:val="0026568C"/>
    <w:rsid w:val="002B3ECF"/>
    <w:rsid w:val="00336885"/>
    <w:rsid w:val="00352CF1"/>
    <w:rsid w:val="00353720"/>
    <w:rsid w:val="00362F4D"/>
    <w:rsid w:val="0037520A"/>
    <w:rsid w:val="003E3C44"/>
    <w:rsid w:val="00420B84"/>
    <w:rsid w:val="004238F2"/>
    <w:rsid w:val="004346AA"/>
    <w:rsid w:val="004A2524"/>
    <w:rsid w:val="004B3AAB"/>
    <w:rsid w:val="004C045C"/>
    <w:rsid w:val="0056047A"/>
    <w:rsid w:val="00597C67"/>
    <w:rsid w:val="005B7CBB"/>
    <w:rsid w:val="005C1781"/>
    <w:rsid w:val="00607079"/>
    <w:rsid w:val="00617CAA"/>
    <w:rsid w:val="00620063"/>
    <w:rsid w:val="00625D56"/>
    <w:rsid w:val="006337DA"/>
    <w:rsid w:val="00654B55"/>
    <w:rsid w:val="00654CC2"/>
    <w:rsid w:val="00663491"/>
    <w:rsid w:val="00672699"/>
    <w:rsid w:val="00675089"/>
    <w:rsid w:val="00680B76"/>
    <w:rsid w:val="00685374"/>
    <w:rsid w:val="006C1166"/>
    <w:rsid w:val="006E3F4A"/>
    <w:rsid w:val="006E711F"/>
    <w:rsid w:val="0075571C"/>
    <w:rsid w:val="00755BC3"/>
    <w:rsid w:val="007663DB"/>
    <w:rsid w:val="007859F6"/>
    <w:rsid w:val="007872A7"/>
    <w:rsid w:val="00794FB0"/>
    <w:rsid w:val="00796961"/>
    <w:rsid w:val="007A2C30"/>
    <w:rsid w:val="007A2F40"/>
    <w:rsid w:val="00810A33"/>
    <w:rsid w:val="00817C63"/>
    <w:rsid w:val="00833055"/>
    <w:rsid w:val="008F0DE2"/>
    <w:rsid w:val="00907D13"/>
    <w:rsid w:val="00986F4E"/>
    <w:rsid w:val="00990A9F"/>
    <w:rsid w:val="009C0F5D"/>
    <w:rsid w:val="009E77CE"/>
    <w:rsid w:val="00A25CF8"/>
    <w:rsid w:val="00A4087B"/>
    <w:rsid w:val="00AA4762"/>
    <w:rsid w:val="00AB5E24"/>
    <w:rsid w:val="00B164C1"/>
    <w:rsid w:val="00B30879"/>
    <w:rsid w:val="00B61641"/>
    <w:rsid w:val="00BC6AF9"/>
    <w:rsid w:val="00BD6320"/>
    <w:rsid w:val="00BF0993"/>
    <w:rsid w:val="00C05629"/>
    <w:rsid w:val="00C20B1A"/>
    <w:rsid w:val="00C42A62"/>
    <w:rsid w:val="00C479CC"/>
    <w:rsid w:val="00CD737C"/>
    <w:rsid w:val="00D15525"/>
    <w:rsid w:val="00D20F93"/>
    <w:rsid w:val="00D71D37"/>
    <w:rsid w:val="00D73FB1"/>
    <w:rsid w:val="00D812DE"/>
    <w:rsid w:val="00D85818"/>
    <w:rsid w:val="00DA2895"/>
    <w:rsid w:val="00DC7ACE"/>
    <w:rsid w:val="00DD5D01"/>
    <w:rsid w:val="00DE2943"/>
    <w:rsid w:val="00DE31BA"/>
    <w:rsid w:val="00E12E57"/>
    <w:rsid w:val="00E2067A"/>
    <w:rsid w:val="00E67A5F"/>
    <w:rsid w:val="00E97FD9"/>
    <w:rsid w:val="00EC4B5E"/>
    <w:rsid w:val="00EE6B03"/>
    <w:rsid w:val="00EF05AD"/>
    <w:rsid w:val="00EF6C9C"/>
    <w:rsid w:val="00F04BC5"/>
    <w:rsid w:val="00F22D4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37DA"/>
    <w:pPr>
      <w:spacing w:after="0" w:line="240" w:lineRule="auto"/>
    </w:pPr>
  </w:style>
  <w:style w:type="paragraph" w:styleId="a4">
    <w:name w:val="header"/>
    <w:basedOn w:val="a"/>
    <w:link w:val="Char"/>
    <w:uiPriority w:val="99"/>
    <w:unhideWhenUsed/>
    <w:rsid w:val="00DD5D01"/>
    <w:pPr>
      <w:tabs>
        <w:tab w:val="center" w:pos="4153"/>
        <w:tab w:val="right" w:pos="8306"/>
      </w:tabs>
      <w:spacing w:after="0" w:line="240" w:lineRule="auto"/>
    </w:pPr>
  </w:style>
  <w:style w:type="character" w:customStyle="1" w:styleId="Char">
    <w:name w:val="Κεφαλίδα Char"/>
    <w:basedOn w:val="a0"/>
    <w:link w:val="a4"/>
    <w:uiPriority w:val="99"/>
    <w:rsid w:val="00DD5D01"/>
  </w:style>
  <w:style w:type="paragraph" w:styleId="a5">
    <w:name w:val="footer"/>
    <w:basedOn w:val="a"/>
    <w:link w:val="Char0"/>
    <w:uiPriority w:val="99"/>
    <w:unhideWhenUsed/>
    <w:rsid w:val="00DD5D01"/>
    <w:pPr>
      <w:tabs>
        <w:tab w:val="center" w:pos="4153"/>
        <w:tab w:val="right" w:pos="8306"/>
      </w:tabs>
      <w:spacing w:after="0" w:line="240" w:lineRule="auto"/>
    </w:pPr>
  </w:style>
  <w:style w:type="character" w:customStyle="1" w:styleId="Char0">
    <w:name w:val="Υποσέλιδο Char"/>
    <w:basedOn w:val="a0"/>
    <w:link w:val="a5"/>
    <w:uiPriority w:val="99"/>
    <w:rsid w:val="00DD5D01"/>
  </w:style>
  <w:style w:type="paragraph" w:customStyle="1" w:styleId="paragraph">
    <w:name w:val="paragraph"/>
    <w:basedOn w:val="a"/>
    <w:rsid w:val="001E0E3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E0E3D"/>
  </w:style>
  <w:style w:type="character" w:customStyle="1" w:styleId="eop">
    <w:name w:val="eop"/>
    <w:basedOn w:val="a0"/>
    <w:rsid w:val="001E0E3D"/>
  </w:style>
  <w:style w:type="character" w:styleId="-">
    <w:name w:val="Hyperlink"/>
    <w:basedOn w:val="a0"/>
    <w:uiPriority w:val="99"/>
    <w:unhideWhenUsed/>
    <w:rsid w:val="00597C67"/>
    <w:rPr>
      <w:color w:val="0563C1" w:themeColor="hyperlink"/>
      <w:u w:val="single"/>
    </w:rPr>
  </w:style>
  <w:style w:type="character" w:customStyle="1" w:styleId="UnresolvedMention">
    <w:name w:val="Unresolved Mention"/>
    <w:basedOn w:val="a0"/>
    <w:uiPriority w:val="99"/>
    <w:semiHidden/>
    <w:unhideWhenUsed/>
    <w:rsid w:val="00597C67"/>
    <w:rPr>
      <w:color w:val="605E5C"/>
      <w:shd w:val="clear" w:color="auto" w:fill="E1DFDD"/>
    </w:rPr>
  </w:style>
  <w:style w:type="paragraph" w:styleId="a6">
    <w:name w:val="Balloon Text"/>
    <w:basedOn w:val="a"/>
    <w:link w:val="Char1"/>
    <w:uiPriority w:val="99"/>
    <w:semiHidden/>
    <w:unhideWhenUsed/>
    <w:rsid w:val="0033688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36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9ED2D653FC8DF640B7EAB7D32699AAE4" ma:contentTypeVersion="13" ma:contentTypeDescription="Δημιουργία νέου εγγράφου" ma:contentTypeScope="" ma:versionID="a06c7eb047651984cb72cd5dc5bebc20">
  <xsd:schema xmlns:xsd="http://www.w3.org/2001/XMLSchema" xmlns:xs="http://www.w3.org/2001/XMLSchema" xmlns:p="http://schemas.microsoft.com/office/2006/metadata/properties" xmlns:ns3="8b8a95ff-5134-4e21-accb-a9322c2a9447" xmlns:ns4="4863a327-0ac1-4141-9cfc-78541a656001" targetNamespace="http://schemas.microsoft.com/office/2006/metadata/properties" ma:root="true" ma:fieldsID="2e8ee5f37f78ddb4efa3b7cfdde3e788" ns3:_="" ns4:_="">
    <xsd:import namespace="8b8a95ff-5134-4e21-accb-a9322c2a9447"/>
    <xsd:import namespace="4863a327-0ac1-4141-9cfc-78541a6560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a95ff-5134-4e21-accb-a9322c2a9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63a327-0ac1-4141-9cfc-78541a656001"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EBB5C-1F25-4ABF-BE5F-3CA3DB9D98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AB6351-094B-46FB-ADE2-B8F1C91CC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a95ff-5134-4e21-accb-a9322c2a9447"/>
    <ds:schemaRef ds:uri="4863a327-0ac1-4141-9cfc-78541a656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09728-BAF0-4E9D-BA3A-ED359B3D0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1492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Κωστοπούλου Ράνια</dc:creator>
  <cp:lastModifiedBy>Χρήστης των Windows</cp:lastModifiedBy>
  <cp:revision>2</cp:revision>
  <cp:lastPrinted>2021-02-18T11:25:00Z</cp:lastPrinted>
  <dcterms:created xsi:type="dcterms:W3CDTF">2021-02-18T13:53:00Z</dcterms:created>
  <dcterms:modified xsi:type="dcterms:W3CDTF">2021-02-18T13:53:00Z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0x0101009ED2D653FC8DF640B7EAB7D32699AAE4</vt:lpwstr>
  </property>
</Properties>
</file>