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51E9" w14:textId="77777777" w:rsidR="009E6882" w:rsidRPr="009E6882" w:rsidRDefault="009E6882" w:rsidP="009E6882">
      <w:pPr>
        <w:spacing w:after="24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28"/>
          <w:szCs w:val="28"/>
        </w:rPr>
      </w:pPr>
      <w:bookmarkStart w:id="0" w:name="_GoBack"/>
      <w:bookmarkEnd w:id="0"/>
      <w:r w:rsidRPr="009E6882">
        <w:rPr>
          <w:rFonts w:ascii="Calibri" w:eastAsia="Calibri" w:hAnsi="Calibri" w:cs="Times New Roman"/>
          <w:b/>
          <w:bCs/>
          <w:noProof/>
          <w:color w:val="C00000"/>
          <w:sz w:val="28"/>
          <w:szCs w:val="28"/>
          <w:lang w:eastAsia="el-GR"/>
        </w:rPr>
        <w:drawing>
          <wp:inline distT="0" distB="0" distL="0" distR="0" wp14:anchorId="56A77F1C" wp14:editId="72C43800">
            <wp:extent cx="704850" cy="704850"/>
            <wp:effectExtent l="0" t="0" r="0" b="0"/>
            <wp:docPr id="8" name="Εικόνα 8" descr="cid:image001.jpg@01D22869.FA22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869.FA223A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15EA" w14:textId="77777777" w:rsidR="009E6882" w:rsidRPr="009E6882" w:rsidRDefault="009E6882" w:rsidP="009E6882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E6882">
        <w:rPr>
          <w:rFonts w:ascii="Times New Roman" w:eastAsia="Cambria" w:hAnsi="Times New Roman" w:cs="Times New Roman"/>
          <w:b/>
          <w:sz w:val="24"/>
          <w:szCs w:val="24"/>
        </w:rPr>
        <w:t>ΠΑΝΕΠΙΣΤΗΜΙΟ ΘΕΣΣΑΛΙΑΣ</w:t>
      </w:r>
    </w:p>
    <w:p w14:paraId="7DB6634F" w14:textId="77777777" w:rsidR="009E6882" w:rsidRPr="009E6882" w:rsidRDefault="009E6882" w:rsidP="009E6882">
      <w:pPr>
        <w:spacing w:after="24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  <w:r w:rsidRPr="009E6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 xml:space="preserve">ΣΧΟΛΗ </w:t>
      </w:r>
      <w:r w:rsidRPr="009E6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>ΑΝΘΡΩΠΙΣΤΙΚΩΝ ΚΑΙ ΚΟΙΝΩΝΙΚΩΝ ΕΠΙΣΤΗΜΩΝ</w:t>
      </w:r>
    </w:p>
    <w:p w14:paraId="590CBB78" w14:textId="77777777" w:rsidR="009E6882" w:rsidRPr="009E6882" w:rsidRDefault="009E6882" w:rsidP="009E6882">
      <w:pPr>
        <w:pBdr>
          <w:bottom w:val="single" w:sz="4" w:space="3" w:color="auto"/>
        </w:pBdr>
        <w:spacing w:after="240" w:line="240" w:lineRule="auto"/>
        <w:jc w:val="center"/>
        <w:rPr>
          <w:rFonts w:ascii="Calibri" w:eastAsia="Calibri" w:hAnsi="Calibri" w:cs="Times New Roman"/>
          <w:lang w:val="fr-FR"/>
        </w:rPr>
      </w:pPr>
      <w:r w:rsidRPr="009E6882">
        <w:rPr>
          <w:rFonts w:ascii="Calibri" w:eastAsia="Times New Roman" w:hAnsi="Calibri" w:cs="Times New Roman"/>
          <w:lang w:eastAsia="el-GR"/>
        </w:rPr>
        <w:t>Αργοναυτών &amp; Φιλελλήνων, Βόλος Τ.Κ. 38221. Τηλ</w:t>
      </w:r>
      <w:r w:rsidRPr="009E6882">
        <w:rPr>
          <w:rFonts w:ascii="Calibri" w:eastAsia="Times New Roman" w:hAnsi="Calibri" w:cs="Times New Roman"/>
          <w:lang w:val="fr-FR" w:eastAsia="el-GR"/>
        </w:rPr>
        <w:t>. 24210-74579, E-mail: deanhum@uth.gr</w:t>
      </w:r>
    </w:p>
    <w:p w14:paraId="5880C87A" w14:textId="77777777" w:rsidR="00427BCB" w:rsidRDefault="00427BCB">
      <w:pPr>
        <w:rPr>
          <w:lang w:val="fr-FR"/>
        </w:rPr>
      </w:pPr>
    </w:p>
    <w:p w14:paraId="5F97E103" w14:textId="30742149" w:rsidR="009E6882" w:rsidRPr="009E6882" w:rsidRDefault="009E6882" w:rsidP="009E6882">
      <w:pPr>
        <w:jc w:val="center"/>
        <w:rPr>
          <w:b/>
        </w:rPr>
      </w:pPr>
      <w:r w:rsidRPr="009E6882">
        <w:rPr>
          <w:b/>
        </w:rPr>
        <w:t xml:space="preserve">ΟΡΚΩΜΟΣΙΕΣ </w:t>
      </w:r>
      <w:r w:rsidR="00FC4ADD">
        <w:rPr>
          <w:b/>
        </w:rPr>
        <w:t>ΑΠΟΦΟΙΤΩΝ</w:t>
      </w:r>
    </w:p>
    <w:p w14:paraId="7C8EC6A8" w14:textId="5219C835" w:rsidR="00595A04" w:rsidRPr="009E6882" w:rsidRDefault="00FC4ADD" w:rsidP="00FC4ADD">
      <w:pPr>
        <w:ind w:firstLine="720"/>
        <w:jc w:val="both"/>
      </w:pPr>
      <w:r>
        <w:rPr>
          <w:rFonts w:ascii="Calibri" w:eastAsia="Calibri" w:hAnsi="Calibri" w:cs="Calibri"/>
        </w:rPr>
        <w:t xml:space="preserve">Η </w:t>
      </w:r>
      <w:r w:rsidR="009C1B02">
        <w:rPr>
          <w:rFonts w:ascii="Calibri" w:eastAsia="Calibri" w:hAnsi="Calibri" w:cs="Calibri"/>
        </w:rPr>
        <w:t xml:space="preserve">ορκωμοσία των </w:t>
      </w:r>
      <w:r>
        <w:rPr>
          <w:rFonts w:ascii="Calibri" w:eastAsia="Calibri" w:hAnsi="Calibri" w:cs="Calibri"/>
        </w:rPr>
        <w:t xml:space="preserve">αποφοίτων των Προγραμμάτων Προπτυχιακών </w:t>
      </w:r>
      <w:r w:rsidR="00466C92">
        <w:rPr>
          <w:rFonts w:ascii="Calibri" w:eastAsia="Calibri" w:hAnsi="Calibri" w:cs="Calibri"/>
        </w:rPr>
        <w:t xml:space="preserve">και Μεταπτυχιακών </w:t>
      </w:r>
      <w:r>
        <w:rPr>
          <w:rFonts w:ascii="Calibri" w:eastAsia="Calibri" w:hAnsi="Calibri" w:cs="Calibri"/>
        </w:rPr>
        <w:t>Σπουδών, καθώς και των υποψήφιων διδακτόρων που ολοκλήρωσαν και παρουσίασαν την διδακτορική τους διατριβή</w:t>
      </w:r>
      <w:r w:rsidR="00466C9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όλων των Τμημάτων της </w:t>
      </w:r>
      <w:r w:rsidR="009E6882">
        <w:t xml:space="preserve">Σχολής Ανθρωπιστικών και Κοινωνικών Επιστημών </w:t>
      </w:r>
      <w:r>
        <w:t xml:space="preserve">του Πανεπιστημίου Θεσσαλίας θα πραγματοποιηθεί αντί τον Ιούλιο, τον Σεπτέμβριο, και συγκεκριμένα </w:t>
      </w:r>
      <w:r>
        <w:rPr>
          <w:rFonts w:ascii="Calibri" w:eastAsia="Calibri" w:hAnsi="Calibri" w:cs="Calibri"/>
        </w:rPr>
        <w:t xml:space="preserve">το διάστημα από </w:t>
      </w:r>
      <w:r w:rsidRPr="00595A04">
        <w:rPr>
          <w:rFonts w:ascii="Calibri" w:eastAsia="Calibri" w:hAnsi="Calibri" w:cs="Calibri"/>
        </w:rPr>
        <w:t xml:space="preserve">Δευτέρα </w:t>
      </w:r>
      <w:r>
        <w:rPr>
          <w:rFonts w:ascii="Calibri" w:eastAsia="Calibri" w:hAnsi="Calibri" w:cs="Calibri"/>
        </w:rPr>
        <w:t>20</w:t>
      </w:r>
      <w:r w:rsidRPr="00595A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έως Παρασκευή</w:t>
      </w:r>
      <w:r w:rsidRPr="00595A04"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>4</w:t>
      </w:r>
      <w:r w:rsidRPr="00595A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Σεπτεμβρ</w:t>
      </w:r>
      <w:r w:rsidRPr="00595A04">
        <w:rPr>
          <w:rFonts w:ascii="Calibri" w:eastAsia="Calibri" w:hAnsi="Calibri" w:cs="Calibri"/>
        </w:rPr>
        <w:t>ίου 2021</w:t>
      </w:r>
      <w:r>
        <w:rPr>
          <w:rFonts w:ascii="Calibri" w:eastAsia="Calibri" w:hAnsi="Calibri" w:cs="Calibri"/>
        </w:rPr>
        <w:t xml:space="preserve">. Η </w:t>
      </w:r>
      <w:r w:rsidRPr="001552D6">
        <w:t>ορκωμοσία</w:t>
      </w:r>
      <w:r>
        <w:t xml:space="preserve"> θα πραγματοποιηθεί </w:t>
      </w:r>
      <w:r w:rsidR="001552D6" w:rsidRPr="001552D6">
        <w:t>δια ζώσης</w:t>
      </w:r>
      <w:r>
        <w:t>. Για όσους και όσες φοιτητές και φοιτήτριες δεν θα είναι δυνατή -για διάφορους λόγους- η παρουσία τους στην δια ζώσης ορκωμοσία, ενημερώνο</w:t>
      </w:r>
      <w:r w:rsidR="00466C92">
        <w:t>νται</w:t>
      </w:r>
      <w:r>
        <w:t xml:space="preserve"> ότι κατά το ίδιο χρονικό διάστημα θα πραγματοποιηθεί </w:t>
      </w:r>
      <w:r w:rsidR="001552D6" w:rsidRPr="001552D6">
        <w:t>και εξ αποστάσεως</w:t>
      </w:r>
      <w:r>
        <w:t xml:space="preserve"> ορκωμοσία</w:t>
      </w:r>
      <w:r w:rsidR="001552D6" w:rsidRPr="001552D6">
        <w:t>.</w:t>
      </w:r>
      <w:r>
        <w:t xml:space="preserve"> Λεπτομέρειες σχετικά με τις </w:t>
      </w:r>
      <w:r w:rsidR="00466C92">
        <w:t>ορκωμοσίες θα ανακοινωθούν στις αρχές Σεπτεμβρίου.</w:t>
      </w:r>
    </w:p>
    <w:sectPr w:rsidR="00595A04" w:rsidRPr="009E6882" w:rsidSect="00595A0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2"/>
    <w:rsid w:val="00146E20"/>
    <w:rsid w:val="001552D6"/>
    <w:rsid w:val="00427BCB"/>
    <w:rsid w:val="00466C92"/>
    <w:rsid w:val="00595A04"/>
    <w:rsid w:val="009C1B02"/>
    <w:rsid w:val="009E6882"/>
    <w:rsid w:val="00FC4ADD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043"/>
  <w15:chartTrackingRefBased/>
  <w15:docId w15:val="{15C5C855-E955-45B3-A3A8-1F2E8C2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4" ma:contentTypeDescription="Δημιουργία νέου εγγράφου" ma:contentTypeScope="" ma:versionID="035f87d34e3390477c61b5cb426b0242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af375b792e74ea3c1dcf8a78dae56e3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9C331-7DBF-4B2A-A645-D11FFFCE0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1273C-2E63-41CD-8C60-CC9CE1E6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803C6-44C1-49EC-B660-09F29746DFF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863a327-0ac1-4141-9cfc-78541a656001"/>
    <ds:schemaRef ds:uri="8b8a95ff-5134-4e21-accb-a9322c2a9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KOUGKOULOU MARIA</dc:creator>
  <cp:keywords/>
  <dc:description/>
  <cp:lastModifiedBy>GATOU OURANIA</cp:lastModifiedBy>
  <cp:revision>2</cp:revision>
  <dcterms:created xsi:type="dcterms:W3CDTF">2021-06-29T09:44:00Z</dcterms:created>
  <dcterms:modified xsi:type="dcterms:W3CDTF">2021-06-29T09:44:00Z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