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AD6C" w14:textId="154D3C94" w:rsidR="00FC17F2" w:rsidRPr="00DC5043" w:rsidRDefault="007D7D5C" w:rsidP="00BE6DEE">
      <w:pPr>
        <w:jc w:val="center"/>
        <w:rPr>
          <w:rFonts w:ascii="Katsoulidis" w:hAnsi="Katsoulidis"/>
          <w:lang w:val="en-US"/>
        </w:rPr>
      </w:pPr>
      <w:bookmarkStart w:id="0" w:name="_GoBack"/>
      <w:bookmarkEnd w:id="0"/>
      <w:r>
        <w:rPr>
          <w:rFonts w:ascii="Katsoulidis" w:hAnsi="Katsoulidis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F66E2FC" wp14:editId="2CDFDEBA">
            <wp:simplePos x="0" y="0"/>
            <wp:positionH relativeFrom="column">
              <wp:posOffset>-333375</wp:posOffset>
            </wp:positionH>
            <wp:positionV relativeFrom="paragraph">
              <wp:posOffset>-45720</wp:posOffset>
            </wp:positionV>
            <wp:extent cx="1057275" cy="1057275"/>
            <wp:effectExtent l="0" t="0" r="9525" b="952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H-logo-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tsoulidis" w:hAnsi="Katsoulidis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5B6E4D3" wp14:editId="4F19B8B4">
            <wp:simplePos x="0" y="0"/>
            <wp:positionH relativeFrom="column">
              <wp:posOffset>4295775</wp:posOffset>
            </wp:positionH>
            <wp:positionV relativeFrom="paragraph">
              <wp:posOffset>116205</wp:posOffset>
            </wp:positionV>
            <wp:extent cx="1809750" cy="797560"/>
            <wp:effectExtent l="0" t="0" r="0" b="254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rla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27"/>
                    <a:stretch/>
                  </pic:blipFill>
                  <pic:spPr bwMode="auto">
                    <a:xfrm>
                      <a:off x="0" y="0"/>
                      <a:ext cx="1809750" cy="79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D7D5C" w14:paraId="529B88FD" w14:textId="77777777" w:rsidTr="007D7D5C">
        <w:tc>
          <w:tcPr>
            <w:tcW w:w="4962" w:type="dxa"/>
          </w:tcPr>
          <w:p w14:paraId="05607E9D" w14:textId="77777777" w:rsidR="007D7D5C" w:rsidRDefault="007D7D5C" w:rsidP="007D7D5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 xml:space="preserve">Εργαστήριο Κλινικής Φυσιολογίας </w:t>
            </w:r>
          </w:p>
          <w:p w14:paraId="36B0CD1E" w14:textId="61E601DC" w:rsidR="00237ACC" w:rsidRDefault="007D7D5C" w:rsidP="007D7D5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7F7F7F" w:themeColor="text1" w:themeTint="80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της Άσκησης &amp; Αποκατάστασης</w:t>
            </w:r>
          </w:p>
          <w:p w14:paraId="2501D6D6" w14:textId="2AA0EBAD" w:rsidR="007D7D5C" w:rsidRPr="007D7D5C" w:rsidRDefault="007D7D5C" w:rsidP="007D7D5C">
            <w:pPr>
              <w:spacing w:after="0" w:line="240" w:lineRule="auto"/>
              <w:jc w:val="center"/>
              <w:rPr>
                <w:rFonts w:ascii="Katsoulidis" w:hAnsi="Katsoulidis"/>
                <w:b/>
                <w:color w:val="A8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F7F7F" w:themeColor="text1" w:themeTint="80"/>
              </w:rPr>
              <w:t>Πανεπιστήμιο Θεσσαλίας</w:t>
            </w:r>
          </w:p>
        </w:tc>
      </w:tr>
    </w:tbl>
    <w:p w14:paraId="2C87953C" w14:textId="673D3BDF" w:rsidR="0032602E" w:rsidRPr="007D7D5C" w:rsidRDefault="0032602E">
      <w:pPr>
        <w:jc w:val="center"/>
        <w:rPr>
          <w:rFonts w:ascii="Katsoulidis" w:hAnsi="Katsoulidis"/>
          <w:b/>
          <w:color w:val="A80000"/>
          <w:sz w:val="24"/>
          <w:szCs w:val="24"/>
        </w:rPr>
      </w:pPr>
    </w:p>
    <w:p w14:paraId="1EBB1E61" w14:textId="77777777" w:rsidR="00EC24BE" w:rsidRPr="007D7D5C" w:rsidRDefault="00EC24BE">
      <w:pPr>
        <w:jc w:val="center"/>
        <w:rPr>
          <w:rFonts w:ascii="Katsoulidis" w:hAnsi="Katsoulidis"/>
          <w:b/>
          <w:color w:val="A80000"/>
          <w:sz w:val="24"/>
          <w:szCs w:val="24"/>
        </w:rPr>
        <w:sectPr w:rsidR="00EC24BE" w:rsidRPr="007D7D5C" w:rsidSect="0032602E">
          <w:footerReference w:type="even" r:id="rId10"/>
          <w:footerReference w:type="default" r:id="rId11"/>
          <w:pgSz w:w="11906" w:h="16838"/>
          <w:pgMar w:top="567" w:right="1416" w:bottom="567" w:left="1560" w:header="708" w:footer="708" w:gutter="0"/>
          <w:cols w:space="708"/>
          <w:docGrid w:linePitch="360"/>
        </w:sectPr>
      </w:pPr>
    </w:p>
    <w:p w14:paraId="13A422EC" w14:textId="77777777" w:rsidR="00D32052" w:rsidRPr="007D7D5C" w:rsidRDefault="00D32052" w:rsidP="00D32052"/>
    <w:p w14:paraId="510B58FE" w14:textId="310FA8C3" w:rsidR="00C14FFB" w:rsidRPr="00C14FFB" w:rsidRDefault="00C14FFB" w:rsidP="00C14FFB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>Δράση του Ερευνητικού Εργαστηρίου της Κλινικής Φυσιολογίας της Άσκησης και Αποκατάστασης (ΕΚΦΑΑ) του Τμήματος Φυσικοθεραπείας του Πανεπιστημίου Θεσσαλίας</w:t>
      </w:r>
    </w:p>
    <w:p w14:paraId="3B61E76F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b/>
          <w:color w:val="000000" w:themeColor="text1"/>
          <w:lang w:val="el-GR"/>
        </w:rPr>
      </w:pPr>
    </w:p>
    <w:p w14:paraId="35F868AA" w14:textId="77777777" w:rsidR="00C14FFB" w:rsidRPr="00C14FFB" w:rsidRDefault="00C14FFB" w:rsidP="00C14FFB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b/>
          <w:color w:val="000000" w:themeColor="text1"/>
        </w:rPr>
        <w:t>E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>βδομάδα Καρδιακής Αποκατάστασης ‘</w:t>
      </w:r>
      <w:r w:rsidRPr="00C14FFB">
        <w:rPr>
          <w:rFonts w:ascii="Times New Roman" w:hAnsi="Times New Roman" w:cs="Times New Roman"/>
          <w:b/>
          <w:color w:val="000000" w:themeColor="text1"/>
        </w:rPr>
        <w:t>Cardiac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Pr="00C14FFB">
        <w:rPr>
          <w:rFonts w:ascii="Times New Roman" w:hAnsi="Times New Roman" w:cs="Times New Roman"/>
          <w:b/>
          <w:color w:val="000000" w:themeColor="text1"/>
        </w:rPr>
        <w:t>Rehabilitation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Pr="00C14FFB">
        <w:rPr>
          <w:rFonts w:ascii="Times New Roman" w:hAnsi="Times New Roman" w:cs="Times New Roman"/>
          <w:b/>
          <w:color w:val="000000" w:themeColor="text1"/>
        </w:rPr>
        <w:t>Week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>’,</w:t>
      </w:r>
    </w:p>
    <w:p w14:paraId="15D40559" w14:textId="77777777" w:rsidR="00C14FFB" w:rsidRPr="00F47F5A" w:rsidRDefault="00C14FFB" w:rsidP="00C14FFB">
      <w:pPr>
        <w:pStyle w:val="Body"/>
        <w:jc w:val="center"/>
        <w:rPr>
          <w:rFonts w:ascii="Times New Roman" w:hAnsi="Times New Roman" w:cs="Times New Roman"/>
          <w:b/>
          <w:lang w:val="el-GR"/>
        </w:rPr>
      </w:pPr>
      <w:r w:rsidRPr="00F47F5A">
        <w:rPr>
          <w:rFonts w:ascii="Times New Roman" w:hAnsi="Times New Roman" w:cs="Times New Roman"/>
          <w:b/>
          <w:lang w:val="el-GR"/>
        </w:rPr>
        <w:t xml:space="preserve">14-20 </w:t>
      </w:r>
      <w:r>
        <w:rPr>
          <w:rFonts w:ascii="Times New Roman" w:hAnsi="Times New Roman" w:cs="Times New Roman"/>
          <w:b/>
          <w:lang w:val="el-GR"/>
        </w:rPr>
        <w:t>Φεβρουαρίου 2021</w:t>
      </w:r>
    </w:p>
    <w:p w14:paraId="01DDD4AB" w14:textId="77777777" w:rsidR="00C14FFB" w:rsidRPr="00DB100E" w:rsidRDefault="00C14FFB" w:rsidP="00C14FFB">
      <w:pPr>
        <w:pStyle w:val="Subject"/>
        <w:pBdr>
          <w:top w:val="single" w:sz="4" w:space="31" w:color="515151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r w:rsidRPr="00DB100E">
        <w:rPr>
          <w:rFonts w:ascii="Times New Roman" w:hAnsi="Times New Roman" w:cs="Times New Roman"/>
          <w:b/>
          <w:sz w:val="24"/>
          <w:szCs w:val="24"/>
        </w:rPr>
        <w:t>αρδιακή</w:t>
      </w:r>
      <w:proofErr w:type="spellEnd"/>
      <w:r w:rsidRPr="00DB100E">
        <w:rPr>
          <w:rFonts w:ascii="Times New Roman" w:hAnsi="Times New Roman" w:cs="Times New Roman"/>
          <w:b/>
          <w:sz w:val="24"/>
          <w:szCs w:val="24"/>
        </w:rPr>
        <w:t xml:space="preserve"> Αποκατάσταση: Φυσική Δραστηριότητα σε συνθήκες πανδημίας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B100E">
        <w:rPr>
          <w:rFonts w:ascii="Times New Roman" w:hAnsi="Times New Roman" w:cs="Times New Roman"/>
          <w:b/>
          <w:sz w:val="24"/>
          <w:szCs w:val="24"/>
        </w:rPr>
        <w:t xml:space="preserve"> -19</w:t>
      </w:r>
    </w:p>
    <w:p w14:paraId="3634537A" w14:textId="77777777" w:rsidR="00C14FFB" w:rsidRDefault="00C14FFB" w:rsidP="00C14FFB">
      <w:pPr>
        <w:pStyle w:val="Body"/>
        <w:jc w:val="both"/>
        <w:rPr>
          <w:rFonts w:ascii="Times New Roman" w:hAnsi="Times New Roman" w:cs="Times New Roman"/>
          <w:lang w:val="el-GR"/>
        </w:rPr>
      </w:pPr>
    </w:p>
    <w:p w14:paraId="1073415F" w14:textId="77777777" w:rsidR="00C14FFB" w:rsidRPr="00C14FFB" w:rsidRDefault="00C14FFB" w:rsidP="00C14FFB">
      <w:pPr>
        <w:pStyle w:val="Body"/>
        <w:jc w:val="both"/>
        <w:rPr>
          <w:rStyle w:val="a7"/>
          <w:rFonts w:ascii="Times New Roman" w:hAnsi="Times New Roman" w:cs="Times New Roman"/>
          <w:i w:val="0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Η καρδιακή αποκατάσταση αποτελεί αναπόσπαστο κομμάτι δευτερογενούς πρόληψης ασθενών με καρδιαγγειακές παθήσεις. Η καρδιακή αποκατάσταση παρέχεται από </w:t>
      </w:r>
      <w:r w:rsidRPr="00C14FFB">
        <w:rPr>
          <w:rStyle w:val="a7"/>
          <w:rFonts w:ascii="Times New Roman" w:hAnsi="Times New Roman" w:cs="Times New Roman"/>
          <w:i w:val="0"/>
          <w:color w:val="000000" w:themeColor="text1"/>
          <w:lang w:val="el-GR"/>
        </w:rPr>
        <w:t xml:space="preserve">εξειδικευμένη ομάδα επιστημόνων υγείας που αποσκοπεί στη βελτίωση αλλά και διατήρηση της καρδιαγγειακής λειτουργίας, της </w:t>
      </w:r>
      <w:proofErr w:type="spellStart"/>
      <w:r w:rsidRPr="00C14FFB">
        <w:rPr>
          <w:rStyle w:val="a7"/>
          <w:rFonts w:ascii="Times New Roman" w:hAnsi="Times New Roman" w:cs="Times New Roman"/>
          <w:i w:val="0"/>
          <w:color w:val="000000" w:themeColor="text1"/>
          <w:lang w:val="el-GR"/>
        </w:rPr>
        <w:t>καρδιοαναπνευστικής</w:t>
      </w:r>
      <w:proofErr w:type="spellEnd"/>
      <w:r w:rsidRPr="00C14FFB">
        <w:rPr>
          <w:rStyle w:val="a7"/>
          <w:rFonts w:ascii="Times New Roman" w:hAnsi="Times New Roman" w:cs="Times New Roman"/>
          <w:i w:val="0"/>
          <w:color w:val="000000" w:themeColor="text1"/>
          <w:lang w:val="el-GR"/>
        </w:rPr>
        <w:t xml:space="preserve">/λειτουργικής ικανότητας και της ποιότητας ζωής  των ασθενών αυτών. </w:t>
      </w:r>
    </w:p>
    <w:p w14:paraId="309FA005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iCs/>
          <w:color w:val="000000" w:themeColor="text1"/>
          <w:lang w:val="el-GR"/>
        </w:rPr>
      </w:pPr>
      <w:r w:rsidRPr="00C14FFB">
        <w:rPr>
          <w:rStyle w:val="a7"/>
          <w:rFonts w:ascii="Times New Roman" w:hAnsi="Times New Roman" w:cs="Times New Roman"/>
          <w:i w:val="0"/>
          <w:color w:val="000000" w:themeColor="text1"/>
          <w:lang w:val="el-GR"/>
        </w:rPr>
        <w:t>Η καρδιακή αποκατάσταση</w:t>
      </w:r>
      <w:r w:rsidRPr="00C14FFB">
        <w:rPr>
          <w:rStyle w:val="a7"/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είναι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εξ’ορισμού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μία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πολυπαραγοντική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και ολοκληρωμένη προσέγγιση παροχής ενός συνόλου εξατομικευμένων μακροπρόθεσμων υπηρεσιών που περιλαμβάνουν την ιατρική κλινική εξέταση, την αξιολόγηση της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καρδιοαναπνευστικής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ικανότητας, τη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συνταγογράφηση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άσκησης, την τροποποίηση των παραγόντων καρδιαγγειακού κινδύνου, την εκπαίδευση των ασθενών, τη συμβουλευτική και τις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συμπεριφορικές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παρεμβάσεις. </w:t>
      </w:r>
    </w:p>
    <w:p w14:paraId="76CAB6BB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Ο στόχος της είναι ο περιορισμός των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παθοφυσιολογικών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και ψυχολογικών επιδράσεων της καρδιαγγειακής νόσου, η μείωση του κινδύνου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αιφνιδίου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θανάτου, ο έλεγχος των καρδιαγγειακών συμπτωμάτων, η σταθεροποίηση ή η αντιστροφή της εξέλιξης της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αθηροσκληρωτικής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διαδικασίας και η ενίσχυση της ψυχοκοινωνικής θέσης του ασθενούς.</w:t>
      </w:r>
    </w:p>
    <w:p w14:paraId="59D118BF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>Σε μια πανδημική περίοδο (</w:t>
      </w:r>
      <w:r w:rsidRPr="00C14FFB">
        <w:rPr>
          <w:rFonts w:ascii="Times New Roman" w:hAnsi="Times New Roman" w:cs="Times New Roman"/>
          <w:color w:val="000000" w:themeColor="text1"/>
        </w:rPr>
        <w:t>COVID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>-19) ασθενείς με καρδιαγγειακές παθήσεις απομονώνονται και αγνοούν τις συμβουλές των ειδικών για άσκηση και φυσική δραστηριότητα οδηγώντας τον εαυτό τους σε μια κατάσταση παθητικότητας και αδράνειας.</w:t>
      </w:r>
    </w:p>
    <w:p w14:paraId="45AF381E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Το </w:t>
      </w:r>
      <w:hyperlink r:id="rId12" w:history="1"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>Ερευνητικό Εργαστήριο της Κλινικής Φυσιολογίας της Άσκησης και Αποκατάστασης</w:t>
        </w:r>
      </w:hyperlink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 (ΕΚΦΑΑ) 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του Τμήματος </w:t>
      </w:r>
      <w:hyperlink r:id="rId13" w:history="1">
        <w:r w:rsidRPr="00C14FFB">
          <w:rPr>
            <w:rStyle w:val="-"/>
            <w:rFonts w:ascii="Times New Roman" w:hAnsi="Times New Roman" w:cs="Times New Roman"/>
            <w:color w:val="000000" w:themeColor="text1"/>
            <w:lang w:val="el-GR"/>
          </w:rPr>
          <w:t>Φυσικοθεραπείας</w:t>
        </w:r>
      </w:hyperlink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του Πανεπιστημίου Θεσσαλίας, στην Λαμία έχει ως κύριους στόχους του την μελέτη των άμεσων και χρόνιων προσαρμογών των διάφορων συστημάτων 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lastRenderedPageBreak/>
        <w:t>του ανθρώπινου σώματος ως αποτέλεσμα της άσκησης, την διερεύνηση των μηχανισμών δυσλειτουργιών που μπορεί να προκύψουν και την ανάπτυξη νέων μεθόδων αποκατάστασης σε ασθενείς με χρόνιες παθήσεις ή παθολογικές καταστάσεις.</w:t>
      </w:r>
    </w:p>
    <w:p w14:paraId="6E08C3D7" w14:textId="46D8EFBA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Μέσω του εργαστηρίου, σύνολο προπτυχιακών φοιτητών υπό την επίβλεψη της επίκουρης καθηγήτριας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Δρ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Γαρυφαλλιά </w:t>
      </w:r>
      <w:proofErr w:type="spellStart"/>
      <w:r w:rsidRPr="00C14FFB">
        <w:rPr>
          <w:rFonts w:ascii="Times New Roman" w:hAnsi="Times New Roman" w:cs="Times New Roman"/>
          <w:color w:val="000000" w:themeColor="text1"/>
          <w:lang w:val="el-GR"/>
        </w:rPr>
        <w:t>Πέπερα</w:t>
      </w:r>
      <w:proofErr w:type="spellEnd"/>
      <w:r w:rsidR="006C069F">
        <w:rPr>
          <w:rFonts w:ascii="Times New Roman" w:hAnsi="Times New Roman" w:cs="Times New Roman"/>
          <w:color w:val="000000" w:themeColor="text1"/>
          <w:lang w:val="el-GR"/>
        </w:rPr>
        <w:t>-Καλατζή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συμμετείχαν στην δράση που διοργάνωσε ο </w:t>
      </w:r>
      <w:hyperlink r:id="rId14" w:history="1"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American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Association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of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Cardiovascular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and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Pulmonary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Rehabilitation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 xml:space="preserve"> (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AACVPR</w:t>
        </w:r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>)</w:t>
        </w:r>
        <w:r w:rsidRPr="00C14FFB">
          <w:rPr>
            <w:rStyle w:val="-"/>
            <w:rFonts w:ascii="Times New Roman" w:hAnsi="Times New Roman" w:cs="Times New Roman"/>
            <w:color w:val="000000" w:themeColor="text1"/>
            <w:lang w:val="el-GR"/>
          </w:rPr>
          <w:t>.</w:t>
        </w:r>
      </w:hyperlink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Ειδικότερα ο </w:t>
      </w:r>
      <w:r w:rsidRPr="00C14FFB">
        <w:rPr>
          <w:rFonts w:ascii="Times New Roman" w:hAnsi="Times New Roman" w:cs="Times New Roman"/>
          <w:color w:val="000000" w:themeColor="text1"/>
        </w:rPr>
        <w:t>AACVPR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έχει καθιερώσει εβδομάδα 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>Καρδιακής Αποκατάστασης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η οποία εκτείνεται από 14 έως 20 Φεβρουαρίου και τη φετινή χρονιά φέρει το λογότυπο “</w:t>
      </w:r>
      <w:r w:rsidRPr="00C14FFB">
        <w:rPr>
          <w:rFonts w:ascii="Times New Roman" w:hAnsi="Times New Roman" w:cs="Times New Roman"/>
          <w:b/>
          <w:color w:val="000000" w:themeColor="text1"/>
        </w:rPr>
        <w:t>Beating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Pr="00C14FFB">
        <w:rPr>
          <w:rFonts w:ascii="Times New Roman" w:hAnsi="Times New Roman" w:cs="Times New Roman"/>
          <w:b/>
          <w:color w:val="000000" w:themeColor="text1"/>
        </w:rPr>
        <w:t>Strong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, </w:t>
      </w:r>
      <w:r w:rsidRPr="00C14FFB">
        <w:rPr>
          <w:rFonts w:ascii="Times New Roman" w:hAnsi="Times New Roman" w:cs="Times New Roman"/>
          <w:b/>
          <w:color w:val="000000" w:themeColor="text1"/>
        </w:rPr>
        <w:t>Living</w:t>
      </w:r>
      <w:r w:rsidRPr="00C14FFB">
        <w:rPr>
          <w:rFonts w:ascii="Times New Roman" w:hAnsi="Times New Roman" w:cs="Times New Roman"/>
          <w:b/>
          <w:color w:val="000000" w:themeColor="text1"/>
          <w:lang w:val="el-GR"/>
        </w:rPr>
        <w:t xml:space="preserve"> </w:t>
      </w:r>
      <w:r w:rsidRPr="00C14FFB">
        <w:rPr>
          <w:rFonts w:ascii="Times New Roman" w:hAnsi="Times New Roman" w:cs="Times New Roman"/>
          <w:b/>
          <w:color w:val="000000" w:themeColor="text1"/>
        </w:rPr>
        <w:t>Long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>”.</w:t>
      </w:r>
    </w:p>
    <w:p w14:paraId="614E135A" w14:textId="77777777" w:rsidR="00C14FFB" w:rsidRPr="00C14FFB" w:rsidRDefault="00C14FFB" w:rsidP="00C14FFB">
      <w:pPr>
        <w:pStyle w:val="Body"/>
        <w:jc w:val="both"/>
        <w:rPr>
          <w:rFonts w:ascii="Times New Roman" w:hAnsi="Times New Roman" w:cs="Times New Roman"/>
          <w:color w:val="000000" w:themeColor="text1"/>
          <w:lang w:val="el-GR"/>
        </w:rPr>
      </w:pP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Το εργαστήριο ΕΚΦΑΑ του Τμήματος Φυσικοθεραπείας δέχτηκε την πρόκληση και απάντησε με έναν οδηγό ειδικά προσαρμοσμένο για τις συνθήκες της πανδημίας της </w:t>
      </w:r>
      <w:proofErr w:type="spellStart"/>
      <w:r w:rsidRPr="00C14FFB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-19 που αφορά την Καρδιακή Αποκατάσταση για ασθενείς με Καρδιαγγειακές Παθήσεις με το όνομα «Καρδιακή Αποκατάσταση: Φυσική Δραστηριότητα, σε συνθήκες πανδημίας </w:t>
      </w:r>
      <w:r w:rsidRPr="00C14FFB">
        <w:rPr>
          <w:rFonts w:ascii="Times New Roman" w:hAnsi="Times New Roman" w:cs="Times New Roman"/>
          <w:color w:val="000000" w:themeColor="text1"/>
        </w:rPr>
        <w:t>COVID</w:t>
      </w:r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-19». Ο συγκεκριμένος </w:t>
      </w:r>
      <w:hyperlink r:id="rId15" w:anchor="p=1" w:history="1">
        <w:r w:rsidRPr="00C14FFB">
          <w:rPr>
            <w:rStyle w:val="-"/>
            <w:rFonts w:ascii="Times New Roman" w:hAnsi="Times New Roman" w:cs="Times New Roman"/>
            <w:b/>
            <w:color w:val="000000" w:themeColor="text1"/>
            <w:lang w:val="el-GR"/>
          </w:rPr>
          <w:t>οδηγός</w:t>
        </w:r>
      </w:hyperlink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είναι γραμμένος στα ελληνικά και συνοδεύεται από ένα </w:t>
      </w:r>
      <w:hyperlink r:id="rId16" w:history="1">
        <w:r w:rsidRPr="00C14FFB">
          <w:rPr>
            <w:rStyle w:val="-"/>
            <w:rFonts w:ascii="Times New Roman" w:hAnsi="Times New Roman" w:cs="Times New Roman"/>
            <w:b/>
            <w:color w:val="000000" w:themeColor="text1"/>
          </w:rPr>
          <w:t>video</w:t>
        </w:r>
      </w:hyperlink>
      <w:r w:rsidRPr="00C14FFB">
        <w:rPr>
          <w:rFonts w:ascii="Times New Roman" w:hAnsi="Times New Roman" w:cs="Times New Roman"/>
          <w:color w:val="000000" w:themeColor="text1"/>
          <w:lang w:val="el-GR"/>
        </w:rPr>
        <w:t xml:space="preserve"> το οποίο ηχογραφήθηκε στα αγγλικά και διαθέτει ελληνικούς υπότιτλους.</w:t>
      </w:r>
    </w:p>
    <w:p w14:paraId="0B495477" w14:textId="77777777" w:rsidR="00C14FFB" w:rsidRPr="00F47F5A" w:rsidRDefault="00C14FFB" w:rsidP="00C14FFB">
      <w:pPr>
        <w:pStyle w:val="Body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οδηγός αυτός δημιουργήθηκε προκειμένου να β</w:t>
      </w:r>
      <w:r w:rsidRPr="00E01DE6">
        <w:rPr>
          <w:rFonts w:ascii="Times New Roman" w:hAnsi="Times New Roman" w:cs="Times New Roman"/>
          <w:lang w:val="el-GR"/>
        </w:rPr>
        <w:t xml:space="preserve">οηθήσει </w:t>
      </w:r>
      <w:r>
        <w:rPr>
          <w:rFonts w:ascii="Times New Roman" w:hAnsi="Times New Roman" w:cs="Times New Roman"/>
          <w:lang w:val="el-GR"/>
        </w:rPr>
        <w:t xml:space="preserve">και να ενθαρρύνει όσο δυνατόν περισσότερους ασθενείς με καρδιαγγειακές παθήσεις ή </w:t>
      </w:r>
      <w:proofErr w:type="spellStart"/>
      <w:r>
        <w:rPr>
          <w:rFonts w:ascii="Times New Roman" w:hAnsi="Times New Roman" w:cs="Times New Roman"/>
          <w:lang w:val="el-GR"/>
        </w:rPr>
        <w:t>προδιαθεσικούς</w:t>
      </w:r>
      <w:proofErr w:type="spellEnd"/>
      <w:r>
        <w:rPr>
          <w:rFonts w:ascii="Times New Roman" w:hAnsi="Times New Roman" w:cs="Times New Roman"/>
          <w:lang w:val="el-GR"/>
        </w:rPr>
        <w:t xml:space="preserve"> παράγοντες καρδιαγγειακού κινδύνου να υιοθετήσουν έναν πιο φυσικά δραστήριο τρόπο ζωής. Όσοι ενδιαφερόμενοι επιθυμούν </w:t>
      </w:r>
      <w:r w:rsidRPr="00E01DE6">
        <w:rPr>
          <w:rFonts w:ascii="Times New Roman" w:hAnsi="Times New Roman" w:cs="Times New Roman"/>
          <w:lang w:val="el-GR"/>
        </w:rPr>
        <w:t xml:space="preserve">να λάβουν αυτό τον οδηγό αλλά και να ενημερώνονται για τις μελλοντικές δράσεις του Εργαστηρίου της Κλινικής Φυσιολογίας της Άσκησης που αφορούν την Καρδιακή Αποκατάσταση μπορούν </w:t>
      </w:r>
      <w:r>
        <w:rPr>
          <w:rFonts w:ascii="Times New Roman" w:hAnsi="Times New Roman" w:cs="Times New Roman"/>
          <w:lang w:val="el-GR"/>
        </w:rPr>
        <w:t xml:space="preserve">να συμπληρώσουν την παρακάτω </w:t>
      </w:r>
      <w:hyperlink r:id="rId17" w:history="1">
        <w:r w:rsidRPr="00504794">
          <w:rPr>
            <w:rStyle w:val="-"/>
            <w:rFonts w:ascii="Times New Roman" w:hAnsi="Times New Roman" w:cs="Times New Roman"/>
            <w:lang w:val="el-GR"/>
          </w:rPr>
          <w:t>φόρμα</w:t>
        </w:r>
      </w:hyperlink>
      <w:r>
        <w:rPr>
          <w:rFonts w:ascii="Times New Roman" w:hAnsi="Times New Roman" w:cs="Times New Roman"/>
          <w:lang w:val="el-GR"/>
        </w:rPr>
        <w:t>.</w:t>
      </w:r>
    </w:p>
    <w:p w14:paraId="173A1ADF" w14:textId="392CA9F5" w:rsidR="00C14FFB" w:rsidRDefault="00C14FFB" w:rsidP="00C14FFB">
      <w:pPr>
        <w:pStyle w:val="Body"/>
        <w:jc w:val="both"/>
        <w:rPr>
          <w:rFonts w:ascii="Times New Roman" w:hAnsi="Times New Roman" w:cs="Times New Roman"/>
          <w:lang w:val="el-GR"/>
        </w:rPr>
      </w:pPr>
      <w:r w:rsidRPr="00E01DE6">
        <w:rPr>
          <w:rFonts w:ascii="Times New Roman" w:hAnsi="Times New Roman" w:cs="Times New Roman"/>
          <w:lang w:val="el-GR"/>
        </w:rPr>
        <w:t xml:space="preserve">Το </w:t>
      </w:r>
      <w:r>
        <w:rPr>
          <w:rFonts w:ascii="Times New Roman" w:hAnsi="Times New Roman" w:cs="Times New Roman"/>
        </w:rPr>
        <w:t>E</w:t>
      </w:r>
      <w:proofErr w:type="spellStart"/>
      <w:r>
        <w:rPr>
          <w:rFonts w:ascii="Times New Roman" w:hAnsi="Times New Roman" w:cs="Times New Roman"/>
          <w:lang w:val="el-GR"/>
        </w:rPr>
        <w:t>ρευνητικό</w:t>
      </w:r>
      <w:proofErr w:type="spellEnd"/>
      <w:r>
        <w:rPr>
          <w:rFonts w:ascii="Times New Roman" w:hAnsi="Times New Roman" w:cs="Times New Roman"/>
          <w:lang w:val="el-GR"/>
        </w:rPr>
        <w:t xml:space="preserve"> Ε</w:t>
      </w:r>
      <w:r w:rsidRPr="00E01DE6">
        <w:rPr>
          <w:rFonts w:ascii="Times New Roman" w:hAnsi="Times New Roman" w:cs="Times New Roman"/>
          <w:lang w:val="el-GR"/>
        </w:rPr>
        <w:t xml:space="preserve">ργαστήριο της Κλινικής Φυσιολογίας της Άσκησης </w:t>
      </w:r>
      <w:r>
        <w:rPr>
          <w:rFonts w:ascii="Times New Roman" w:hAnsi="Times New Roman" w:cs="Times New Roman"/>
          <w:lang w:val="el-GR"/>
        </w:rPr>
        <w:t xml:space="preserve">και Αποκατάστασης (ΕΚΦΑΑ) </w:t>
      </w:r>
      <w:r w:rsidRPr="00E01DE6">
        <w:rPr>
          <w:rFonts w:ascii="Times New Roman" w:hAnsi="Times New Roman" w:cs="Times New Roman"/>
          <w:lang w:val="el-GR"/>
        </w:rPr>
        <w:t xml:space="preserve">του τμήματος </w:t>
      </w:r>
      <w:r>
        <w:rPr>
          <w:rFonts w:ascii="Times New Roman" w:hAnsi="Times New Roman" w:cs="Times New Roman"/>
          <w:lang w:val="el-GR"/>
        </w:rPr>
        <w:t xml:space="preserve">Φυσικοθεραπείας του Πανεπιστημίου Θεσσαλίας, σας εύχεται </w:t>
      </w:r>
      <w:r w:rsidRPr="003F44DD">
        <w:rPr>
          <w:rFonts w:ascii="Times New Roman" w:hAnsi="Times New Roman" w:cs="Times New Roman"/>
          <w:b/>
          <w:lang w:val="el-GR"/>
        </w:rPr>
        <w:t>Η</w:t>
      </w:r>
      <w:proofErr w:type="spellStart"/>
      <w:r w:rsidRPr="003F44DD">
        <w:rPr>
          <w:rFonts w:ascii="Times New Roman" w:hAnsi="Times New Roman" w:cs="Times New Roman"/>
          <w:b/>
        </w:rPr>
        <w:t>appy</w:t>
      </w:r>
      <w:proofErr w:type="spellEnd"/>
      <w:r w:rsidRPr="003F44DD">
        <w:rPr>
          <w:rFonts w:ascii="Times New Roman" w:hAnsi="Times New Roman" w:cs="Times New Roman"/>
          <w:b/>
          <w:lang w:val="el-GR"/>
        </w:rPr>
        <w:t xml:space="preserve"> </w:t>
      </w:r>
      <w:r w:rsidRPr="003F44DD">
        <w:rPr>
          <w:rFonts w:ascii="Times New Roman" w:hAnsi="Times New Roman" w:cs="Times New Roman"/>
          <w:b/>
        </w:rPr>
        <w:t>Cardiac</w:t>
      </w:r>
      <w:r w:rsidRPr="003F44DD">
        <w:rPr>
          <w:rFonts w:ascii="Times New Roman" w:hAnsi="Times New Roman" w:cs="Times New Roman"/>
          <w:b/>
          <w:lang w:val="el-GR"/>
        </w:rPr>
        <w:t xml:space="preserve"> </w:t>
      </w:r>
      <w:r w:rsidRPr="003F44DD">
        <w:rPr>
          <w:rFonts w:ascii="Times New Roman" w:hAnsi="Times New Roman" w:cs="Times New Roman"/>
          <w:b/>
        </w:rPr>
        <w:t>Rehabilitation</w:t>
      </w:r>
      <w:r w:rsidRPr="003F44DD">
        <w:rPr>
          <w:rFonts w:ascii="Times New Roman" w:hAnsi="Times New Roman" w:cs="Times New Roman"/>
          <w:b/>
          <w:lang w:val="el-GR"/>
        </w:rPr>
        <w:t xml:space="preserve"> </w:t>
      </w:r>
      <w:r w:rsidRPr="003F44DD">
        <w:rPr>
          <w:rFonts w:ascii="Times New Roman" w:hAnsi="Times New Roman" w:cs="Times New Roman"/>
          <w:b/>
        </w:rPr>
        <w:t>Week</w:t>
      </w:r>
      <w:r w:rsidRPr="003F44DD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και μη ξεχνάτε </w:t>
      </w:r>
      <w:r w:rsidRPr="003F44DD">
        <w:rPr>
          <w:rFonts w:ascii="Times New Roman" w:hAnsi="Times New Roman" w:cs="Times New Roman"/>
          <w:b/>
        </w:rPr>
        <w:t>Beating</w:t>
      </w:r>
      <w:r w:rsidRPr="003F44DD">
        <w:rPr>
          <w:rFonts w:ascii="Times New Roman" w:hAnsi="Times New Roman" w:cs="Times New Roman"/>
          <w:b/>
          <w:lang w:val="el-GR"/>
        </w:rPr>
        <w:t xml:space="preserve"> </w:t>
      </w:r>
      <w:r w:rsidRPr="003F44DD">
        <w:rPr>
          <w:rFonts w:ascii="Times New Roman" w:hAnsi="Times New Roman" w:cs="Times New Roman"/>
          <w:b/>
        </w:rPr>
        <w:t>Strong</w:t>
      </w:r>
      <w:r w:rsidRPr="003F44DD">
        <w:rPr>
          <w:rFonts w:ascii="Times New Roman" w:hAnsi="Times New Roman" w:cs="Times New Roman"/>
          <w:b/>
          <w:lang w:val="el-GR"/>
        </w:rPr>
        <w:t xml:space="preserve">, </w:t>
      </w:r>
      <w:r w:rsidRPr="003F44DD">
        <w:rPr>
          <w:rFonts w:ascii="Times New Roman" w:hAnsi="Times New Roman" w:cs="Times New Roman"/>
          <w:b/>
        </w:rPr>
        <w:t>Living</w:t>
      </w:r>
      <w:r w:rsidRPr="003F44DD">
        <w:rPr>
          <w:rFonts w:ascii="Times New Roman" w:hAnsi="Times New Roman" w:cs="Times New Roman"/>
          <w:b/>
          <w:lang w:val="el-GR"/>
        </w:rPr>
        <w:t xml:space="preserve"> </w:t>
      </w:r>
      <w:r w:rsidRPr="003F44DD">
        <w:rPr>
          <w:rFonts w:ascii="Times New Roman" w:hAnsi="Times New Roman" w:cs="Times New Roman"/>
          <w:b/>
        </w:rPr>
        <w:t>Long</w:t>
      </w:r>
      <w:r w:rsidRPr="003F44DD">
        <w:rPr>
          <w:rFonts w:ascii="Times New Roman" w:hAnsi="Times New Roman" w:cs="Times New Roman"/>
          <w:lang w:val="el-GR"/>
        </w:rPr>
        <w:t>!</w:t>
      </w:r>
    </w:p>
    <w:p w14:paraId="2B2594FC" w14:textId="77777777" w:rsidR="00C14FFB" w:rsidRDefault="00C14FFB" w:rsidP="00C14FFB">
      <w:pPr>
        <w:pStyle w:val="Body"/>
        <w:jc w:val="both"/>
        <w:rPr>
          <w:rFonts w:ascii="Times New Roman" w:hAnsi="Times New Roman" w:cs="Times New Roman"/>
          <w:lang w:val="el-GR"/>
        </w:rPr>
      </w:pPr>
    </w:p>
    <w:p w14:paraId="5BD15552" w14:textId="77777777" w:rsidR="00C14FFB" w:rsidRPr="00C14FFB" w:rsidRDefault="00C14FFB" w:rsidP="00C14FFB">
      <w:pPr>
        <w:spacing w:after="0" w:line="240" w:lineRule="auto"/>
        <w:rPr>
          <w:rFonts w:eastAsia="Times New Roman" w:cs="Calibri"/>
          <w:b/>
          <w:color w:val="000000" w:themeColor="text1"/>
          <w:sz w:val="24"/>
          <w:szCs w:val="24"/>
          <w:lang w:eastAsia="el-GR"/>
        </w:rPr>
      </w:pPr>
      <w:r w:rsidRPr="00C14FFB">
        <w:rPr>
          <w:rFonts w:eastAsia="Times New Roman" w:cs="Calibri"/>
          <w:b/>
          <w:color w:val="000000" w:themeColor="text1"/>
          <w:sz w:val="24"/>
          <w:szCs w:val="24"/>
          <w:lang w:eastAsia="el-GR"/>
        </w:rPr>
        <w:t>Επιστημονικά Υπεύθυνη της δράσης</w:t>
      </w:r>
    </w:p>
    <w:p w14:paraId="3FB48235" w14:textId="6DC1BD96" w:rsidR="00C14FFB" w:rsidRPr="00C14FFB" w:rsidRDefault="00C14FFB" w:rsidP="00C14FFB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proofErr w:type="spellStart"/>
      <w:r w:rsidRPr="00C14FFB">
        <w:rPr>
          <w:rFonts w:eastAsia="Times New Roman" w:cs="Calibri"/>
          <w:color w:val="000000" w:themeColor="text1"/>
          <w:sz w:val="24"/>
          <w:szCs w:val="24"/>
          <w:lang w:eastAsia="el-GR"/>
        </w:rPr>
        <w:t>Δρ</w:t>
      </w:r>
      <w:proofErr w:type="spellEnd"/>
      <w:r w:rsidRPr="00C14FFB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 Γαρυφαλλιά </w:t>
      </w:r>
      <w:proofErr w:type="spellStart"/>
      <w:r w:rsidRPr="00C14FFB">
        <w:rPr>
          <w:rFonts w:eastAsia="Times New Roman" w:cs="Calibri"/>
          <w:color w:val="000000" w:themeColor="text1"/>
          <w:sz w:val="24"/>
          <w:szCs w:val="24"/>
          <w:lang w:eastAsia="el-GR"/>
        </w:rPr>
        <w:t>Πέπερα</w:t>
      </w:r>
      <w:proofErr w:type="spellEnd"/>
      <w:r w:rsidRPr="00C14FFB">
        <w:rPr>
          <w:rFonts w:eastAsia="Times New Roman" w:cs="Calibri"/>
          <w:color w:val="000000" w:themeColor="text1"/>
          <w:sz w:val="24"/>
          <w:szCs w:val="24"/>
          <w:lang w:eastAsia="el-GR"/>
        </w:rPr>
        <w:t>-Καλατζή</w:t>
      </w:r>
    </w:p>
    <w:p w14:paraId="0AF409E4" w14:textId="77777777" w:rsidR="00C14FFB" w:rsidRPr="00C14FFB" w:rsidRDefault="00C14FFB" w:rsidP="00C14FFB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r w:rsidRPr="00C14FFB">
        <w:rPr>
          <w:rFonts w:eastAsia="Times New Roman" w:cs="Calibri"/>
          <w:color w:val="000000" w:themeColor="text1"/>
          <w:sz w:val="24"/>
          <w:szCs w:val="24"/>
          <w:lang w:val="it-IT" w:eastAsia="el-GR"/>
        </w:rPr>
        <w:t>Eπίκουρη Καθηγήτρια Τμήματος Φυσικοθεραπείας, Πανεπιστήμιο Θεσσαλίας</w:t>
      </w:r>
    </w:p>
    <w:p w14:paraId="4F2C331D" w14:textId="77777777" w:rsidR="00C14FFB" w:rsidRPr="00C14FFB" w:rsidRDefault="00C14FFB" w:rsidP="00C14FFB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r w:rsidRPr="00C14FFB">
        <w:rPr>
          <w:rFonts w:eastAsia="Times New Roman" w:cs="Calibri"/>
          <w:color w:val="000000" w:themeColor="text1"/>
          <w:sz w:val="24"/>
          <w:szCs w:val="24"/>
          <w:lang w:eastAsia="el-GR"/>
        </w:rPr>
        <w:t xml:space="preserve">Αναπληρώτρια </w:t>
      </w:r>
      <w:r w:rsidRPr="00C14FFB">
        <w:rPr>
          <w:rFonts w:eastAsia="Times New Roman" w:cs="Calibri"/>
          <w:color w:val="000000" w:themeColor="text1"/>
          <w:sz w:val="24"/>
          <w:szCs w:val="24"/>
          <w:lang w:val="it-IT" w:eastAsia="el-GR"/>
        </w:rPr>
        <w:t xml:space="preserve">Διευθύντρια Ερευνητικού Εργαστηρίου Κλινικής Φυσιολογίας της Άσκησης  </w:t>
      </w:r>
      <w:r w:rsidRPr="00C14FFB">
        <w:rPr>
          <w:rFonts w:eastAsia="Times New Roman" w:cs="Calibri"/>
          <w:color w:val="000000" w:themeColor="text1"/>
          <w:sz w:val="24"/>
          <w:szCs w:val="24"/>
          <w:lang w:val="it-IT" w:eastAsia="el-GR"/>
        </w:rPr>
        <w:br/>
        <w:t>και Αποκατάστασης</w:t>
      </w:r>
    </w:p>
    <w:p w14:paraId="6DB1BDB8" w14:textId="2213EAF5" w:rsidR="00C14FFB" w:rsidRPr="00AC6469" w:rsidRDefault="00C14FFB" w:rsidP="00C14FFB">
      <w:pPr>
        <w:pStyle w:val="Body"/>
        <w:spacing w:before="0"/>
        <w:jc w:val="both"/>
        <w:rPr>
          <w:rFonts w:ascii="Calibri" w:hAnsi="Calibri" w:cs="Calibri"/>
          <w:color w:val="000000" w:themeColor="text1"/>
        </w:rPr>
      </w:pPr>
      <w:r w:rsidRPr="00C14FFB">
        <w:rPr>
          <w:rFonts w:ascii="Calibri" w:hAnsi="Calibri" w:cs="Calibri"/>
          <w:color w:val="000000" w:themeColor="text1"/>
        </w:rPr>
        <w:t>e-mail: gpepera@</w:t>
      </w:r>
      <w:r w:rsidR="00AC6469">
        <w:rPr>
          <w:rFonts w:ascii="Calibri" w:hAnsi="Calibri" w:cs="Calibri"/>
          <w:color w:val="000000" w:themeColor="text1"/>
        </w:rPr>
        <w:t>uth.gr</w:t>
      </w:r>
    </w:p>
    <w:p w14:paraId="56C8220B" w14:textId="77777777" w:rsidR="00C14FFB" w:rsidRPr="00C14FFB" w:rsidRDefault="00C14FFB" w:rsidP="00C14FFB">
      <w:pPr>
        <w:pStyle w:val="Body"/>
        <w:spacing w:before="0"/>
        <w:jc w:val="both"/>
        <w:rPr>
          <w:rFonts w:ascii="Calibri" w:hAnsi="Calibri" w:cs="Calibri"/>
          <w:color w:val="000000" w:themeColor="text1"/>
        </w:rPr>
      </w:pPr>
    </w:p>
    <w:p w14:paraId="56CEF6E8" w14:textId="77777777" w:rsidR="00C14FFB" w:rsidRPr="00C14FFB" w:rsidRDefault="00C14FFB" w:rsidP="00C14FFB">
      <w:pPr>
        <w:pStyle w:val="Body"/>
        <w:spacing w:before="0"/>
        <w:jc w:val="both"/>
        <w:rPr>
          <w:rFonts w:ascii="Calibri" w:hAnsi="Calibri" w:cs="Calibri"/>
          <w:b/>
          <w:color w:val="000000" w:themeColor="text1"/>
          <w:lang w:val="el-GR"/>
        </w:rPr>
      </w:pPr>
      <w:r w:rsidRPr="00C14FFB">
        <w:rPr>
          <w:rFonts w:ascii="Calibri" w:hAnsi="Calibri" w:cs="Calibri"/>
          <w:b/>
          <w:color w:val="000000" w:themeColor="text1"/>
          <w:lang w:val="el-GR"/>
        </w:rPr>
        <w:t xml:space="preserve">Διευθύντρια Εργαστηρίου </w:t>
      </w:r>
      <w:r w:rsidRPr="00C14FFB">
        <w:rPr>
          <w:rFonts w:ascii="Calibri" w:hAnsi="Calibri" w:cs="Calibri"/>
          <w:b/>
          <w:color w:val="000000" w:themeColor="text1"/>
        </w:rPr>
        <w:t>E</w:t>
      </w:r>
      <w:r w:rsidRPr="00C14FFB">
        <w:rPr>
          <w:rFonts w:ascii="Calibri" w:hAnsi="Calibri" w:cs="Calibri"/>
          <w:b/>
          <w:color w:val="000000" w:themeColor="text1"/>
          <w:lang w:val="el-GR"/>
        </w:rPr>
        <w:t>ΚΦΑΑ</w:t>
      </w:r>
    </w:p>
    <w:p w14:paraId="7A5FAB93" w14:textId="3C932245" w:rsidR="00C14FFB" w:rsidRPr="00C14FFB" w:rsidRDefault="00C14FFB" w:rsidP="00C14FFB">
      <w:pPr>
        <w:pStyle w:val="Body"/>
        <w:spacing w:before="0"/>
        <w:jc w:val="both"/>
        <w:rPr>
          <w:rFonts w:ascii="Calibri" w:hAnsi="Calibri" w:cs="Calibri"/>
          <w:color w:val="000000" w:themeColor="text1"/>
          <w:lang w:val="el-GR"/>
        </w:rPr>
      </w:pPr>
      <w:proofErr w:type="spellStart"/>
      <w:r w:rsidRPr="00C14FFB">
        <w:rPr>
          <w:rFonts w:ascii="Calibri" w:hAnsi="Calibri" w:cs="Calibri"/>
          <w:color w:val="000000" w:themeColor="text1"/>
          <w:lang w:val="el-GR"/>
        </w:rPr>
        <w:t>Καθ</w:t>
      </w:r>
      <w:proofErr w:type="spellEnd"/>
      <w:r w:rsidRPr="00C14FFB">
        <w:rPr>
          <w:rFonts w:ascii="Calibri" w:hAnsi="Calibri" w:cs="Calibri"/>
          <w:color w:val="000000" w:themeColor="text1"/>
          <w:lang w:val="el-GR"/>
        </w:rPr>
        <w:t xml:space="preserve">. Ελένη </w:t>
      </w:r>
      <w:proofErr w:type="spellStart"/>
      <w:r w:rsidRPr="00C14FFB">
        <w:rPr>
          <w:rFonts w:ascii="Calibri" w:hAnsi="Calibri" w:cs="Calibri"/>
          <w:color w:val="000000" w:themeColor="text1"/>
          <w:lang w:val="el-GR"/>
        </w:rPr>
        <w:t>Καπρέλη</w:t>
      </w:r>
      <w:proofErr w:type="spellEnd"/>
    </w:p>
    <w:p w14:paraId="046FE1F0" w14:textId="533B73F3" w:rsidR="00C14FFB" w:rsidRPr="00C14FFB" w:rsidRDefault="00C14FFB" w:rsidP="00C14FFB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el-GR"/>
        </w:rPr>
      </w:pPr>
      <w:r w:rsidRPr="00C14FFB">
        <w:rPr>
          <w:rFonts w:eastAsia="Times New Roman" w:cs="Calibri"/>
          <w:color w:val="000000" w:themeColor="text1"/>
          <w:sz w:val="24"/>
          <w:szCs w:val="24"/>
          <w:lang w:val="it-IT" w:eastAsia="el-GR"/>
        </w:rPr>
        <w:t>Καθηγήτρια Τμήματος Φυσικοθεραπείας, Πανεπιστήμιο Θεσσαλίας</w:t>
      </w:r>
    </w:p>
    <w:p w14:paraId="61CA69C6" w14:textId="77777777" w:rsidR="00D32052" w:rsidRPr="00C14FFB" w:rsidRDefault="00D32052" w:rsidP="00D32052">
      <w:pPr>
        <w:spacing w:line="360" w:lineRule="auto"/>
        <w:rPr>
          <w:rFonts w:ascii="Tahoma" w:hAnsi="Tahoma" w:cs="Tahoma"/>
        </w:rPr>
      </w:pPr>
    </w:p>
    <w:sectPr w:rsidR="00D32052" w:rsidRPr="00C14FFB" w:rsidSect="00EC24BE">
      <w:type w:val="continuous"/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C4A5" w14:textId="77777777" w:rsidR="00A33622" w:rsidRDefault="00A33622" w:rsidP="005D384F">
      <w:pPr>
        <w:spacing w:after="0" w:line="240" w:lineRule="auto"/>
      </w:pPr>
      <w:r>
        <w:separator/>
      </w:r>
    </w:p>
  </w:endnote>
  <w:endnote w:type="continuationSeparator" w:id="0">
    <w:p w14:paraId="7D9342F6" w14:textId="77777777" w:rsidR="00A33622" w:rsidRDefault="00A33622" w:rsidP="005D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altName w:val="Times New Roman"/>
    <w:charset w:val="55"/>
    <w:family w:val="auto"/>
    <w:pitch w:val="variable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AB3C" w14:textId="77777777" w:rsidR="00F93434" w:rsidRPr="0032602E" w:rsidRDefault="00F93434" w:rsidP="008C3030">
    <w:pPr>
      <w:pStyle w:val="a5"/>
      <w:tabs>
        <w:tab w:val="clear" w:pos="4320"/>
        <w:tab w:val="clear" w:pos="8640"/>
        <w:tab w:val="center" w:pos="4153"/>
        <w:tab w:val="right" w:pos="8306"/>
      </w:tabs>
      <w:rPr>
        <w:lang w:val="en-US"/>
      </w:rPr>
    </w:pPr>
    <w:r w:rsidRPr="0032602E">
      <w:rPr>
        <w:lang w:val="en-US"/>
      </w:rPr>
      <w:t>[Type text]</w:t>
    </w:r>
    <w:r w:rsidRPr="0032602E">
      <w:rPr>
        <w:lang w:val="en-US"/>
      </w:rPr>
      <w:tab/>
      <w:t>[Type text]</w:t>
    </w:r>
    <w:r w:rsidRPr="0032602E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D1D3" w14:textId="77777777" w:rsidR="00F93434" w:rsidRPr="008C3030" w:rsidRDefault="00F93434" w:rsidP="008C3030">
    <w:pPr>
      <w:spacing w:after="0" w:line="240" w:lineRule="auto"/>
      <w:rPr>
        <w:rFonts w:ascii="Times New Roman" w:eastAsia="Times New Roman" w:hAnsi="Times New Roman"/>
        <w:sz w:val="20"/>
        <w:szCs w:val="20"/>
        <w:lang w:val="en-US" w:eastAsia="el-GR"/>
      </w:rPr>
    </w:pPr>
  </w:p>
  <w:p w14:paraId="691F4771" w14:textId="77777777" w:rsidR="00F93434" w:rsidRPr="008C3030" w:rsidRDefault="00F93434" w:rsidP="008C3030">
    <w:pPr>
      <w:spacing w:after="0" w:line="240" w:lineRule="auto"/>
      <w:rPr>
        <w:rFonts w:ascii="Times New Roman" w:eastAsia="Times New Roman" w:hAnsi="Times New Roman"/>
        <w:sz w:val="20"/>
        <w:szCs w:val="20"/>
        <w:lang w:val="en-US" w:eastAsia="el-GR"/>
      </w:rPr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322"/>
      <w:gridCol w:w="284"/>
    </w:tblGrid>
    <w:tr w:rsidR="00F93434" w:rsidRPr="008C3030" w14:paraId="4F6505C0" w14:textId="77777777" w:rsidTr="008C3030">
      <w:trPr>
        <w:trHeight w:val="570"/>
      </w:trPr>
      <w:tc>
        <w:tcPr>
          <w:tcW w:w="9322" w:type="dxa"/>
        </w:tcPr>
        <w:p w14:paraId="34CFE72A" w14:textId="33A5649F" w:rsidR="00237ACC" w:rsidRPr="007D7D5C" w:rsidRDefault="007D7D5C" w:rsidP="00237ACC">
          <w:pPr>
            <w:spacing w:after="0" w:line="240" w:lineRule="auto"/>
            <w:jc w:val="center"/>
            <w:rPr>
              <w:rFonts w:ascii="Century Gothic" w:hAnsi="Century Gothic" w:cs="Tahoma"/>
              <w:i/>
              <w:sz w:val="18"/>
            </w:rPr>
          </w:pPr>
          <w:r>
            <w:rPr>
              <w:rFonts w:ascii="Century Gothic" w:hAnsi="Century Gothic" w:cs="Tahoma"/>
              <w:i/>
              <w:sz w:val="18"/>
            </w:rPr>
            <w:t>3</w:t>
          </w:r>
          <w:r w:rsidRPr="007D7D5C">
            <w:rPr>
              <w:rFonts w:ascii="Century Gothic" w:hAnsi="Century Gothic" w:cs="Tahoma"/>
              <w:i/>
              <w:sz w:val="18"/>
              <w:vertAlign w:val="superscript"/>
            </w:rPr>
            <w:t>ο</w:t>
          </w:r>
          <w:r>
            <w:rPr>
              <w:rFonts w:ascii="Century Gothic" w:hAnsi="Century Gothic" w:cs="Tahoma"/>
              <w:i/>
              <w:sz w:val="18"/>
            </w:rPr>
            <w:t xml:space="preserve"> </w:t>
          </w:r>
          <w:proofErr w:type="spellStart"/>
          <w:r>
            <w:rPr>
              <w:rFonts w:ascii="Century Gothic" w:hAnsi="Century Gothic" w:cs="Tahoma"/>
              <w:i/>
              <w:sz w:val="18"/>
            </w:rPr>
            <w:t>Χλμ</w:t>
          </w:r>
          <w:proofErr w:type="spellEnd"/>
          <w:r>
            <w:rPr>
              <w:rFonts w:ascii="Century Gothic" w:hAnsi="Century Gothic" w:cs="Tahoma"/>
              <w:i/>
              <w:sz w:val="18"/>
            </w:rPr>
            <w:t xml:space="preserve"> ΠΕΟ Λαμίας- Αθήνας</w:t>
          </w:r>
        </w:p>
        <w:p w14:paraId="26E3F799" w14:textId="1FF79DF4" w:rsidR="00237ACC" w:rsidRPr="007D7D5C" w:rsidRDefault="00237ACC" w:rsidP="00237ACC">
          <w:pPr>
            <w:spacing w:after="0" w:line="240" w:lineRule="auto"/>
            <w:jc w:val="center"/>
            <w:rPr>
              <w:rFonts w:ascii="Century Gothic" w:hAnsi="Century Gothic" w:cs="Tahoma"/>
              <w:i/>
              <w:sz w:val="18"/>
            </w:rPr>
          </w:pPr>
          <w:r w:rsidRPr="007D7D5C">
            <w:rPr>
              <w:rFonts w:ascii="Century Gothic" w:hAnsi="Century Gothic" w:cs="Tahoma"/>
              <w:i/>
              <w:sz w:val="18"/>
            </w:rPr>
            <w:t xml:space="preserve">35100 </w:t>
          </w:r>
          <w:r w:rsidR="007D7D5C">
            <w:rPr>
              <w:rFonts w:ascii="Century Gothic" w:hAnsi="Century Gothic" w:cs="Tahoma"/>
              <w:i/>
              <w:sz w:val="18"/>
            </w:rPr>
            <w:t>Λαμία, Ελλάδα</w:t>
          </w:r>
        </w:p>
        <w:p w14:paraId="129E6B0C" w14:textId="67B8ADB7" w:rsidR="00237ACC" w:rsidRPr="00237ACC" w:rsidRDefault="00237ACC" w:rsidP="00237ACC">
          <w:pPr>
            <w:spacing w:after="0" w:line="240" w:lineRule="auto"/>
            <w:jc w:val="center"/>
            <w:rPr>
              <w:rFonts w:ascii="Century Gothic" w:hAnsi="Century Gothic" w:cs="Tahoma"/>
              <w:i/>
              <w:sz w:val="18"/>
              <w:lang w:val="en-US"/>
            </w:rPr>
          </w:pPr>
          <w:r w:rsidRPr="00237ACC">
            <w:rPr>
              <w:rFonts w:ascii="Century Gothic" w:hAnsi="Century Gothic" w:cs="Tahoma"/>
              <w:i/>
              <w:sz w:val="18"/>
              <w:lang w:val="en-US"/>
            </w:rPr>
            <w:t xml:space="preserve">e-mail: </w:t>
          </w:r>
          <w:hyperlink r:id="rId1" w:history="1">
            <w:r w:rsidR="00B55D77" w:rsidRPr="002134AF">
              <w:rPr>
                <w:rStyle w:val="-"/>
                <w:rFonts w:ascii="Century Gothic" w:hAnsi="Century Gothic" w:cs="Tahoma"/>
                <w:i/>
                <w:sz w:val="18"/>
                <w:lang w:val="en-US"/>
              </w:rPr>
              <w:t>ceprlab@uth.gr</w:t>
            </w:r>
          </w:hyperlink>
          <w:r w:rsidRPr="00237ACC">
            <w:rPr>
              <w:rFonts w:ascii="Century Gothic" w:hAnsi="Century Gothic" w:cs="Tahoma"/>
              <w:i/>
              <w:sz w:val="18"/>
              <w:lang w:val="en-US"/>
            </w:rPr>
            <w:t xml:space="preserve">, </w:t>
          </w:r>
          <w:r>
            <w:rPr>
              <w:rFonts w:ascii="Century Gothic" w:hAnsi="Century Gothic" w:cs="Tahoma"/>
              <w:i/>
              <w:sz w:val="18"/>
              <w:lang w:val="en-US"/>
            </w:rPr>
            <w:t>web:</w:t>
          </w:r>
          <w:r w:rsidRPr="00237ACC">
            <w:rPr>
              <w:lang w:val="en-US"/>
            </w:rPr>
            <w:t xml:space="preserve"> </w:t>
          </w:r>
          <w:hyperlink r:id="rId2" w:history="1">
            <w:r w:rsidRPr="00E63FF1">
              <w:rPr>
                <w:rStyle w:val="-"/>
                <w:rFonts w:ascii="Century Gothic" w:hAnsi="Century Gothic" w:cs="Tahoma"/>
                <w:i/>
                <w:sz w:val="18"/>
                <w:lang w:val="en-US"/>
              </w:rPr>
              <w:t>https://ekapreli.wixsite.com/ceprlab</w:t>
            </w:r>
          </w:hyperlink>
          <w:r>
            <w:rPr>
              <w:rFonts w:ascii="Century Gothic" w:hAnsi="Century Gothic" w:cs="Tahoma"/>
              <w:i/>
              <w:sz w:val="18"/>
              <w:lang w:val="en-US"/>
            </w:rPr>
            <w:t xml:space="preserve">  </w:t>
          </w:r>
        </w:p>
        <w:p w14:paraId="7004B84D" w14:textId="60C06C9A" w:rsidR="00F93434" w:rsidRPr="008C3030" w:rsidRDefault="007D7D5C" w:rsidP="00B55D77">
          <w:pPr>
            <w:spacing w:after="0" w:line="240" w:lineRule="auto"/>
            <w:ind w:left="142" w:right="-99"/>
            <w:jc w:val="center"/>
            <w:rPr>
              <w:rFonts w:ascii="Century Gothic" w:eastAsia="Times New Roman" w:hAnsi="Century Gothic" w:cs="Arial"/>
              <w:sz w:val="18"/>
              <w:szCs w:val="18"/>
              <w:lang w:eastAsia="el-GR"/>
            </w:rPr>
          </w:pPr>
          <w:proofErr w:type="spellStart"/>
          <w:r>
            <w:rPr>
              <w:rFonts w:ascii="Century Gothic" w:hAnsi="Century Gothic" w:cs="Tahoma"/>
              <w:i/>
              <w:sz w:val="18"/>
            </w:rPr>
            <w:t>τηλ</w:t>
          </w:r>
          <w:proofErr w:type="spellEnd"/>
          <w:r w:rsidR="00B55D77">
            <w:rPr>
              <w:rFonts w:ascii="Century Gothic" w:hAnsi="Century Gothic" w:cs="Tahoma"/>
              <w:i/>
              <w:sz w:val="18"/>
              <w:lang w:val="en-US"/>
            </w:rPr>
            <w:t>: 0030-2231060235</w:t>
          </w:r>
          <w:r w:rsidR="00541699">
            <w:rPr>
              <w:noProof/>
              <w:lang w:eastAsia="el-GR"/>
            </w:rPr>
            <w:drawing>
              <wp:anchor distT="0" distB="0" distL="114300" distR="114300" simplePos="0" relativeHeight="251661312" behindDoc="1" locked="0" layoutInCell="1" allowOverlap="1" wp14:anchorId="00423F9D" wp14:editId="088F1F76">
                <wp:simplePos x="0" y="0"/>
                <wp:positionH relativeFrom="column">
                  <wp:posOffset>-3174365</wp:posOffset>
                </wp:positionH>
                <wp:positionV relativeFrom="paragraph">
                  <wp:posOffset>-6575425</wp:posOffset>
                </wp:positionV>
                <wp:extent cx="11713210" cy="11297920"/>
                <wp:effectExtent l="0" t="0" r="0" b="5080"/>
                <wp:wrapNone/>
                <wp:docPr id="6" name="Εικόνα 4" descr="Description: logo big g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Description: logo big g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3210" cy="1129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001F64A7" w14:textId="77777777" w:rsidR="00F93434" w:rsidRPr="008C3030" w:rsidRDefault="00F93434" w:rsidP="008C3030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l-GR"/>
            </w:rPr>
          </w:pPr>
        </w:p>
      </w:tc>
    </w:tr>
  </w:tbl>
  <w:p w14:paraId="719A8199" w14:textId="77777777" w:rsidR="00F93434" w:rsidRPr="008C3030" w:rsidRDefault="00F93434" w:rsidP="008C3030">
    <w:pPr>
      <w:tabs>
        <w:tab w:val="left" w:pos="3119"/>
        <w:tab w:val="left" w:pos="6096"/>
      </w:tabs>
      <w:spacing w:after="0" w:line="240" w:lineRule="auto"/>
      <w:rPr>
        <w:rFonts w:ascii="Times New Roman" w:eastAsia="Times New Roman" w:hAnsi="Times New Roman"/>
        <w:sz w:val="6"/>
        <w:szCs w:val="6"/>
      </w:rPr>
    </w:pPr>
  </w:p>
  <w:p w14:paraId="4F6AB38E" w14:textId="77777777" w:rsidR="00F93434" w:rsidRPr="008C3030" w:rsidRDefault="00F93434" w:rsidP="008C3030">
    <w:pPr>
      <w:tabs>
        <w:tab w:val="left" w:pos="3119"/>
        <w:tab w:val="left" w:pos="6096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14:paraId="4B773ADB" w14:textId="77777777" w:rsidR="00F93434" w:rsidRDefault="00F93434" w:rsidP="008C3030">
    <w:pPr>
      <w:pStyle w:val="a5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81BA" w14:textId="77777777" w:rsidR="00A33622" w:rsidRDefault="00A33622" w:rsidP="005D384F">
      <w:pPr>
        <w:spacing w:after="0" w:line="240" w:lineRule="auto"/>
      </w:pPr>
      <w:r>
        <w:separator/>
      </w:r>
    </w:p>
  </w:footnote>
  <w:footnote w:type="continuationSeparator" w:id="0">
    <w:p w14:paraId="3B500EC1" w14:textId="77777777" w:rsidR="00A33622" w:rsidRDefault="00A33622" w:rsidP="005D3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A2E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E"/>
    <w:rsid w:val="00001986"/>
    <w:rsid w:val="0002639D"/>
    <w:rsid w:val="00060535"/>
    <w:rsid w:val="00075AFE"/>
    <w:rsid w:val="000937C4"/>
    <w:rsid w:val="00116C77"/>
    <w:rsid w:val="00153254"/>
    <w:rsid w:val="00193A24"/>
    <w:rsid w:val="00195CD2"/>
    <w:rsid w:val="001D24B9"/>
    <w:rsid w:val="00237ACC"/>
    <w:rsid w:val="002443CE"/>
    <w:rsid w:val="00246D8C"/>
    <w:rsid w:val="00262CEC"/>
    <w:rsid w:val="002815D7"/>
    <w:rsid w:val="00295FD8"/>
    <w:rsid w:val="002B12F4"/>
    <w:rsid w:val="0032602E"/>
    <w:rsid w:val="0035004A"/>
    <w:rsid w:val="00351E72"/>
    <w:rsid w:val="00360A6A"/>
    <w:rsid w:val="00396E50"/>
    <w:rsid w:val="003A404A"/>
    <w:rsid w:val="003C535C"/>
    <w:rsid w:val="003E1332"/>
    <w:rsid w:val="00497F80"/>
    <w:rsid w:val="0051655C"/>
    <w:rsid w:val="00541699"/>
    <w:rsid w:val="00563C91"/>
    <w:rsid w:val="005A52EB"/>
    <w:rsid w:val="005D384F"/>
    <w:rsid w:val="0060049C"/>
    <w:rsid w:val="006C069F"/>
    <w:rsid w:val="00736F76"/>
    <w:rsid w:val="007817DD"/>
    <w:rsid w:val="007D7D5C"/>
    <w:rsid w:val="008A650B"/>
    <w:rsid w:val="008C1DC7"/>
    <w:rsid w:val="008C3030"/>
    <w:rsid w:val="008D00C4"/>
    <w:rsid w:val="009005C8"/>
    <w:rsid w:val="00922A0D"/>
    <w:rsid w:val="00932DF2"/>
    <w:rsid w:val="009C65A7"/>
    <w:rsid w:val="00A15A89"/>
    <w:rsid w:val="00A33622"/>
    <w:rsid w:val="00A75BE9"/>
    <w:rsid w:val="00A904CE"/>
    <w:rsid w:val="00AC03EF"/>
    <w:rsid w:val="00AC6469"/>
    <w:rsid w:val="00B05313"/>
    <w:rsid w:val="00B55CAD"/>
    <w:rsid w:val="00B55D77"/>
    <w:rsid w:val="00B75F5E"/>
    <w:rsid w:val="00BB0C9C"/>
    <w:rsid w:val="00BE5903"/>
    <w:rsid w:val="00BE6DEE"/>
    <w:rsid w:val="00C14FFB"/>
    <w:rsid w:val="00C22571"/>
    <w:rsid w:val="00C51BF4"/>
    <w:rsid w:val="00C91C8C"/>
    <w:rsid w:val="00D32052"/>
    <w:rsid w:val="00D448C9"/>
    <w:rsid w:val="00DB1605"/>
    <w:rsid w:val="00DC5043"/>
    <w:rsid w:val="00EC24BE"/>
    <w:rsid w:val="00F40956"/>
    <w:rsid w:val="00F7672C"/>
    <w:rsid w:val="00F84FBB"/>
    <w:rsid w:val="00F9343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03F43"/>
  <w14:defaultImageDpi w14:val="300"/>
  <w15:docId w15:val="{B74906F6-587A-4B40-B152-FA1B266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FB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D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BE6DEE"/>
    <w:rPr>
      <w:rFonts w:ascii="Tahoma" w:hAnsi="Tahoma" w:cs="Tahoma"/>
      <w:sz w:val="16"/>
      <w:szCs w:val="16"/>
    </w:rPr>
  </w:style>
  <w:style w:type="character" w:styleId="-">
    <w:name w:val="Hyperlink"/>
    <w:unhideWhenUsed/>
    <w:rsid w:val="00BE6DEE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5D384F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5D384F"/>
    <w:rPr>
      <w:sz w:val="22"/>
      <w:szCs w:val="22"/>
      <w:lang w:val="el-GR"/>
    </w:rPr>
  </w:style>
  <w:style w:type="paragraph" w:styleId="a5">
    <w:name w:val="footer"/>
    <w:basedOn w:val="a"/>
    <w:link w:val="Char1"/>
    <w:uiPriority w:val="99"/>
    <w:unhideWhenUsed/>
    <w:rsid w:val="005D384F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5D384F"/>
    <w:rPr>
      <w:sz w:val="22"/>
      <w:szCs w:val="22"/>
      <w:lang w:val="el-GR"/>
    </w:rPr>
  </w:style>
  <w:style w:type="paragraph" w:customStyle="1" w:styleId="Default">
    <w:name w:val="Default"/>
    <w:rsid w:val="00A904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customStyle="1" w:styleId="articletext">
    <w:name w:val="articletext"/>
    <w:basedOn w:val="a0"/>
    <w:rsid w:val="00EC24BE"/>
  </w:style>
  <w:style w:type="table" w:styleId="a6">
    <w:name w:val="Table Grid"/>
    <w:basedOn w:val="a1"/>
    <w:uiPriority w:val="59"/>
    <w:rsid w:val="0023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14FF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paragraph" w:customStyle="1" w:styleId="Subject">
    <w:name w:val="Subject"/>
    <w:next w:val="Body"/>
    <w:rsid w:val="00C14FFB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val="el-GR" w:eastAsia="el-GR"/>
    </w:rPr>
  </w:style>
  <w:style w:type="character" w:styleId="a7">
    <w:name w:val="Emphasis"/>
    <w:basedOn w:val="a0"/>
    <w:uiPriority w:val="20"/>
    <w:qFormat/>
    <w:rsid w:val="00C14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ysio.uth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apreli.wixsite.com/ceprlab" TargetMode="External"/><Relationship Id="rId17" Type="http://schemas.openxmlformats.org/officeDocument/2006/relationships/hyperlink" Target="https://docs.google.com/forms/d/16baUJ6niuoLkWf-s0umAMG-lQrqa9YiRrbowG5Edpls/viewform?edit_request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NK_x-oC4NSVF8DUY6GWG-VZXpOTZ8lFT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online.fliphtml5.com/hdvjt/uhgp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acvpr.org/Cardiac-Pulmonary-Rehabilitation-Week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ekapreli.wixsite.com/ceprlab" TargetMode="External"/><Relationship Id="rId1" Type="http://schemas.openxmlformats.org/officeDocument/2006/relationships/hyperlink" Target="mailto:ceprlab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4684D-FAFC-4422-BE78-A3C1B132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3922</Characters>
  <Application>Microsoft Office Word</Application>
  <DocSecurity>4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Base/>
  <HLinks>
    <vt:vector size="12" baseType="variant"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mailto:info@iapem.gr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mailto:info@iapem.gr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poulis</dc:creator>
  <cp:lastModifiedBy>ATHANASIADI KORALIA</cp:lastModifiedBy>
  <cp:revision>2</cp:revision>
  <cp:lastPrinted>2019-08-08T11:27:00Z</cp:lastPrinted>
  <dcterms:created xsi:type="dcterms:W3CDTF">2021-02-19T08:04:00Z</dcterms:created>
  <dcterms:modified xsi:type="dcterms:W3CDTF">2021-02-19T08:04:00Z</dcterms:modified>
  <cp:category>HPRL</cp:category>
</cp:coreProperties>
</file>