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7D" w:rsidRDefault="007E647D" w:rsidP="007E647D">
      <w:pPr>
        <w:jc w:val="center"/>
      </w:pPr>
      <w:r w:rsidRPr="005B6543">
        <w:rPr>
          <w:noProof/>
          <w:lang w:eastAsia="el-GR"/>
        </w:rPr>
        <w:drawing>
          <wp:inline distT="0" distB="0" distL="0" distR="0" wp14:anchorId="50BC6DD7" wp14:editId="67CEA7F3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7D" w:rsidRPr="007E647D" w:rsidRDefault="007E647D" w:rsidP="007E647D">
      <w:pPr>
        <w:jc w:val="center"/>
        <w:rPr>
          <w:rFonts w:ascii="Book Antiqua" w:hAnsi="Book Antiqua"/>
          <w:b/>
          <w:color w:val="0000CC"/>
          <w:sz w:val="32"/>
          <w:szCs w:val="32"/>
          <w:lang w:val="el-GR"/>
        </w:rPr>
      </w:pPr>
      <w:r w:rsidRPr="007E647D">
        <w:rPr>
          <w:rFonts w:ascii="Book Antiqua" w:hAnsi="Book Antiqua"/>
          <w:b/>
          <w:color w:val="0000CC"/>
          <w:sz w:val="32"/>
          <w:szCs w:val="32"/>
          <w:lang w:val="el-GR"/>
        </w:rPr>
        <w:t xml:space="preserve">ΕΚΔΗΛΩΣΕΙΣ–ΔΡΑΣΤΗΡΙΟΤΗΤΕΣ </w:t>
      </w:r>
    </w:p>
    <w:p w:rsidR="007E647D" w:rsidRPr="007E647D" w:rsidRDefault="007E647D" w:rsidP="007E6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el-GR"/>
        </w:rPr>
      </w:pPr>
      <w:r w:rsidRPr="007E647D">
        <w:rPr>
          <w:rFonts w:ascii="Book Antiqua" w:hAnsi="Book Antiqua"/>
          <w:b/>
          <w:color w:val="0000CC"/>
          <w:sz w:val="48"/>
          <w:szCs w:val="48"/>
          <w:u w:val="single"/>
          <w:shd w:val="clear" w:color="auto" w:fill="FFFF00"/>
          <w:lang w:val="el-GR"/>
        </w:rPr>
        <w:t>ΚΑΘΗΜΕΡΙΝΗ ΕΚΔΟΣΗ</w:t>
      </w:r>
      <w:r w:rsidRPr="007E647D">
        <w:rPr>
          <w:rFonts w:ascii="Book Antiqua" w:hAnsi="Book Antiqua"/>
          <w:b/>
          <w:color w:val="0000CC"/>
          <w:sz w:val="48"/>
          <w:szCs w:val="48"/>
          <w:u w:val="single"/>
          <w:lang w:val="el-GR"/>
        </w:rPr>
        <w:t xml:space="preserve">  </w:t>
      </w:r>
    </w:p>
    <w:p w:rsidR="007E647D" w:rsidRPr="007E647D" w:rsidRDefault="007E647D" w:rsidP="007E647D">
      <w:pPr>
        <w:spacing w:before="130" w:after="100"/>
        <w:jc w:val="center"/>
        <w:rPr>
          <w:rFonts w:ascii="Century Gothic" w:hAnsi="Century Gothic"/>
          <w:color w:val="0000CC"/>
          <w:lang w:val="el-GR"/>
        </w:rPr>
      </w:pPr>
      <w:r w:rsidRPr="007E647D">
        <w:rPr>
          <w:rFonts w:ascii="Century Gothic" w:hAnsi="Century Gothic"/>
          <w:b/>
          <w:color w:val="0000CC"/>
          <w:sz w:val="28"/>
          <w:szCs w:val="28"/>
          <w:lang w:val="el-GR"/>
        </w:rPr>
        <w:t>ΔΕΛΤΙΟ ΤΥΠΟΥ</w:t>
      </w:r>
    </w:p>
    <w:p w:rsidR="007E647D" w:rsidRDefault="007E647D" w:rsidP="00824B12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Theme="minorHAnsi" w:hAnsiTheme="minorHAnsi" w:cstheme="minorHAnsi"/>
          <w:i/>
          <w:iCs/>
          <w:bdr w:val="none" w:sz="0" w:space="0" w:color="auto" w:frame="1"/>
          <w:lang w:val="el-GR"/>
        </w:rPr>
      </w:pPr>
    </w:p>
    <w:p w:rsidR="00824B12" w:rsidRPr="007E647D" w:rsidRDefault="00824B12" w:rsidP="00824B12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Theme="minorHAnsi" w:hAnsiTheme="minorHAnsi" w:cstheme="minorHAnsi"/>
          <w:i/>
          <w:iCs/>
          <w:color w:val="0000CC"/>
          <w:sz w:val="28"/>
          <w:szCs w:val="28"/>
          <w:bdr w:val="none" w:sz="0" w:space="0" w:color="auto" w:frame="1"/>
          <w:lang w:val="el-GR"/>
        </w:rPr>
      </w:pPr>
      <w:r w:rsidRPr="007E647D">
        <w:rPr>
          <w:rStyle w:val="a3"/>
          <w:rFonts w:asciiTheme="minorHAnsi" w:hAnsiTheme="minorHAnsi" w:cstheme="minorHAnsi"/>
          <w:i/>
          <w:iCs/>
          <w:color w:val="0000CC"/>
          <w:sz w:val="28"/>
          <w:szCs w:val="28"/>
          <w:bdr w:val="none" w:sz="0" w:space="0" w:color="auto" w:frame="1"/>
          <w:lang w:val="el-GR"/>
        </w:rPr>
        <w:t xml:space="preserve">Θερινά εργαστήρια 2021 για παιδιά Νηπιαγωγείο-Δημοτικού από την ομάδα 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sz w:val="28"/>
          <w:szCs w:val="28"/>
          <w:bdr w:val="none" w:sz="0" w:space="0" w:color="auto" w:frame="1"/>
        </w:rPr>
        <w:t>TALOS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sz w:val="28"/>
          <w:szCs w:val="28"/>
          <w:bdr w:val="none" w:sz="0" w:space="0" w:color="auto" w:frame="1"/>
          <w:lang w:val="el-GR"/>
        </w:rPr>
        <w:t xml:space="preserve"> του Πανεπιστημίου Θεσσαλίας</w:t>
      </w:r>
    </w:p>
    <w:p w:rsidR="00824B12" w:rsidRPr="007E647D" w:rsidRDefault="00824B12" w:rsidP="00824B12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Theme="minorHAnsi" w:hAnsiTheme="minorHAnsi" w:cstheme="minorHAnsi"/>
          <w:i/>
          <w:iCs/>
          <w:color w:val="0000CC"/>
          <w:sz w:val="28"/>
          <w:szCs w:val="28"/>
          <w:bdr w:val="none" w:sz="0" w:space="0" w:color="auto" w:frame="1"/>
          <w:lang w:val="el-GR"/>
        </w:rPr>
      </w:pPr>
      <w:bookmarkStart w:id="0" w:name="_GoBack"/>
      <w:bookmarkEnd w:id="0"/>
    </w:p>
    <w:p w:rsidR="00824B12" w:rsidRPr="007E647D" w:rsidRDefault="00824B12" w:rsidP="00824B12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</w:pP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 xml:space="preserve">Μετά από το αναγκαστικό διάλειμμα του προηγούμενου καλοκαιριού, το θερινό 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</w:rPr>
        <w:t>camp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 xml:space="preserve"> Ρομποτικής, Τεχνολογίας και Δημιουργικών Κατασκευών της ομάδας 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</w:rPr>
        <w:t>TALOS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>, επιστρέφει ανανεωμένο!</w:t>
      </w:r>
    </w:p>
    <w:p w:rsidR="00824B12" w:rsidRPr="007E647D" w:rsidRDefault="00824B12" w:rsidP="00824B12">
      <w:pPr>
        <w:pStyle w:val="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CC"/>
          <w:lang w:val="el-GR"/>
        </w:rPr>
      </w:pPr>
    </w:p>
    <w:p w:rsidR="00824B12" w:rsidRPr="007E647D" w:rsidRDefault="00824B12" w:rsidP="007E647D">
      <w:pPr>
        <w:pStyle w:val="Web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Fonts w:asciiTheme="minorHAnsi" w:hAnsiTheme="minorHAnsi" w:cstheme="minorHAnsi"/>
          <w:color w:val="0000CC"/>
          <w:lang w:val="el-GR"/>
        </w:rPr>
        <w:t xml:space="preserve">Το Πανεπιστήμιο Θεσσαλίας δια της ΕΑΔΠ και η ομάδα Εκπαιδευτικής Ρομποτικής </w:t>
      </w:r>
      <w:r w:rsidRPr="007E647D">
        <w:rPr>
          <w:rFonts w:asciiTheme="minorHAnsi" w:hAnsiTheme="minorHAnsi" w:cstheme="minorHAnsi"/>
          <w:color w:val="0000CC"/>
        </w:rPr>
        <w:t>TALOS</w:t>
      </w:r>
      <w:r w:rsidR="00205E5A" w:rsidRPr="007E647D">
        <w:rPr>
          <w:rFonts w:asciiTheme="minorHAnsi" w:hAnsiTheme="minorHAnsi" w:cstheme="minorHAnsi"/>
          <w:color w:val="0000CC"/>
          <w:lang w:val="el-GR"/>
        </w:rPr>
        <w:t>, προσκαλούν παιδιά μεταξύ 5-11</w:t>
      </w:r>
      <w:r w:rsidRPr="007E647D">
        <w:rPr>
          <w:rFonts w:asciiTheme="minorHAnsi" w:hAnsiTheme="minorHAnsi" w:cstheme="minorHAnsi"/>
          <w:color w:val="0000CC"/>
          <w:lang w:val="el-GR"/>
        </w:rPr>
        <w:t xml:space="preserve"> ετών να συμμετάσχουν </w:t>
      </w:r>
      <w:r w:rsidR="00D15801" w:rsidRPr="007E647D">
        <w:rPr>
          <w:rFonts w:asciiTheme="minorHAnsi" w:hAnsiTheme="minorHAnsi" w:cstheme="minorHAnsi"/>
          <w:b/>
          <w:color w:val="0000CC"/>
          <w:lang w:val="el-GR"/>
        </w:rPr>
        <w:t>με φυσική παρουσία</w:t>
      </w:r>
      <w:r w:rsidR="00D15801" w:rsidRPr="007E647D">
        <w:rPr>
          <w:rFonts w:asciiTheme="minorHAnsi" w:hAnsiTheme="minorHAnsi" w:cstheme="minorHAnsi"/>
          <w:color w:val="0000CC"/>
          <w:lang w:val="el-GR"/>
        </w:rPr>
        <w:t xml:space="preserve"> </w:t>
      </w:r>
      <w:r w:rsidRPr="007E647D">
        <w:rPr>
          <w:rFonts w:asciiTheme="minorHAnsi" w:hAnsiTheme="minorHAnsi" w:cstheme="minorHAnsi"/>
          <w:color w:val="0000CC"/>
          <w:lang w:val="el-GR"/>
        </w:rPr>
        <w:t>στο καλοκαιρινό πρόγραμμα δημιουργικών δραστηριοτήτων σε τμήματα με κατάλληλη ηλικιακή διαβάθμιση.</w:t>
      </w:r>
    </w:p>
    <w:p w:rsidR="00824B12" w:rsidRPr="007E647D" w:rsidRDefault="00824B12" w:rsidP="007E647D">
      <w:pPr>
        <w:pStyle w:val="Web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Fonts w:asciiTheme="minorHAnsi" w:hAnsiTheme="minorHAnsi" w:cstheme="minorHAnsi"/>
          <w:color w:val="0000CC"/>
          <w:lang w:val="el-GR"/>
        </w:rPr>
        <w:t>Για τη φετινή θερινή περίοδο και λόγω της παράτασης του σχολικού έτους για τα παιδιά του Δημοτικού, το πρόγραμμα αποτελείται από 1 ενιαία περίοδο συνολικής διάρκειας 2 εβδομάδων από 28/6-9/7 (εκτός Σ/Κ). Εφόσον παρουσιαστεί η ανάγκη λόγω σχετικής ζήτησης, θα υπάρξει επέκταση μιας επιπλέον εβδομάδας (12/7-16/7) και για τη σ</w:t>
      </w:r>
      <w:r w:rsidR="002C2C1C" w:rsidRPr="007E647D">
        <w:rPr>
          <w:rFonts w:asciiTheme="minorHAnsi" w:hAnsiTheme="minorHAnsi" w:cstheme="minorHAnsi"/>
          <w:color w:val="0000CC"/>
          <w:lang w:val="el-GR"/>
        </w:rPr>
        <w:t>υμμετοχή σε αυτή θα πρέπει να γί</w:t>
      </w:r>
      <w:r w:rsidRPr="007E647D">
        <w:rPr>
          <w:rFonts w:asciiTheme="minorHAnsi" w:hAnsiTheme="minorHAnsi" w:cstheme="minorHAnsi"/>
          <w:color w:val="0000CC"/>
          <w:lang w:val="el-GR"/>
        </w:rPr>
        <w:t>νει η σχετική αίτηση την πρώτη εβδομάδα του Ιουλίου.</w:t>
      </w:r>
      <w:r w:rsidRPr="007E647D">
        <w:rPr>
          <w:rFonts w:asciiTheme="minorHAnsi" w:hAnsiTheme="minorHAnsi" w:cstheme="minorHAnsi"/>
          <w:color w:val="0000CC"/>
        </w:rPr>
        <w:t> </w:t>
      </w:r>
    </w:p>
    <w:p w:rsidR="00824B12" w:rsidRPr="007E647D" w:rsidRDefault="00824B12" w:rsidP="007E647D">
      <w:pPr>
        <w:pStyle w:val="Web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Fonts w:asciiTheme="minorHAnsi" w:hAnsiTheme="minorHAnsi" w:cstheme="minorHAnsi"/>
          <w:color w:val="0000CC"/>
          <w:lang w:val="el-GR"/>
        </w:rPr>
        <w:t xml:space="preserve">Οι φετινές θέσεις θα είναι αυστηρά περιορισμένες (60) λόγω των γνωστών περιορισμών που επιβάλλονται για την αντιμετώπιση του </w:t>
      </w:r>
      <w:r w:rsidRPr="007E647D">
        <w:rPr>
          <w:rFonts w:asciiTheme="minorHAnsi" w:hAnsiTheme="minorHAnsi" w:cstheme="minorHAnsi"/>
          <w:color w:val="0000CC"/>
        </w:rPr>
        <w:t>COVID</w:t>
      </w:r>
      <w:r w:rsidRPr="007E647D">
        <w:rPr>
          <w:rFonts w:asciiTheme="minorHAnsi" w:hAnsiTheme="minorHAnsi" w:cstheme="minorHAnsi"/>
          <w:color w:val="0000CC"/>
          <w:lang w:val="el-GR"/>
        </w:rPr>
        <w:t>-19.</w:t>
      </w:r>
    </w:p>
    <w:p w:rsidR="00824B12" w:rsidRPr="007E647D" w:rsidRDefault="00824B12" w:rsidP="007E647D">
      <w:pPr>
        <w:pStyle w:val="Web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Fonts w:asciiTheme="minorHAnsi" w:hAnsiTheme="minorHAnsi" w:cstheme="minorHAnsi"/>
          <w:color w:val="0000CC"/>
          <w:lang w:val="el-GR"/>
        </w:rPr>
        <w:t xml:space="preserve">Η υλοποίηση των δράσεων του θερινού προγράμματος, θα ακολουθήσει αυστηρά τις σχετικές υγειονομικές οδηγίες και η προσέλευση των παιδιών θα επιτρέπεται με την επίδειξη της βεβαίωσης αρνητικού τεστ ή/και της σχετικής υπεύθυνης δήλωσης εκ μέρους των </w:t>
      </w:r>
      <w:r w:rsidRPr="007E647D">
        <w:rPr>
          <w:rFonts w:asciiTheme="minorHAnsi" w:hAnsiTheme="minorHAnsi" w:cstheme="minorHAnsi"/>
          <w:color w:val="0000CC"/>
          <w:lang w:val="el-GR"/>
        </w:rPr>
        <w:lastRenderedPageBreak/>
        <w:t>γονέων/κηδεμόνων. Επιπλέον σχετικές αναλυτικότερες οδηγίες θα παρασχεθούν σε όσους-</w:t>
      </w:r>
      <w:proofErr w:type="spellStart"/>
      <w:r w:rsidRPr="007E647D">
        <w:rPr>
          <w:rFonts w:asciiTheme="minorHAnsi" w:hAnsiTheme="minorHAnsi" w:cstheme="minorHAnsi"/>
          <w:color w:val="0000CC"/>
          <w:lang w:val="el-GR"/>
        </w:rPr>
        <w:t>ες</w:t>
      </w:r>
      <w:proofErr w:type="spellEnd"/>
      <w:r w:rsidRPr="007E647D">
        <w:rPr>
          <w:rFonts w:asciiTheme="minorHAnsi" w:hAnsiTheme="minorHAnsi" w:cstheme="minorHAnsi"/>
          <w:color w:val="0000CC"/>
          <w:lang w:val="el-GR"/>
        </w:rPr>
        <w:t xml:space="preserve"> δηλώσουν συμμετοχή, αμέσως μετά τη λήξη της περιόδου εγγραφών.</w:t>
      </w:r>
    </w:p>
    <w:p w:rsidR="00EF453D" w:rsidRPr="007E647D" w:rsidRDefault="00EF453D" w:rsidP="007E647D">
      <w:pPr>
        <w:jc w:val="both"/>
        <w:rPr>
          <w:rFonts w:cstheme="minorHAnsi"/>
          <w:color w:val="0000CC"/>
          <w:lang w:val="el-GR"/>
        </w:rPr>
      </w:pPr>
    </w:p>
    <w:p w:rsidR="00824B12" w:rsidRPr="007E647D" w:rsidRDefault="00824B12" w:rsidP="007E647D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Style w:val="a3"/>
          <w:rFonts w:asciiTheme="minorHAnsi" w:hAnsiTheme="minorHAnsi" w:cstheme="minorHAnsi"/>
          <w:color w:val="0000CC"/>
          <w:bdr w:val="none" w:sz="0" w:space="0" w:color="auto" w:frame="1"/>
          <w:lang w:val="el-GR"/>
        </w:rPr>
        <w:t>Ημέρες και ώρες λειτουργίας του προγράμματος:</w:t>
      </w:r>
    </w:p>
    <w:p w:rsidR="00824B12" w:rsidRPr="007E647D" w:rsidRDefault="00824B12" w:rsidP="007E647D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>28/6 –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</w:rPr>
        <w:t> 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>1/7 (προσέλευση καθημερινά από τις 8:15 και αποχώρηση μεταξύ 14:30-15:00)</w:t>
      </w:r>
    </w:p>
    <w:p w:rsidR="00824B12" w:rsidRPr="007E647D" w:rsidRDefault="00824B12" w:rsidP="007E647D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>4/7 – 8/7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</w:rPr>
        <w:t> </w:t>
      </w: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>(προσέλευση καθημερινά από τις 8:15 και αποχώρηση μεταξύ 14:30-15:00)</w:t>
      </w:r>
    </w:p>
    <w:p w:rsidR="00824B12" w:rsidRPr="007E647D" w:rsidRDefault="00824B12" w:rsidP="007E647D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Theme="minorHAnsi" w:hAnsiTheme="minorHAnsi" w:cstheme="minorHAnsi"/>
          <w:color w:val="0000CC"/>
          <w:bdr w:val="none" w:sz="0" w:space="0" w:color="auto" w:frame="1"/>
          <w:lang w:val="el-GR"/>
        </w:rPr>
      </w:pPr>
    </w:p>
    <w:p w:rsidR="00824B12" w:rsidRPr="007E647D" w:rsidRDefault="00824B12" w:rsidP="007E647D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Style w:val="a3"/>
          <w:rFonts w:asciiTheme="minorHAnsi" w:hAnsiTheme="minorHAnsi" w:cstheme="minorHAnsi"/>
          <w:color w:val="0000CC"/>
          <w:bdr w:val="none" w:sz="0" w:space="0" w:color="auto" w:frame="1"/>
          <w:lang w:val="el-GR"/>
        </w:rPr>
        <w:t>Θέσεις αυστηρά περιορισμένες!</w:t>
      </w:r>
    </w:p>
    <w:p w:rsidR="00824B12" w:rsidRPr="007E647D" w:rsidRDefault="00824B12" w:rsidP="007E647D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Theme="minorHAnsi" w:hAnsiTheme="minorHAnsi" w:cstheme="minorHAnsi"/>
          <w:color w:val="0000CC"/>
          <w:bdr w:val="none" w:sz="0" w:space="0" w:color="auto" w:frame="1"/>
          <w:lang w:val="el-GR"/>
        </w:rPr>
      </w:pPr>
    </w:p>
    <w:p w:rsidR="00824B12" w:rsidRPr="007E647D" w:rsidRDefault="00824B12" w:rsidP="007E647D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Theme="minorHAnsi" w:hAnsiTheme="minorHAnsi" w:cstheme="minorHAnsi"/>
          <w:color w:val="0000CC"/>
          <w:bdr w:val="none" w:sz="0" w:space="0" w:color="auto" w:frame="1"/>
          <w:lang w:val="el-GR"/>
        </w:rPr>
      </w:pPr>
      <w:r w:rsidRPr="007E647D">
        <w:rPr>
          <w:rStyle w:val="a3"/>
          <w:rFonts w:asciiTheme="minorHAnsi" w:hAnsiTheme="minorHAnsi" w:cstheme="minorHAnsi"/>
          <w:color w:val="0000CC"/>
          <w:bdr w:val="none" w:sz="0" w:space="0" w:color="auto" w:frame="1"/>
          <w:lang w:val="el-GR"/>
        </w:rPr>
        <w:t>Εκπτωτική πολιτική:</w:t>
      </w:r>
    </w:p>
    <w:p w:rsidR="00824B12" w:rsidRPr="007E647D" w:rsidRDefault="00824B12" w:rsidP="007E647D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CC"/>
          <w:lang w:val="el-GR"/>
        </w:rPr>
      </w:pP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>10% έκπτωση σε υπαλλήλους του Π.Θ., πολύτεκνους, ΑΜΕΑ, ανέργους, αδέρφια</w:t>
      </w:r>
    </w:p>
    <w:p w:rsidR="00824B12" w:rsidRPr="007E647D" w:rsidRDefault="00824B12" w:rsidP="007E647D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CC"/>
          <w:bdr w:val="none" w:sz="0" w:space="0" w:color="auto" w:frame="1"/>
          <w:lang w:val="el-GR"/>
        </w:rPr>
      </w:pPr>
      <w:r w:rsidRPr="007E647D">
        <w:rPr>
          <w:rStyle w:val="a3"/>
          <w:rFonts w:asciiTheme="minorHAnsi" w:hAnsiTheme="minorHAnsi" w:cstheme="minorHAnsi"/>
          <w:i/>
          <w:iCs/>
          <w:color w:val="0000CC"/>
          <w:bdr w:val="none" w:sz="0" w:space="0" w:color="auto" w:frame="1"/>
          <w:lang w:val="el-GR"/>
        </w:rPr>
        <w:t>Στα 3 αδέρφια, το τρίτο παιδί παρακολουθεί δωρεάν.</w:t>
      </w:r>
    </w:p>
    <w:p w:rsidR="00824B12" w:rsidRPr="007E647D" w:rsidRDefault="00824B12" w:rsidP="00824B12">
      <w:pPr>
        <w:pStyle w:val="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CC"/>
          <w:lang w:val="el-GR"/>
        </w:rPr>
      </w:pPr>
    </w:p>
    <w:p w:rsidR="00824B12" w:rsidRPr="007E647D" w:rsidRDefault="00824B12" w:rsidP="00824B12">
      <w:pPr>
        <w:jc w:val="center"/>
        <w:rPr>
          <w:rFonts w:cstheme="minorHAnsi"/>
          <w:color w:val="0000CC"/>
          <w:lang w:val="el-GR"/>
        </w:rPr>
      </w:pPr>
    </w:p>
    <w:p w:rsidR="00824B12" w:rsidRPr="007E647D" w:rsidRDefault="00824B12" w:rsidP="00824B12">
      <w:pPr>
        <w:jc w:val="center"/>
        <w:rPr>
          <w:rFonts w:cstheme="minorHAnsi"/>
          <w:color w:val="0000CC"/>
          <w:lang w:val="el-GR"/>
        </w:rPr>
      </w:pPr>
      <w:r w:rsidRPr="007E647D">
        <w:rPr>
          <w:rFonts w:cstheme="minorHAnsi"/>
          <w:color w:val="0000CC"/>
          <w:lang w:val="el-GR"/>
        </w:rPr>
        <w:t>Οι εγγραφές υλοποιούνται</w:t>
      </w:r>
      <w:r w:rsidRPr="007E647D">
        <w:rPr>
          <w:rStyle w:val="a3"/>
          <w:rFonts w:cstheme="minorHAnsi"/>
          <w:color w:val="0000CC"/>
          <w:bdr w:val="none" w:sz="0" w:space="0" w:color="auto" w:frame="1"/>
          <w:lang w:val="el-GR"/>
        </w:rPr>
        <w:t xml:space="preserve"> από 10/6-24/6, </w:t>
      </w:r>
      <w:r w:rsidRPr="007E647D">
        <w:rPr>
          <w:rFonts w:cstheme="minorHAnsi"/>
          <w:color w:val="0000CC"/>
          <w:lang w:val="el-GR"/>
        </w:rPr>
        <w:t>ηλεκτρονικά στον παρακάτω σύνδεσμο:</w:t>
      </w:r>
    </w:p>
    <w:p w:rsidR="00824B12" w:rsidRPr="007E647D" w:rsidRDefault="007E647D" w:rsidP="00824B12">
      <w:pPr>
        <w:jc w:val="center"/>
        <w:rPr>
          <w:rFonts w:cstheme="minorHAnsi"/>
          <w:color w:val="0000CC"/>
          <w:lang w:val="el-GR"/>
        </w:rPr>
      </w:pPr>
      <w:hyperlink r:id="rId6" w:history="1">
        <w:r w:rsidR="00824B12" w:rsidRPr="007E647D">
          <w:rPr>
            <w:rStyle w:val="-"/>
            <w:rFonts w:cstheme="minorHAnsi"/>
            <w:color w:val="0000CC"/>
            <w:lang w:val="el-GR"/>
          </w:rPr>
          <w:t>https://talos.uth.gr/summer-lab/</w:t>
        </w:r>
      </w:hyperlink>
    </w:p>
    <w:p w:rsidR="00824B12" w:rsidRPr="007E647D" w:rsidRDefault="00824B12">
      <w:pPr>
        <w:rPr>
          <w:rFonts w:cstheme="minorHAnsi"/>
          <w:color w:val="0000CC"/>
          <w:lang w:val="el-GR"/>
        </w:rPr>
      </w:pPr>
    </w:p>
    <w:sectPr w:rsidR="00824B12" w:rsidRPr="007E647D" w:rsidSect="001643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229F"/>
    <w:multiLevelType w:val="hybridMultilevel"/>
    <w:tmpl w:val="DABC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12"/>
    <w:rsid w:val="001643BA"/>
    <w:rsid w:val="00205E5A"/>
    <w:rsid w:val="002B1902"/>
    <w:rsid w:val="002C2C1C"/>
    <w:rsid w:val="005B5272"/>
    <w:rsid w:val="007E647D"/>
    <w:rsid w:val="00824B12"/>
    <w:rsid w:val="00C123EF"/>
    <w:rsid w:val="00CA4786"/>
    <w:rsid w:val="00D15801"/>
    <w:rsid w:val="00E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EAA"/>
  <w15:chartTrackingRefBased/>
  <w15:docId w15:val="{3AA7E281-AA55-5941-8881-DFAFA9A0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4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824B12"/>
    <w:rPr>
      <w:b/>
      <w:bCs/>
    </w:rPr>
  </w:style>
  <w:style w:type="character" w:styleId="-">
    <w:name w:val="Hyperlink"/>
    <w:basedOn w:val="a0"/>
    <w:uiPriority w:val="99"/>
    <w:unhideWhenUsed/>
    <w:rsid w:val="00824B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4B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os.uth.gr/summer-la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GATOU OURANIA</cp:lastModifiedBy>
  <cp:revision>3</cp:revision>
  <dcterms:created xsi:type="dcterms:W3CDTF">2021-06-15T10:32:00Z</dcterms:created>
  <dcterms:modified xsi:type="dcterms:W3CDTF">2021-06-15T10:34:00Z</dcterms:modified>
</cp:coreProperties>
</file>