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85" w:rsidRDefault="00D02385" w:rsidP="00D02385">
      <w:pPr>
        <w:jc w:val="center"/>
        <w:rPr>
          <w:rFonts w:ascii="Century Gothic" w:eastAsia="Times New Roman" w:hAnsi="Century Gothic"/>
          <w:b/>
          <w:color w:val="0000CC"/>
        </w:rPr>
      </w:pPr>
    </w:p>
    <w:p w:rsidR="00D02385" w:rsidRDefault="00D02385" w:rsidP="00D02385">
      <w:pPr>
        <w:jc w:val="center"/>
        <w:rPr>
          <w:rFonts w:ascii="Century Gothic" w:eastAsia="Times New Roman" w:hAnsi="Century Gothic"/>
          <w:b/>
          <w:color w:val="0000CC"/>
        </w:rPr>
      </w:pPr>
    </w:p>
    <w:p w:rsidR="00D02385" w:rsidRDefault="00D02385" w:rsidP="00D02385">
      <w:pPr>
        <w:jc w:val="center"/>
      </w:pPr>
      <w:r w:rsidRPr="005B6543">
        <w:rPr>
          <w:noProof/>
        </w:rPr>
        <w:drawing>
          <wp:inline distT="0" distB="0" distL="0" distR="0" wp14:anchorId="0996B1CD" wp14:editId="752FB726">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D02385" w:rsidRPr="005B6543" w:rsidRDefault="00D02385" w:rsidP="00D02385">
      <w:pPr>
        <w:jc w:val="center"/>
        <w:rPr>
          <w:rFonts w:ascii="Book Antiqua" w:hAnsi="Book Antiqua"/>
          <w:b/>
          <w:color w:val="0000CC"/>
          <w:sz w:val="32"/>
          <w:szCs w:val="32"/>
        </w:rPr>
      </w:pPr>
      <w:r w:rsidRPr="005B6543">
        <w:rPr>
          <w:rFonts w:ascii="Book Antiqua" w:hAnsi="Book Antiqua"/>
          <w:b/>
          <w:color w:val="0000CC"/>
          <w:sz w:val="32"/>
          <w:szCs w:val="32"/>
        </w:rPr>
        <w:t xml:space="preserve">ΕΚΔΗΛΩΣΕΙΣ–ΔΡΑΣΤΗΡΙΟΤΗΤΕΣ </w:t>
      </w:r>
    </w:p>
    <w:p w:rsidR="00D02385" w:rsidRPr="005B6543" w:rsidRDefault="00D02385" w:rsidP="00D02385">
      <w:pPr>
        <w:pBdr>
          <w:top w:val="single" w:sz="4" w:space="1" w:color="000000"/>
          <w:left w:val="single" w:sz="4" w:space="4" w:color="000000"/>
          <w:bottom w:val="single" w:sz="4" w:space="1" w:color="000000"/>
          <w:right w:val="single" w:sz="4" w:space="4" w:color="000000"/>
        </w:pBdr>
        <w:jc w:val="center"/>
      </w:pPr>
      <w:r w:rsidRPr="005B6543">
        <w:rPr>
          <w:rFonts w:ascii="Book Antiqua" w:hAnsi="Book Antiqua"/>
          <w:b/>
          <w:color w:val="0000CC"/>
          <w:sz w:val="48"/>
          <w:szCs w:val="48"/>
          <w:u w:val="single"/>
          <w:shd w:val="clear" w:color="auto" w:fill="FFFF00"/>
        </w:rPr>
        <w:t>ΚΑΘΗΜΕΡΙΝΗ ΕΚΔΟΣΗ</w:t>
      </w:r>
      <w:r w:rsidRPr="005B6543">
        <w:rPr>
          <w:rFonts w:ascii="Book Antiqua" w:hAnsi="Book Antiqua"/>
          <w:b/>
          <w:color w:val="0000CC"/>
          <w:sz w:val="48"/>
          <w:szCs w:val="48"/>
          <w:u w:val="single"/>
        </w:rPr>
        <w:t xml:space="preserve">  </w:t>
      </w:r>
    </w:p>
    <w:p w:rsidR="00D02385" w:rsidRDefault="00D02385" w:rsidP="00D02385">
      <w:pPr>
        <w:spacing w:before="130" w:after="100"/>
        <w:jc w:val="center"/>
        <w:rPr>
          <w:rFonts w:ascii="Century Gothic" w:hAnsi="Century Gothic"/>
          <w:color w:val="0000CC"/>
        </w:rPr>
      </w:pPr>
      <w:r w:rsidRPr="005B6543">
        <w:rPr>
          <w:rFonts w:ascii="Century Gothic" w:hAnsi="Century Gothic"/>
          <w:b/>
          <w:color w:val="0000CC"/>
          <w:sz w:val="28"/>
          <w:szCs w:val="28"/>
        </w:rPr>
        <w:t>ΔΕΛΤΙΟ ΤΥΠΟΥ</w:t>
      </w:r>
    </w:p>
    <w:p w:rsidR="00D02385" w:rsidRDefault="00D02385" w:rsidP="00D02385">
      <w:pPr>
        <w:jc w:val="center"/>
        <w:rPr>
          <w:rFonts w:ascii="Century Gothic" w:eastAsia="Times New Roman" w:hAnsi="Century Gothic"/>
          <w:b/>
          <w:color w:val="0000CC"/>
        </w:rPr>
      </w:pPr>
    </w:p>
    <w:p w:rsidR="00D02385" w:rsidRDefault="00D02385" w:rsidP="00D02385">
      <w:pPr>
        <w:jc w:val="center"/>
        <w:rPr>
          <w:rFonts w:ascii="Century Gothic" w:eastAsia="Times New Roman" w:hAnsi="Century Gothic"/>
          <w:b/>
          <w:color w:val="0000CC"/>
        </w:rPr>
      </w:pPr>
    </w:p>
    <w:p w:rsidR="00D02385" w:rsidRPr="00D02385" w:rsidRDefault="00D02385" w:rsidP="00D02385">
      <w:pPr>
        <w:jc w:val="center"/>
        <w:rPr>
          <w:rFonts w:ascii="Century Gothic" w:eastAsia="Times New Roman" w:hAnsi="Century Gothic"/>
          <w:b/>
          <w:color w:val="0000CC"/>
        </w:rPr>
      </w:pPr>
      <w:r w:rsidRPr="00D02385">
        <w:rPr>
          <w:rFonts w:ascii="Century Gothic" w:eastAsia="Times New Roman" w:hAnsi="Century Gothic"/>
          <w:b/>
          <w:color w:val="0000CC"/>
        </w:rPr>
        <w:t>Τίτλος:</w:t>
      </w:r>
      <w:r w:rsidRPr="00D02385">
        <w:rPr>
          <w:rFonts w:ascii="Century Gothic" w:eastAsia="Times New Roman" w:hAnsi="Century Gothic"/>
          <w:b/>
          <w:color w:val="0000CC"/>
          <w:lang w:val="en-US"/>
        </w:rPr>
        <w:t xml:space="preserve"> </w:t>
      </w:r>
      <w:r w:rsidRPr="00D02385">
        <w:rPr>
          <w:rFonts w:ascii="Century Gothic" w:eastAsia="Times New Roman" w:hAnsi="Century Gothic"/>
          <w:b/>
          <w:color w:val="0000CC"/>
        </w:rPr>
        <w:t>"Ανοιχτές Μουσικές Επικοινωνίες"</w:t>
      </w:r>
    </w:p>
    <w:p w:rsidR="00D02385" w:rsidRDefault="00D02385" w:rsidP="00D02385">
      <w:pPr>
        <w:jc w:val="center"/>
        <w:rPr>
          <w:rFonts w:eastAsia="Times New Roman"/>
        </w:rPr>
      </w:pPr>
      <w:r w:rsidRPr="00D02385">
        <w:rPr>
          <w:rFonts w:eastAsia="Times New Roman"/>
          <w:noProof/>
        </w:rPr>
        <w:drawing>
          <wp:inline distT="0" distB="0" distL="0" distR="0">
            <wp:extent cx="3371850" cy="2809875"/>
            <wp:effectExtent l="0" t="0" r="0" b="9525"/>
            <wp:docPr id="1" name="Εικόνα 1" descr="D:\Users\ragatou\AppData\Local\Microsoft\Windows\Temporary Internet Files\Content.Outlook\3FA6L228\Moysika_Synola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gatou\AppData\Local\Microsoft\Windows\Temporary Internet Files\Content.Outlook\3FA6L228\Moysika_Synola_s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4966" cy="2812472"/>
                    </a:xfrm>
                    <a:prstGeom prst="rect">
                      <a:avLst/>
                    </a:prstGeom>
                    <a:noFill/>
                    <a:ln>
                      <a:noFill/>
                    </a:ln>
                  </pic:spPr>
                </pic:pic>
              </a:graphicData>
            </a:graphic>
          </wp:inline>
        </w:drawing>
      </w:r>
      <w:bookmarkStart w:id="0" w:name="_GoBack"/>
      <w:bookmarkEnd w:id="0"/>
    </w:p>
    <w:p w:rsidR="00D02385" w:rsidRDefault="00D02385" w:rsidP="00D02385">
      <w:pPr>
        <w:rPr>
          <w:rFonts w:eastAsia="Times New Roman"/>
        </w:rPr>
      </w:pPr>
    </w:p>
    <w:p w:rsidR="00D02385" w:rsidRPr="00D02385" w:rsidRDefault="00D02385" w:rsidP="00D02385">
      <w:pPr>
        <w:spacing w:line="360" w:lineRule="auto"/>
        <w:jc w:val="both"/>
        <w:rPr>
          <w:rFonts w:eastAsia="Times New Roman"/>
          <w:color w:val="0000CC"/>
        </w:rPr>
      </w:pPr>
      <w:r w:rsidRPr="00D02385">
        <w:rPr>
          <w:rFonts w:eastAsia="Times New Roman"/>
          <w:color w:val="0000CC"/>
        </w:rPr>
        <w:t>Κάθε Κυριακή του Απρίλη στις 8 - 9.30μ.μ.</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Πρόκειται για διαδικτυακές συναντήσεις όπου κάθε ενδιαφερόμενος μπορεί να παρουσιάσει μια μουσική δράση.</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 φωνητική ή οργανική ερμηνεία προσωπικής επιλογής).</w:t>
      </w:r>
    </w:p>
    <w:p w:rsidR="00D02385" w:rsidRPr="00D02385" w:rsidRDefault="00D02385" w:rsidP="00D02385">
      <w:pPr>
        <w:spacing w:line="360" w:lineRule="auto"/>
        <w:jc w:val="both"/>
        <w:rPr>
          <w:rFonts w:eastAsia="Times New Roman"/>
          <w:color w:val="0000CC"/>
        </w:rPr>
      </w:pPr>
      <w:r w:rsidRPr="00D02385">
        <w:rPr>
          <w:rFonts w:eastAsia="Times New Roman"/>
          <w:color w:val="0000CC"/>
        </w:rPr>
        <w:lastRenderedPageBreak/>
        <w:t>Στόχος των συναντήσεων η επικοινωνία μέσα από τη μουσική.</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Οι συναντήσεις είναι ανοιχτές σε όλα τα μέλη της ακαδημαϊκής κοινότητας, σε φοιτητές και φοιτήτριες από όλα τα τμήματα αλλά και σε απόφοιτους του Πανεπιστημίου Θεσσαλίας. Συχνά χαιρόμαστε και την επίσκεψη καλεσμένων καλλιτεχνών, συνεργατών και φίλων των Μουσικών Συνόλων ΠΘ.</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 xml:space="preserve">Για τις παρουσιάσεις δε χρειάζονται ειδικές γνώσεις μουσικής, χρειάζεται όμως μεράκι για επικοινωνία και να προετοιμάσετε με χαρά και συνείδηση το μουσικό κομμάτι που </w:t>
      </w:r>
      <w:proofErr w:type="spellStart"/>
      <w:r w:rsidRPr="00D02385">
        <w:rPr>
          <w:rFonts w:eastAsia="Times New Roman"/>
          <w:color w:val="0000CC"/>
        </w:rPr>
        <w:t>αγαπάτε.Ευπρόσδεκτο</w:t>
      </w:r>
      <w:proofErr w:type="spellEnd"/>
      <w:r w:rsidRPr="00D02385">
        <w:rPr>
          <w:rFonts w:eastAsia="Times New Roman"/>
          <w:color w:val="0000CC"/>
        </w:rPr>
        <w:t xml:space="preserve"> οποιοδήποτε είδος μουσικής.</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 xml:space="preserve">Όσοι και όσες ενδιαφέρεστε, δηλώστε συμμετοχή στην ηλεκτρονική διεύθυνση </w:t>
      </w:r>
      <w:hyperlink r:id="rId6" w:history="1">
        <w:r w:rsidRPr="00D02385">
          <w:rPr>
            <w:rStyle w:val="-"/>
            <w:rFonts w:eastAsia="Times New Roman"/>
            <w:color w:val="0000CC"/>
          </w:rPr>
          <w:t>mousika_synola@uth.gr</w:t>
        </w:r>
      </w:hyperlink>
      <w:r w:rsidRPr="00D02385">
        <w:rPr>
          <w:rFonts w:eastAsia="Times New Roman"/>
          <w:color w:val="0000CC"/>
        </w:rPr>
        <w:t>, για να συμπεριληφθείτε στη λίστα ακροάσεων.</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 xml:space="preserve">Ακροάσεις για τη συμμετοχή θα γίνονται κάθε Σάββατο 6-7μ.μ. στον ίδιο σύνδεσμο με τον οποίο μπαίνετε και στις Ανοιχτές Μουσικές Επικοινωνίες: </w:t>
      </w:r>
      <w:hyperlink r:id="rId7" w:tgtFrame="_blank" w:history="1">
        <w:r w:rsidRPr="00D02385">
          <w:rPr>
            <w:rStyle w:val="-"/>
            <w:rFonts w:eastAsia="Times New Roman"/>
            <w:color w:val="0000CC"/>
          </w:rPr>
          <w:t>https://bit.ly/synolauth</w:t>
        </w:r>
      </w:hyperlink>
    </w:p>
    <w:p w:rsidR="00D02385" w:rsidRPr="00D02385" w:rsidRDefault="00D02385" w:rsidP="00D02385">
      <w:pPr>
        <w:spacing w:line="360" w:lineRule="auto"/>
        <w:jc w:val="both"/>
        <w:rPr>
          <w:rFonts w:eastAsia="Times New Roman"/>
          <w:color w:val="0000CC"/>
        </w:rPr>
      </w:pPr>
      <w:r w:rsidRPr="00D02385">
        <w:rPr>
          <w:rFonts w:eastAsia="Times New Roman"/>
          <w:color w:val="0000CC"/>
        </w:rPr>
        <w:t xml:space="preserve">Επίσης, λίγο πριν φύγει ο Μάρτης, μοιραζόμαστε μαζί σας για μια ακόμη φορά, το τραγούδι του Φοίβου </w:t>
      </w:r>
      <w:proofErr w:type="spellStart"/>
      <w:r w:rsidRPr="00D02385">
        <w:rPr>
          <w:rFonts w:eastAsia="Times New Roman"/>
          <w:color w:val="0000CC"/>
        </w:rPr>
        <w:t>Δεληβοριά</w:t>
      </w:r>
      <w:proofErr w:type="spellEnd"/>
      <w:r w:rsidRPr="00D02385">
        <w:rPr>
          <w:rFonts w:eastAsia="Times New Roman"/>
          <w:color w:val="0000CC"/>
        </w:rPr>
        <w:t>, που ηχογραφήσαμε τον περασμένο Μάρτιο " Ήτανε μια πόλη", σε δικό μας στίχο, με αφορμή τις κινητοποιήσεις για την περιβαλλοντική μόλυνση της πόλης του Βόλου αλλά και το ξεκίνημα της πανδημίας.</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Ήτανε η τελευταία μας συνάντηση (με μια σύντομη εξαίρεση στις αρχές του Οκτώβρη), όπου μπορέσαμε να βρεθούμε και να τραγουδήσουμε από κοντά...</w:t>
      </w:r>
    </w:p>
    <w:p w:rsidR="00D02385" w:rsidRPr="00D02385" w:rsidRDefault="00D02385" w:rsidP="00D02385">
      <w:pPr>
        <w:spacing w:line="360" w:lineRule="auto"/>
        <w:jc w:val="both"/>
        <w:rPr>
          <w:rFonts w:eastAsia="Times New Roman"/>
          <w:color w:val="0000CC"/>
        </w:rPr>
      </w:pPr>
      <w:hyperlink r:id="rId8" w:tgtFrame="_blank" w:history="1">
        <w:r w:rsidRPr="00D02385">
          <w:rPr>
            <w:rStyle w:val="-"/>
            <w:rFonts w:eastAsia="Times New Roman"/>
            <w:color w:val="0000CC"/>
          </w:rPr>
          <w:t>https://youtu.be/SSLK56sMbKg</w:t>
        </w:r>
      </w:hyperlink>
    </w:p>
    <w:p w:rsidR="00D02385" w:rsidRPr="00D02385" w:rsidRDefault="00D02385" w:rsidP="00D02385">
      <w:pPr>
        <w:spacing w:line="360" w:lineRule="auto"/>
        <w:jc w:val="both"/>
        <w:rPr>
          <w:rFonts w:eastAsia="Times New Roman"/>
          <w:color w:val="0000CC"/>
        </w:rPr>
      </w:pPr>
      <w:r w:rsidRPr="00D02385">
        <w:rPr>
          <w:rFonts w:eastAsia="Times New Roman"/>
          <w:color w:val="0000CC"/>
        </w:rPr>
        <w:t>Καλή αντάμωση στις επικοινωνίες...με την ευχή για ζωντανές συνευρέσεις!</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Εκ μέρους των Μουσικών Συνόλων ΠΘ.</w:t>
      </w:r>
    </w:p>
    <w:p w:rsidR="00D02385" w:rsidRPr="00D02385" w:rsidRDefault="00D02385" w:rsidP="00D02385">
      <w:pPr>
        <w:spacing w:line="360" w:lineRule="auto"/>
        <w:jc w:val="both"/>
        <w:rPr>
          <w:rFonts w:eastAsia="Times New Roman"/>
          <w:color w:val="0000CC"/>
        </w:rPr>
      </w:pPr>
      <w:r w:rsidRPr="00D02385">
        <w:rPr>
          <w:rFonts w:eastAsia="Times New Roman"/>
          <w:color w:val="0000CC"/>
        </w:rPr>
        <w:t xml:space="preserve">Μαρία </w:t>
      </w:r>
      <w:proofErr w:type="spellStart"/>
      <w:r w:rsidRPr="00D02385">
        <w:rPr>
          <w:rFonts w:eastAsia="Times New Roman"/>
          <w:color w:val="0000CC"/>
        </w:rPr>
        <w:t>Θωίδου</w:t>
      </w:r>
      <w:proofErr w:type="spellEnd"/>
      <w:r w:rsidRPr="00D02385">
        <w:rPr>
          <w:rFonts w:eastAsia="Times New Roman"/>
          <w:color w:val="0000CC"/>
        </w:rPr>
        <w:t>, υπεύθυνη των Μουσικών Συνόλων ΠΘ, μέλος ΕΕΠ</w:t>
      </w:r>
    </w:p>
    <w:p w:rsidR="00B17CEB" w:rsidRPr="00D02385" w:rsidRDefault="00B17CEB" w:rsidP="00D02385">
      <w:pPr>
        <w:spacing w:line="360" w:lineRule="auto"/>
        <w:jc w:val="both"/>
        <w:rPr>
          <w:color w:val="0000CC"/>
        </w:rPr>
      </w:pPr>
    </w:p>
    <w:sectPr w:rsidR="00B17CEB" w:rsidRPr="00D023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85"/>
    <w:rsid w:val="00B17CEB"/>
    <w:rsid w:val="00D023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27A"/>
  <w15:chartTrackingRefBased/>
  <w15:docId w15:val="{36F31713-320B-4B11-89DF-20E5D2FF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8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0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SSLK56sMbKg%3Ffbclid%3DIwAR14clwSohowJ8yovT4E8wP7zLmgNkGvFQpE1HkR8feK-vMREFaQ-Su8DCo&amp;h=AT2GGt55dwzp9Rft0wRnfKLq3VBPyqzP9SamG-Yj4bFRCLFg6OvzwFNGgDnCBNrdku1afEP9j6TPQDfxTPB1BRhbMsp8RSjWL5GQmKZz7QK6KADBYdNHr1tX0yUbPd9-vA&amp;__tn__=-UK-R&amp;c%5b0%5d=AT1TfdqoMkZHRGyBP39bqGV48eBaGMewAnfM3pP6xsRussX53RU2U2EmYMnXEPYzVpSarvoupoVm9khKV-GgtN1-94zHIvtzWW0vF5KoYdskH1lfZi74OdCrur2HmSPc9kyWrI-ZLIBRfOoTBMzATLjW90gxGUeuQLk45BIkWUv7i9JxMQ" TargetMode="External"/><Relationship Id="rId3" Type="http://schemas.openxmlformats.org/officeDocument/2006/relationships/webSettings" Target="webSettings.xml"/><Relationship Id="rId7" Type="http://schemas.openxmlformats.org/officeDocument/2006/relationships/hyperlink" Target="https://l.facebook.com/l.php?u=https%3A%2F%2Fbit.ly%2Fsynolauth%3Ffbclid%3DIwAR3OBvw326n9RBqWAJd1I9K5puY6zGB9LxkljgY9Y55q9_MTuDHcGmrqHu4&amp;h=AT2eyMpmoLuf-2SnVIRU0TnU1ZHBja6B2dLlGtOrSNUk1J4_5mF-gGxIn0e97HhRoRW7UZibF6vyDUBKIeBwhSCCsv4o-uJFN6F-KPap9SQ6hlXLJmJcSkx1W3kR6uR00A&amp;__tn__=-UK-R&amp;c%5b0%5d=AT1TfdqoMkZHRGyBP39bqGV48eBaGMewAnfM3pP6xsRussX53RU2U2EmYMnXEPYzVpSarvoupoVm9khKV-GgtN1-94zHIvtzWW0vF5KoYdskH1lfZi74OdCrur2HmSPc9kyWrI-ZLIBRfOoTBMzATLjW90gxGUeuQLk45BIkWUv7i9Jx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ika_synola@uth.g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2021-04-02T10:27:00Z</dcterms:created>
  <dcterms:modified xsi:type="dcterms:W3CDTF">2021-04-02T10:29:00Z</dcterms:modified>
</cp:coreProperties>
</file>