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B4" w:rsidRPr="00F60424" w:rsidRDefault="002E0A91" w:rsidP="003E07B4">
      <w:pPr>
        <w:pStyle w:val="a3"/>
        <w:tabs>
          <w:tab w:val="clear" w:pos="8306"/>
          <w:tab w:val="right" w:pos="8931"/>
        </w:tabs>
        <w:rPr>
          <w:noProof/>
          <w:color w:val="595959"/>
        </w:rPr>
      </w:pPr>
      <w:r w:rsidRPr="002E0A91">
        <w:rPr>
          <w:b/>
          <w:noProof/>
          <w:color w:val="595959"/>
        </w:rPr>
        <w:t>_</w:t>
      </w:r>
      <w:bookmarkStart w:id="0" w:name="_GoBack"/>
      <w:bookmarkEnd w:id="0"/>
      <w:r w:rsidR="003E07B4">
        <w:rPr>
          <w:b/>
          <w:noProof/>
          <w:color w:val="595959"/>
        </w:rPr>
        <w:tab/>
      </w:r>
      <w:r w:rsidR="003E07B4">
        <w:rPr>
          <w:noProof/>
        </w:rPr>
        <w:drawing>
          <wp:anchor distT="0" distB="0" distL="114300" distR="114300" simplePos="0" relativeHeight="251659264" behindDoc="0" locked="0" layoutInCell="1" allowOverlap="1">
            <wp:simplePos x="0" y="0"/>
            <wp:positionH relativeFrom="column">
              <wp:posOffset>4674870</wp:posOffset>
            </wp:positionH>
            <wp:positionV relativeFrom="paragraph">
              <wp:posOffset>-38735</wp:posOffset>
            </wp:positionV>
            <wp:extent cx="901700" cy="901700"/>
            <wp:effectExtent l="0" t="0" r="0" b="0"/>
            <wp:wrapNone/>
            <wp:docPr id="2" name="Εικόνα 2" descr="med_uth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med_uth_G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B4">
        <w:rPr>
          <w:noProof/>
        </w:rPr>
        <w:drawing>
          <wp:anchor distT="0" distB="0" distL="114300" distR="114300" simplePos="0" relativeHeight="251660288" behindDoc="0" locked="0" layoutInCell="1" allowOverlap="1">
            <wp:simplePos x="0" y="0"/>
            <wp:positionH relativeFrom="column">
              <wp:posOffset>-280035</wp:posOffset>
            </wp:positionH>
            <wp:positionV relativeFrom="paragraph">
              <wp:posOffset>-50165</wp:posOffset>
            </wp:positionV>
            <wp:extent cx="975995" cy="975995"/>
            <wp:effectExtent l="0" t="0" r="0" b="0"/>
            <wp:wrapNone/>
            <wp:docPr id="1" name="Εικόνα 1" descr="Panepistimio Thessalias logo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Panepistimio Thessalias logo 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B4" w:rsidRPr="00F60424">
        <w:rPr>
          <w:noProof/>
          <w:color w:val="595959"/>
        </w:rPr>
        <w:t>ΤΜΗΜΑ  ΙΑΤΡΙΚΗΣ</w:t>
      </w:r>
    </w:p>
    <w:p w:rsidR="003E07B4" w:rsidRPr="00F60424" w:rsidRDefault="003E07B4" w:rsidP="003E07B4">
      <w:pPr>
        <w:pStyle w:val="a3"/>
        <w:tabs>
          <w:tab w:val="clear" w:pos="4153"/>
          <w:tab w:val="clear" w:pos="8306"/>
          <w:tab w:val="right" w:pos="8931"/>
        </w:tabs>
        <w:jc w:val="center"/>
        <w:rPr>
          <w:noProof/>
          <w:color w:val="595959"/>
        </w:rPr>
      </w:pPr>
      <w:r w:rsidRPr="00F60424">
        <w:rPr>
          <w:noProof/>
          <w:color w:val="595959"/>
        </w:rPr>
        <w:t>ΣΧΟΛΗ ΕΠΙΣΤΗΜΩΝ ΥΓΕΙΑΣ</w:t>
      </w:r>
    </w:p>
    <w:p w:rsidR="003E07B4" w:rsidRPr="00F60424" w:rsidRDefault="003E07B4" w:rsidP="003E07B4">
      <w:pPr>
        <w:pStyle w:val="a3"/>
        <w:tabs>
          <w:tab w:val="clear" w:pos="4153"/>
          <w:tab w:val="clear" w:pos="8306"/>
          <w:tab w:val="right" w:pos="8931"/>
        </w:tabs>
        <w:jc w:val="center"/>
        <w:rPr>
          <w:noProof/>
          <w:color w:val="595959"/>
        </w:rPr>
      </w:pPr>
      <w:r w:rsidRPr="00F60424">
        <w:rPr>
          <w:noProof/>
          <w:color w:val="595959"/>
        </w:rPr>
        <w:t>ΠΑΝΕΠΙΣΤΗΜΙΟ ΘΕΣΣΑΛΙΑΣ</w:t>
      </w:r>
    </w:p>
    <w:p w:rsidR="003E07B4" w:rsidRPr="00F60424" w:rsidRDefault="003E07B4" w:rsidP="003E07B4">
      <w:pPr>
        <w:pStyle w:val="a3"/>
        <w:tabs>
          <w:tab w:val="clear" w:pos="4153"/>
          <w:tab w:val="clear" w:pos="8306"/>
          <w:tab w:val="right" w:pos="8931"/>
        </w:tabs>
        <w:jc w:val="center"/>
        <w:rPr>
          <w:noProof/>
          <w:color w:val="595959"/>
        </w:rPr>
      </w:pPr>
      <w:r w:rsidRPr="00F60424">
        <w:rPr>
          <w:noProof/>
          <w:color w:val="595959"/>
        </w:rPr>
        <w:t xml:space="preserve">ΠΡΟΓΡΑΜΜΑ </w:t>
      </w:r>
      <w:r>
        <w:rPr>
          <w:noProof/>
          <w:color w:val="595959"/>
        </w:rPr>
        <w:t>ΜΕΤΑΠΤΥΧΙΑΚΩΝ</w:t>
      </w:r>
      <w:r w:rsidRPr="00F60424">
        <w:rPr>
          <w:noProof/>
          <w:color w:val="595959"/>
        </w:rPr>
        <w:t xml:space="preserve"> ΣΠΟΥΔΩΝ</w:t>
      </w:r>
    </w:p>
    <w:p w:rsidR="003E07B4" w:rsidRPr="00F60424" w:rsidRDefault="003E07B4" w:rsidP="003E07B4">
      <w:pPr>
        <w:pStyle w:val="a3"/>
        <w:tabs>
          <w:tab w:val="clear" w:pos="4153"/>
          <w:tab w:val="clear" w:pos="8306"/>
          <w:tab w:val="right" w:pos="8931"/>
        </w:tabs>
        <w:jc w:val="center"/>
        <w:rPr>
          <w:b/>
          <w:noProof/>
          <w:color w:val="595959"/>
        </w:rPr>
      </w:pPr>
      <w:r w:rsidRPr="00F60424">
        <w:rPr>
          <w:b/>
          <w:noProof/>
          <w:color w:val="595959"/>
        </w:rPr>
        <w:t xml:space="preserve">ΥΠΕΡΗΧΟΓΡΑΦΙΚΗ ΛΕΙΤΟΥΡΓΙΚΗ ΑΠΕΙΚΟΝΙΣΗ ΓΙΑ </w:t>
      </w:r>
    </w:p>
    <w:p w:rsidR="003E07B4" w:rsidRPr="00F60424" w:rsidRDefault="003E07B4" w:rsidP="003E07B4">
      <w:pPr>
        <w:pStyle w:val="a3"/>
        <w:tabs>
          <w:tab w:val="clear" w:pos="4153"/>
          <w:tab w:val="clear" w:pos="8306"/>
          <w:tab w:val="right" w:pos="8931"/>
        </w:tabs>
        <w:jc w:val="center"/>
        <w:rPr>
          <w:b/>
          <w:noProof/>
          <w:color w:val="595959"/>
        </w:rPr>
      </w:pPr>
      <w:r w:rsidRPr="00F60424">
        <w:rPr>
          <w:b/>
          <w:noProof/>
          <w:color w:val="595959"/>
        </w:rPr>
        <w:t>ΤΗΝ ΠΡΟΛΗΨΗ ΚΑΙ ΔΙΑΓΝΩΣΗ ΤΩΝ ΑΓΓΕΙΑΚΩΝ ΠΑΘΗΣΕΩΝ</w:t>
      </w:r>
    </w:p>
    <w:p w:rsidR="003E07B4" w:rsidRPr="00F60424" w:rsidRDefault="003E07B4" w:rsidP="003E07B4">
      <w:pPr>
        <w:pStyle w:val="a3"/>
        <w:tabs>
          <w:tab w:val="clear" w:pos="8306"/>
          <w:tab w:val="right" w:pos="8931"/>
        </w:tabs>
        <w:rPr>
          <w:noProof/>
        </w:rPr>
      </w:pPr>
    </w:p>
    <w:p w:rsidR="003E07B4" w:rsidRPr="008B7FBD" w:rsidRDefault="003E07B4" w:rsidP="003E07B4">
      <w:pPr>
        <w:pStyle w:val="a3"/>
        <w:tabs>
          <w:tab w:val="clear" w:pos="8306"/>
          <w:tab w:val="left" w:pos="3686"/>
          <w:tab w:val="right" w:pos="8931"/>
        </w:tabs>
        <w:rPr>
          <w:noProof/>
          <w:color w:val="595959"/>
        </w:rPr>
      </w:pPr>
      <w:r w:rsidRPr="00254899">
        <w:rPr>
          <w:noProof/>
          <w:lang w:val="it-IT"/>
        </w:rPr>
        <w:tab/>
      </w:r>
    </w:p>
    <w:p w:rsidR="003E07B4" w:rsidRPr="003E07B4" w:rsidRDefault="003E07B4" w:rsidP="003E07B4">
      <w:pPr>
        <w:shd w:val="clear" w:color="auto" w:fill="FFFFFF"/>
        <w:spacing w:after="0" w:line="253" w:lineRule="atLeast"/>
        <w:jc w:val="center"/>
        <w:rPr>
          <w:rFonts w:ascii="Arial" w:hAnsi="Arial" w:cs="Arial"/>
          <w:b/>
          <w:color w:val="222222"/>
          <w:sz w:val="36"/>
          <w:szCs w:val="36"/>
        </w:rPr>
      </w:pPr>
      <w:r w:rsidRPr="003E07B4">
        <w:rPr>
          <w:b/>
          <w:sz w:val="36"/>
          <w:szCs w:val="36"/>
        </w:rPr>
        <w:t>ΠΡΟΚΗΡΥΞΗ – ΑΝΑΚΟΙΝΩ</w:t>
      </w:r>
      <w:r w:rsidRPr="003E07B4">
        <w:rPr>
          <w:rFonts w:cs="Calibri"/>
          <w:b/>
          <w:sz w:val="36"/>
          <w:szCs w:val="36"/>
        </w:rPr>
        <w:t>ΣΗ</w:t>
      </w:r>
      <w:r w:rsidRPr="003E07B4">
        <w:rPr>
          <w:rFonts w:ascii="Trebuchet MS" w:hAnsi="Trebuchet MS" w:cs="Arial"/>
          <w:b/>
          <w:bCs/>
          <w:color w:val="000000"/>
          <w:sz w:val="36"/>
          <w:szCs w:val="36"/>
        </w:rPr>
        <w:t> </w:t>
      </w:r>
    </w:p>
    <w:p w:rsidR="003E07B4" w:rsidRDefault="003E07B4" w:rsidP="003E07B4">
      <w:pPr>
        <w:shd w:val="clear" w:color="auto" w:fill="FFFFFF"/>
        <w:spacing w:after="0" w:line="253" w:lineRule="atLeast"/>
        <w:jc w:val="center"/>
        <w:rPr>
          <w:rFonts w:ascii="Trebuchet MS" w:hAnsi="Trebuchet MS" w:cs="Arial"/>
          <w:b/>
          <w:bCs/>
          <w:color w:val="000000"/>
          <w:sz w:val="24"/>
          <w:szCs w:val="24"/>
        </w:rPr>
      </w:pP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b/>
          <w:bCs/>
          <w:color w:val="000000"/>
          <w:sz w:val="24"/>
          <w:szCs w:val="24"/>
        </w:rPr>
        <w:t>ΠΡΟΓΡΑΜΜΑΤΟΣ ΜΕΤΑΠΤΥΧΙΑΚΩΝ ΣΠΟΥΔΩΝ</w:t>
      </w: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color w:val="000000"/>
          <w:sz w:val="24"/>
          <w:szCs w:val="24"/>
        </w:rPr>
        <w:t>«</w:t>
      </w:r>
      <w:proofErr w:type="spellStart"/>
      <w:r w:rsidRPr="003E07B4">
        <w:rPr>
          <w:rFonts w:ascii="Trebuchet MS" w:hAnsi="Trebuchet MS" w:cs="Arial"/>
          <w:color w:val="000000"/>
          <w:sz w:val="24"/>
          <w:szCs w:val="24"/>
        </w:rPr>
        <w:t>Υπερηχογραφική</w:t>
      </w:r>
      <w:proofErr w:type="spellEnd"/>
      <w:r w:rsidRPr="003E07B4">
        <w:rPr>
          <w:rFonts w:ascii="Trebuchet MS" w:hAnsi="Trebuchet MS" w:cs="Arial"/>
          <w:color w:val="000000"/>
          <w:sz w:val="24"/>
          <w:szCs w:val="24"/>
        </w:rPr>
        <w:t xml:space="preserve"> λειτουργική απεικόνιση για την πρόληψη</w:t>
      </w: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color w:val="000000"/>
          <w:sz w:val="24"/>
          <w:szCs w:val="24"/>
        </w:rPr>
        <w:t>και διάγνωση των αγγειακών παθήσεων»</w:t>
      </w:r>
    </w:p>
    <w:p w:rsidR="003E07B4" w:rsidRPr="003E07B4" w:rsidRDefault="003E07B4" w:rsidP="003E07B4">
      <w:pPr>
        <w:shd w:val="clear" w:color="auto" w:fill="FFFFFF"/>
        <w:spacing w:after="0" w:line="253" w:lineRule="atLeast"/>
        <w:jc w:val="center"/>
        <w:rPr>
          <w:rFonts w:ascii="Arial" w:hAnsi="Arial" w:cs="Arial"/>
          <w:color w:val="222222"/>
          <w:sz w:val="24"/>
          <w:szCs w:val="24"/>
          <w:lang w:val="en-US"/>
        </w:rPr>
      </w:pPr>
      <w:r w:rsidRPr="003E07B4">
        <w:rPr>
          <w:rFonts w:ascii="Trebuchet MS" w:hAnsi="Trebuchet MS" w:cs="Arial"/>
          <w:color w:val="000000"/>
          <w:sz w:val="24"/>
          <w:szCs w:val="24"/>
          <w:lang w:val="en-US"/>
        </w:rPr>
        <w:t>“Advanced Ultrasonic Functional Imaging and Research</w:t>
      </w:r>
    </w:p>
    <w:p w:rsidR="003E07B4" w:rsidRPr="003E07B4" w:rsidRDefault="003E07B4" w:rsidP="003E07B4">
      <w:pPr>
        <w:shd w:val="clear" w:color="auto" w:fill="FFFFFF"/>
        <w:spacing w:after="0" w:line="253" w:lineRule="atLeast"/>
        <w:jc w:val="center"/>
        <w:rPr>
          <w:rFonts w:ascii="Arial" w:hAnsi="Arial" w:cs="Arial"/>
          <w:color w:val="222222"/>
          <w:sz w:val="24"/>
          <w:szCs w:val="24"/>
          <w:lang w:val="en-US"/>
        </w:rPr>
      </w:pPr>
      <w:r w:rsidRPr="003E07B4">
        <w:rPr>
          <w:rFonts w:ascii="Trebuchet MS" w:hAnsi="Trebuchet MS" w:cs="Arial"/>
          <w:color w:val="000000"/>
          <w:sz w:val="24"/>
          <w:szCs w:val="24"/>
          <w:lang w:val="en-US"/>
        </w:rPr>
        <w:t>for Prevention and Diagnosis of Vascular Diseases”</w:t>
      </w:r>
    </w:p>
    <w:p w:rsidR="003E07B4" w:rsidRPr="003E07B4" w:rsidRDefault="003E07B4" w:rsidP="003E07B4">
      <w:pPr>
        <w:shd w:val="clear" w:color="auto" w:fill="FFFFFF"/>
        <w:spacing w:after="0" w:line="253" w:lineRule="atLeast"/>
        <w:jc w:val="center"/>
        <w:rPr>
          <w:rFonts w:ascii="Arial" w:hAnsi="Arial" w:cs="Arial"/>
          <w:color w:val="222222"/>
          <w:sz w:val="24"/>
          <w:szCs w:val="24"/>
          <w:lang w:val="en-US"/>
        </w:rPr>
      </w:pPr>
      <w:r w:rsidRPr="003E07B4">
        <w:rPr>
          <w:rFonts w:ascii="Trebuchet MS" w:hAnsi="Trebuchet MS" w:cs="Arial"/>
          <w:color w:val="000000"/>
          <w:sz w:val="24"/>
          <w:szCs w:val="24"/>
          <w:lang w:val="en-US"/>
        </w:rPr>
        <w:t> </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Το Τμήμα Ιατρικής της Σχολής Επιστημών Υγείας του Πανεπιστημίου Θεσσαλίας, ανακοινώνει την έναρξη υποβολής αιτήσεων για το ακαδημαϊκό έτος 2020-2021 του Προγράμματος Μεταπτυχιακών Σπουδών (ΠΜΣ) με τίτλο: «</w:t>
      </w:r>
      <w:proofErr w:type="spellStart"/>
      <w:r w:rsidRPr="003E07B4">
        <w:rPr>
          <w:rFonts w:ascii="Trebuchet MS" w:hAnsi="Trebuchet MS" w:cs="Arial"/>
          <w:color w:val="000000"/>
          <w:sz w:val="24"/>
          <w:szCs w:val="24"/>
        </w:rPr>
        <w:t>Υπερηχογραφική</w:t>
      </w:r>
      <w:proofErr w:type="spellEnd"/>
      <w:r w:rsidRPr="003E07B4">
        <w:rPr>
          <w:rFonts w:ascii="Trebuchet MS" w:hAnsi="Trebuchet MS" w:cs="Arial"/>
          <w:color w:val="000000"/>
          <w:sz w:val="24"/>
          <w:szCs w:val="24"/>
        </w:rPr>
        <w:t xml:space="preserve"> λειτουργική απεικόνιση για την πρόληψη και διάγνωση των αγγειακών παθήσεων», το οποίο οδηγεί στην απονομή αντίστοιχου Διπλώματος Μεταπτυχιακών Σπουδών (ΔΜΣ) και </w:t>
      </w:r>
      <w:proofErr w:type="spellStart"/>
      <w:r w:rsidRPr="003E07B4">
        <w:rPr>
          <w:rFonts w:ascii="Trebuchet MS" w:hAnsi="Trebuchet MS" w:cs="Arial"/>
          <w:color w:val="000000"/>
          <w:sz w:val="24"/>
          <w:szCs w:val="24"/>
        </w:rPr>
        <w:t>διέπεται</w:t>
      </w:r>
      <w:proofErr w:type="spellEnd"/>
      <w:r w:rsidRPr="003E07B4">
        <w:rPr>
          <w:rFonts w:ascii="Trebuchet MS" w:hAnsi="Trebuchet MS" w:cs="Arial"/>
          <w:color w:val="000000"/>
          <w:sz w:val="24"/>
          <w:szCs w:val="24"/>
        </w:rPr>
        <w:t xml:space="preserve"> από τον Κανονισμό Μεταπτυχιακών Σπουδών του Πανεπιστημίου Θεσσαλίας.</w:t>
      </w:r>
    </w:p>
    <w:p w:rsidR="003E07B4" w:rsidRPr="003E07B4" w:rsidRDefault="003E07B4" w:rsidP="003E07B4">
      <w:pPr>
        <w:shd w:val="clear" w:color="auto" w:fill="FFFFFF"/>
        <w:spacing w:after="0" w:line="276" w:lineRule="atLeast"/>
        <w:ind w:firstLine="720"/>
        <w:jc w:val="both"/>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 xml:space="preserve">Το Πρόγραμμα Μεταπτυχιακών Σπουδών (ΠΜΣ) έχει ως αποστολή να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 διάγνωση και λειτουργική διερεύνηση των αγγειακών παθήσεων και την </w:t>
      </w:r>
      <w:proofErr w:type="spellStart"/>
      <w:r w:rsidRPr="003E07B4">
        <w:rPr>
          <w:rFonts w:ascii="Trebuchet MS" w:hAnsi="Trebuchet MS" w:cs="Arial"/>
          <w:color w:val="000000"/>
          <w:sz w:val="24"/>
          <w:szCs w:val="24"/>
        </w:rPr>
        <w:t>μετ</w:t>
      </w:r>
      <w:proofErr w:type="spellEnd"/>
      <w:r w:rsidRPr="003E07B4">
        <w:rPr>
          <w:rFonts w:ascii="Trebuchet MS" w:hAnsi="Trebuchet MS" w:cs="Arial"/>
          <w:color w:val="000000"/>
          <w:sz w:val="24"/>
          <w:szCs w:val="24"/>
        </w:rPr>
        <w:t>-επεμβατική παρακολούθηση. Επίσης, παρέχει στους Διπλωματούχους του τα απαραίτητα εφόδια που θα τους εξασφαλίσουν την άρτια κατάρτισή τους για την ακαδημαϊκή, επιστημονική και ερευνητική τους σταδιοδρομία τους διεθνώς.</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line="253" w:lineRule="atLeast"/>
        <w:jc w:val="both"/>
        <w:rPr>
          <w:rFonts w:ascii="Arial" w:hAnsi="Arial" w:cs="Arial"/>
          <w:color w:val="222222"/>
          <w:sz w:val="24"/>
          <w:szCs w:val="24"/>
        </w:rPr>
      </w:pPr>
      <w:r w:rsidRPr="003E07B4">
        <w:rPr>
          <w:rFonts w:ascii="Trebuchet MS" w:hAnsi="Trebuchet MS" w:cs="Arial"/>
          <w:color w:val="000000"/>
          <w:sz w:val="24"/>
          <w:szCs w:val="24"/>
        </w:rPr>
        <w:t>Στο ΠΜΣ γίνονται δεκτοί ως Μεταπτυχιακοί Φοιτητές (ΜΦ) πτυχιούχοι Τμημάτων Ιατρικής των Σχολών Επιστημών Υγείας των ΑΕΙ της ημεδαπής ή ομοταγών ιδρυμάτων της αλλοδαπής καθώς και πτυχιούχοι λοιπών συναφών με το αντικείμενο του Προγράμματος τμημάτων πανεπιστημίων και ΑΤΕΙ.</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Η χρονική διάρκεια σπουδών για την απονομή του Διπλώματος Μεταπτυχιακών Σπουδών (ΔΜΣ) ορίζεται σε τρία (3) εξάμηνα, με έναρξη το Σεπτέμβριο 2020. Τα δίδακτρα του ΠΜΣ ανέρχονται σε 1.000 ευρώ ανά εξάμηνο. Ο αριθμός των εισακτέων ορίζεται κατ' ανώτερο όριο σε πενήντα (50) φοιτητές κατ' έτος.</w:t>
      </w:r>
    </w:p>
    <w:p w:rsidR="003E07B4" w:rsidRPr="003E07B4" w:rsidRDefault="003E07B4" w:rsidP="003E07B4">
      <w:pPr>
        <w:shd w:val="clear" w:color="auto" w:fill="FFFFFF"/>
        <w:spacing w:after="0" w:line="253" w:lineRule="atLeast"/>
        <w:jc w:val="both"/>
        <w:rPr>
          <w:rFonts w:ascii="Arial" w:hAnsi="Arial" w:cs="Arial"/>
          <w:color w:val="222222"/>
          <w:sz w:val="24"/>
          <w:szCs w:val="24"/>
        </w:rPr>
      </w:pPr>
    </w:p>
    <w:p w:rsidR="003E07B4" w:rsidRPr="003E07B4" w:rsidRDefault="003E07B4" w:rsidP="003E07B4">
      <w:pPr>
        <w:shd w:val="clear" w:color="auto" w:fill="FFFFFF"/>
        <w:spacing w:after="120" w:line="240" w:lineRule="auto"/>
        <w:jc w:val="both"/>
        <w:rPr>
          <w:rFonts w:ascii="Arial" w:hAnsi="Arial" w:cs="Arial"/>
          <w:color w:val="222222"/>
          <w:sz w:val="24"/>
          <w:szCs w:val="24"/>
        </w:rPr>
      </w:pPr>
      <w:r w:rsidRPr="003E07B4">
        <w:rPr>
          <w:rFonts w:ascii="Trebuchet MS" w:hAnsi="Trebuchet MS" w:cs="Arial"/>
          <w:color w:val="000000"/>
          <w:sz w:val="24"/>
          <w:szCs w:val="24"/>
        </w:rPr>
        <w:t xml:space="preserve">Υποτροφία για εκπόνηση Διδακτορικής Διατριβής στο Τμήμα Ιατρικής του Πανεπιστημίου Θεσσαλίας, δίδεται σε έναν εκ των αριστευσάντων φοιτητών με κριτήριο τη βαθμολογία του, που θα ολοκληρώσει τις σπουδές το ίδιο </w:t>
      </w:r>
      <w:r w:rsidRPr="003E07B4">
        <w:rPr>
          <w:rFonts w:ascii="Trebuchet MS" w:hAnsi="Trebuchet MS" w:cs="Arial"/>
          <w:color w:val="000000"/>
          <w:sz w:val="24"/>
          <w:szCs w:val="24"/>
        </w:rPr>
        <w:lastRenderedPageBreak/>
        <w:t>ακαδημαϊκό έτος και θα πιστοποιείται από την τριμελή επιτροπή. Το ποσό της υποτροφίας ανέρχεται στα 2.000€.</w:t>
      </w:r>
    </w:p>
    <w:p w:rsidR="003E07B4" w:rsidRPr="003E07B4" w:rsidRDefault="003E07B4" w:rsidP="003E07B4">
      <w:pPr>
        <w:shd w:val="clear" w:color="auto" w:fill="FFFFFF"/>
        <w:spacing w:line="253" w:lineRule="atLeast"/>
        <w:jc w:val="both"/>
        <w:rPr>
          <w:rFonts w:ascii="Arial" w:hAnsi="Arial" w:cs="Arial"/>
          <w:color w:val="222222"/>
          <w:sz w:val="24"/>
          <w:szCs w:val="24"/>
        </w:rPr>
      </w:pPr>
      <w:r w:rsidRPr="003E07B4">
        <w:rPr>
          <w:rFonts w:ascii="Trebuchet MS" w:hAnsi="Trebuchet MS" w:cs="Arial"/>
          <w:color w:val="000000"/>
          <w:sz w:val="24"/>
          <w:szCs w:val="24"/>
        </w:rPr>
        <w:t>Για την απόκτηση του Διπλώματος Μεταπτυχιακών Σπουδών οι φοιτητές/</w:t>
      </w:r>
      <w:proofErr w:type="spellStart"/>
      <w:r w:rsidRPr="003E07B4">
        <w:rPr>
          <w:rFonts w:ascii="Trebuchet MS" w:hAnsi="Trebuchet MS" w:cs="Arial"/>
          <w:color w:val="000000"/>
          <w:sz w:val="24"/>
          <w:szCs w:val="24"/>
        </w:rPr>
        <w:t>τριες</w:t>
      </w:r>
      <w:proofErr w:type="spellEnd"/>
      <w:r w:rsidRPr="003E07B4">
        <w:rPr>
          <w:rFonts w:ascii="Trebuchet MS" w:hAnsi="Trebuchet MS" w:cs="Arial"/>
          <w:color w:val="000000"/>
          <w:sz w:val="24"/>
          <w:szCs w:val="24"/>
        </w:rPr>
        <w:t xml:space="preserve">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w:t>
      </w:r>
      <w:proofErr w:type="spellStart"/>
      <w:r w:rsidRPr="003E07B4">
        <w:rPr>
          <w:rFonts w:ascii="Trebuchet MS" w:hAnsi="Trebuchet MS" w:cs="Arial"/>
          <w:color w:val="000000"/>
          <w:sz w:val="24"/>
          <w:szCs w:val="24"/>
        </w:rPr>
        <w:t>τριες</w:t>
      </w:r>
      <w:proofErr w:type="spellEnd"/>
      <w:r w:rsidRPr="003E07B4">
        <w:rPr>
          <w:rFonts w:ascii="Trebuchet MS" w:hAnsi="Trebuchet MS" w:cs="Arial"/>
          <w:color w:val="000000"/>
          <w:sz w:val="24"/>
          <w:szCs w:val="24"/>
        </w:rPr>
        <w:t xml:space="preserve"> οφείλουν να παρακολουθήσουν εννέα (9) υποχρεωτικά μαθήματα εκ των οποίων ένα (1) επιλέγεται από τα δύο (2) προσφερόμενα μαθήματα επιλογής. Τα μαθήματα του ΠΜΣ πραγματοποιούνται μία (1) φορά το μήνα Παρασκευή απόγευμα και Σάββατο.  Η γλώσσα διδασκαλίας του ΠΜΣ είναι η Ελληνική και η Αγγλική. Η γλώσσα εκπόνησης διπλωματικής εργασίας είναι τόσο η Ελληνική όσο και η Αγγλική.</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Η επιλογή των φοιτητών στο ΠΜΣ γίνεται κατόπιν αξιολόγησης των παρακάτω δικαιολογητικών:</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1.      Αίτηση Συμμετοχής (στην ιστοσελίδα του ΠΜΣ)</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2.      Αναλυτικό βιογραφικό σημείωμα (σύμφωνα με υπόδειγμα που θα βρείτε στην ιστοσελίδα του ΠΜΣ)</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3.      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4.      Αντίγραφο Αναλυτικής Βαθμολογίας</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5.      Επιστημονικές δημοσιεύσεις, διακρίσεις, και αποδεικτικά ερευνητικής δραστηριότητας (εάν υπάρχουν)</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6.      Αποδεικτικά επαγγελματικής εμπειρίας (εάν υπάρχουν)</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7.      Δύο συστατικές επιστολές</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8.      Φωτοτυπία δύο όψεων της αστυνομικής ταυτότητας</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9.      Αποδεικτικό γνώσης ξένων γλωσσών επίσημα μεταφρασμένο</w:t>
      </w:r>
    </w:p>
    <w:p w:rsidR="003E07B4" w:rsidRPr="003E07B4" w:rsidRDefault="003E07B4" w:rsidP="003E07B4">
      <w:pPr>
        <w:shd w:val="clear" w:color="auto" w:fill="FFFFFF"/>
        <w:spacing w:after="0" w:line="253" w:lineRule="atLeast"/>
        <w:ind w:left="714"/>
        <w:jc w:val="both"/>
        <w:rPr>
          <w:rFonts w:ascii="Arial" w:hAnsi="Arial" w:cs="Arial"/>
          <w:color w:val="222222"/>
          <w:sz w:val="24"/>
          <w:szCs w:val="24"/>
        </w:rPr>
      </w:pPr>
      <w:r w:rsidRPr="003E07B4">
        <w:rPr>
          <w:rFonts w:ascii="Trebuchet MS" w:hAnsi="Trebuchet MS" w:cs="Arial"/>
          <w:color w:val="000000"/>
          <w:sz w:val="24"/>
          <w:szCs w:val="24"/>
        </w:rPr>
        <w:t>10.  Μία φωτογραφία ταυτότητας</w:t>
      </w:r>
    </w:p>
    <w:p w:rsidR="003E07B4" w:rsidRPr="003E07B4" w:rsidRDefault="003E07B4" w:rsidP="003E07B4">
      <w:pPr>
        <w:shd w:val="clear" w:color="auto" w:fill="FFFFFF"/>
        <w:spacing w:after="0" w:line="240" w:lineRule="auto"/>
        <w:jc w:val="both"/>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40" w:lineRule="auto"/>
        <w:jc w:val="both"/>
        <w:rPr>
          <w:rFonts w:ascii="Arial" w:hAnsi="Arial" w:cs="Arial"/>
          <w:color w:val="222222"/>
          <w:sz w:val="24"/>
          <w:szCs w:val="24"/>
        </w:rPr>
      </w:pPr>
      <w:r w:rsidRPr="003E07B4">
        <w:rPr>
          <w:rFonts w:ascii="Trebuchet MS" w:hAnsi="Trebuchet MS" w:cs="Arial"/>
          <w:color w:val="000000"/>
          <w:sz w:val="24"/>
          <w:szCs w:val="24"/>
        </w:rPr>
        <w:t>* Σημειώστε ότι θα χρειαστεί να προσκομίσετε τα πρωτότυπα εντός τριών (3) ημερών εάν ζητηθούν</w:t>
      </w:r>
    </w:p>
    <w:p w:rsidR="003E07B4" w:rsidRPr="003E07B4" w:rsidRDefault="003E07B4" w:rsidP="003E07B4">
      <w:pPr>
        <w:shd w:val="clear" w:color="auto" w:fill="FFFFFF"/>
        <w:spacing w:after="0" w:line="240" w:lineRule="auto"/>
        <w:jc w:val="both"/>
        <w:rPr>
          <w:rFonts w:ascii="Arial" w:hAnsi="Arial" w:cs="Arial"/>
          <w:color w:val="222222"/>
          <w:sz w:val="24"/>
          <w:szCs w:val="24"/>
        </w:rPr>
      </w:pPr>
      <w:r w:rsidRPr="003E07B4">
        <w:rPr>
          <w:rFonts w:ascii="Trebuchet MS" w:hAnsi="Trebuchet MS" w:cs="Arial"/>
          <w:color w:val="000000"/>
          <w:sz w:val="24"/>
          <w:szCs w:val="24"/>
        </w:rPr>
        <w:t> </w:t>
      </w:r>
    </w:p>
    <w:p w:rsidR="003E07B4" w:rsidRDefault="003E07B4" w:rsidP="003E07B4">
      <w:pPr>
        <w:shd w:val="clear" w:color="auto" w:fill="FFFFFF"/>
        <w:spacing w:after="0" w:line="240" w:lineRule="auto"/>
        <w:jc w:val="center"/>
        <w:rPr>
          <w:rFonts w:ascii="Trebuchet MS" w:hAnsi="Trebuchet MS" w:cs="Arial"/>
          <w:b/>
          <w:bCs/>
          <w:color w:val="000000"/>
          <w:sz w:val="24"/>
          <w:szCs w:val="24"/>
        </w:rPr>
      </w:pPr>
    </w:p>
    <w:p w:rsidR="003E07B4" w:rsidRPr="003E07B4" w:rsidRDefault="003E07B4" w:rsidP="003E07B4">
      <w:pPr>
        <w:shd w:val="clear" w:color="auto" w:fill="FFFFFF"/>
        <w:spacing w:after="0" w:line="240" w:lineRule="auto"/>
        <w:jc w:val="center"/>
        <w:rPr>
          <w:rFonts w:ascii="Arial" w:hAnsi="Arial" w:cs="Arial"/>
          <w:color w:val="222222"/>
          <w:sz w:val="24"/>
          <w:szCs w:val="24"/>
        </w:rPr>
      </w:pPr>
      <w:r w:rsidRPr="003E07B4">
        <w:rPr>
          <w:rFonts w:ascii="Trebuchet MS" w:hAnsi="Trebuchet MS" w:cs="Arial"/>
          <w:b/>
          <w:bCs/>
          <w:color w:val="000000"/>
          <w:sz w:val="24"/>
          <w:szCs w:val="24"/>
        </w:rPr>
        <w:t>ΑΙΤΗΣΕΙΣ ΜΕ ΕΛΛΙΠΗ ΣΤΟΙΧΕΙΑ ΔΕ ΘΑ ΓΙΝΟΝΤΑΙ ΔΕΚΤΕΣ</w:t>
      </w:r>
    </w:p>
    <w:p w:rsidR="003E07B4" w:rsidRPr="003E07B4" w:rsidRDefault="003E07B4" w:rsidP="003E07B4">
      <w:pPr>
        <w:shd w:val="clear" w:color="auto" w:fill="FFFFFF"/>
        <w:spacing w:after="0" w:line="240" w:lineRule="auto"/>
        <w:jc w:val="center"/>
        <w:rPr>
          <w:rFonts w:ascii="Arial" w:hAnsi="Arial" w:cs="Arial"/>
          <w:color w:val="222222"/>
          <w:sz w:val="24"/>
          <w:szCs w:val="24"/>
        </w:rPr>
      </w:pPr>
      <w:r w:rsidRPr="003E07B4">
        <w:rPr>
          <w:rFonts w:ascii="Trebuchet MS" w:hAnsi="Trebuchet MS" w:cs="Arial"/>
          <w:b/>
          <w:bCs/>
          <w:color w:val="000000"/>
          <w:sz w:val="24"/>
          <w:szCs w:val="24"/>
        </w:rPr>
        <w:t> </w:t>
      </w:r>
    </w:p>
    <w:p w:rsidR="003E07B4" w:rsidRDefault="003E07B4" w:rsidP="003E07B4">
      <w:pPr>
        <w:shd w:val="clear" w:color="auto" w:fill="FFFFFF"/>
        <w:spacing w:after="0" w:line="253" w:lineRule="atLeast"/>
        <w:jc w:val="both"/>
        <w:rPr>
          <w:rFonts w:ascii="Trebuchet MS" w:hAnsi="Trebuchet MS" w:cs="Arial"/>
          <w:b/>
          <w:bCs/>
          <w:color w:val="000000"/>
          <w:sz w:val="24"/>
          <w:szCs w:val="24"/>
          <w:u w:val="single"/>
        </w:rPr>
      </w:pP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b/>
          <w:bCs/>
          <w:color w:val="000000"/>
          <w:sz w:val="24"/>
          <w:szCs w:val="24"/>
          <w:u w:val="single"/>
        </w:rPr>
        <w:t>Προθεσμία Υποβολής Αιτήσεων: 21 Αυγούστου 2020</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 (με σφραγίδα ταχυδρομείου ή απόδειξη </w:t>
      </w:r>
      <w:r w:rsidRPr="003E07B4">
        <w:rPr>
          <w:rFonts w:ascii="Trebuchet MS" w:hAnsi="Trebuchet MS" w:cs="Arial"/>
          <w:color w:val="000000"/>
          <w:sz w:val="24"/>
          <w:szCs w:val="24"/>
          <w:lang w:val="en-US"/>
        </w:rPr>
        <w:t>courier</w:t>
      </w:r>
      <w:r w:rsidRPr="003E07B4">
        <w:rPr>
          <w:rFonts w:ascii="Trebuchet MS" w:hAnsi="Trebuchet MS" w:cs="Arial"/>
          <w:color w:val="000000"/>
          <w:sz w:val="24"/>
          <w:szCs w:val="24"/>
        </w:rPr>
        <w:t>)</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t> </w:t>
      </w:r>
    </w:p>
    <w:p w:rsidR="003E07B4" w:rsidRDefault="003E07B4" w:rsidP="003E07B4">
      <w:pPr>
        <w:shd w:val="clear" w:color="auto" w:fill="FFFFFF"/>
        <w:spacing w:after="0" w:line="253" w:lineRule="atLeast"/>
        <w:rPr>
          <w:rFonts w:ascii="Trebuchet MS" w:hAnsi="Trebuchet MS" w:cs="Arial"/>
          <w:b/>
          <w:bCs/>
          <w:color w:val="000000"/>
          <w:sz w:val="24"/>
          <w:szCs w:val="24"/>
          <w:u w:val="single"/>
        </w:rPr>
      </w:pPr>
    </w:p>
    <w:p w:rsidR="003E07B4" w:rsidRPr="003E07B4" w:rsidRDefault="003E07B4" w:rsidP="003E07B4">
      <w:pPr>
        <w:shd w:val="clear" w:color="auto" w:fill="FFFFFF"/>
        <w:spacing w:after="0" w:line="253" w:lineRule="atLeast"/>
        <w:rPr>
          <w:rFonts w:ascii="Arial" w:hAnsi="Arial" w:cs="Arial"/>
          <w:color w:val="222222"/>
          <w:sz w:val="24"/>
          <w:szCs w:val="24"/>
        </w:rPr>
      </w:pPr>
      <w:r w:rsidRPr="003E07B4">
        <w:rPr>
          <w:rFonts w:ascii="Trebuchet MS" w:hAnsi="Trebuchet MS" w:cs="Arial"/>
          <w:b/>
          <w:bCs/>
          <w:color w:val="000000"/>
          <w:sz w:val="24"/>
          <w:szCs w:val="24"/>
          <w:u w:val="single"/>
        </w:rPr>
        <w:t>Ανακοίνωση αποτελεσμάτων: 31 Αυγούστου 2020</w:t>
      </w: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b/>
          <w:bCs/>
          <w:color w:val="000000"/>
          <w:sz w:val="24"/>
          <w:szCs w:val="24"/>
        </w:rPr>
        <w:t> </w:t>
      </w:r>
    </w:p>
    <w:p w:rsidR="003E07B4" w:rsidRDefault="003E07B4" w:rsidP="003E07B4">
      <w:pPr>
        <w:shd w:val="clear" w:color="auto" w:fill="FFFFFF"/>
        <w:spacing w:after="0" w:line="253" w:lineRule="atLeast"/>
        <w:jc w:val="both"/>
        <w:rPr>
          <w:rFonts w:ascii="Trebuchet MS" w:hAnsi="Trebuchet MS" w:cs="Arial"/>
          <w:color w:val="000000"/>
          <w:sz w:val="24"/>
          <w:szCs w:val="24"/>
        </w:rPr>
      </w:pPr>
    </w:p>
    <w:p w:rsidR="003E07B4" w:rsidRDefault="003E07B4" w:rsidP="003E07B4">
      <w:pPr>
        <w:shd w:val="clear" w:color="auto" w:fill="FFFFFF"/>
        <w:spacing w:after="0" w:line="253" w:lineRule="atLeast"/>
        <w:jc w:val="both"/>
        <w:rPr>
          <w:rFonts w:ascii="Trebuchet MS" w:hAnsi="Trebuchet MS" w:cs="Arial"/>
          <w:color w:val="000000"/>
          <w:sz w:val="24"/>
          <w:szCs w:val="24"/>
        </w:rPr>
      </w:pP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rPr>
        <w:lastRenderedPageBreak/>
        <w:t>Για περισσότερες πληροφορίες, οι ενδιαφερόμενοι καλούνται να ανατρέξουν στην ιστοσελίδα: </w:t>
      </w:r>
      <w:hyperlink r:id="rId8" w:tgtFrame="_blank" w:history="1">
        <w:r w:rsidRPr="003E07B4">
          <w:rPr>
            <w:rFonts w:ascii="Trebuchet MS" w:hAnsi="Trebuchet MS" w:cs="Arial"/>
            <w:color w:val="1155CC"/>
            <w:sz w:val="24"/>
            <w:szCs w:val="24"/>
            <w:u w:val="single"/>
            <w:lang w:val="en-US"/>
          </w:rPr>
          <w:t>www</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en-US"/>
          </w:rPr>
          <w:t>med</w:t>
        </w:r>
        <w:r w:rsidRPr="003E07B4">
          <w:rPr>
            <w:rFonts w:ascii="Trebuchet MS" w:hAnsi="Trebuchet MS" w:cs="Arial"/>
            <w:color w:val="1155CC"/>
            <w:sz w:val="24"/>
            <w:szCs w:val="24"/>
            <w:u w:val="single"/>
          </w:rPr>
          <w:t>.</w:t>
        </w:r>
        <w:proofErr w:type="spellStart"/>
        <w:r w:rsidRPr="003E07B4">
          <w:rPr>
            <w:rFonts w:ascii="Trebuchet MS" w:hAnsi="Trebuchet MS" w:cs="Arial"/>
            <w:color w:val="1155CC"/>
            <w:sz w:val="24"/>
            <w:szCs w:val="24"/>
            <w:u w:val="single"/>
            <w:lang w:val="en-US"/>
          </w:rPr>
          <w:t>uth</w:t>
        </w:r>
        <w:proofErr w:type="spellEnd"/>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en-US"/>
          </w:rPr>
          <w:t>gr</w:t>
        </w:r>
        <w:r w:rsidRPr="003E07B4">
          <w:rPr>
            <w:rFonts w:ascii="Trebuchet MS" w:hAnsi="Trebuchet MS" w:cs="Arial"/>
            <w:color w:val="1155CC"/>
            <w:sz w:val="24"/>
            <w:szCs w:val="24"/>
            <w:u w:val="single"/>
          </w:rPr>
          <w:t>/</w:t>
        </w:r>
        <w:proofErr w:type="spellStart"/>
        <w:r w:rsidRPr="003E07B4">
          <w:rPr>
            <w:rFonts w:ascii="Trebuchet MS" w:hAnsi="Trebuchet MS" w:cs="Arial"/>
            <w:color w:val="1155CC"/>
            <w:sz w:val="24"/>
            <w:szCs w:val="24"/>
            <w:u w:val="single"/>
            <w:lang w:val="en-US"/>
          </w:rPr>
          <w:t>pms</w:t>
        </w:r>
        <w:proofErr w:type="spellEnd"/>
        <w:r w:rsidRPr="003E07B4">
          <w:rPr>
            <w:rFonts w:ascii="Trebuchet MS" w:hAnsi="Trebuchet MS" w:cs="Arial"/>
            <w:color w:val="1155CC"/>
            <w:sz w:val="24"/>
            <w:szCs w:val="24"/>
            <w:u w:val="single"/>
          </w:rPr>
          <w:t>.</w:t>
        </w:r>
        <w:proofErr w:type="spellStart"/>
        <w:r w:rsidRPr="003E07B4">
          <w:rPr>
            <w:rFonts w:ascii="Trebuchet MS" w:hAnsi="Trebuchet MS" w:cs="Arial"/>
            <w:color w:val="1155CC"/>
            <w:sz w:val="24"/>
            <w:szCs w:val="24"/>
            <w:u w:val="single"/>
            <w:lang w:val="en-US"/>
          </w:rPr>
          <w:t>vasc</w:t>
        </w:r>
        <w:proofErr w:type="spellEnd"/>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en-US"/>
          </w:rPr>
          <w:t>ultrasound</w:t>
        </w:r>
      </w:hyperlink>
      <w:r w:rsidRPr="003E07B4">
        <w:rPr>
          <w:rFonts w:ascii="Trebuchet MS" w:hAnsi="Trebuchet MS" w:cs="Arial"/>
          <w:color w:val="000000"/>
          <w:sz w:val="24"/>
          <w:szCs w:val="24"/>
        </w:rPr>
        <w:t> ή να απευθυνθούν στη Γραμματεία:</w:t>
      </w:r>
    </w:p>
    <w:p w:rsidR="003E07B4" w:rsidRPr="003E07B4" w:rsidRDefault="003E07B4" w:rsidP="003E07B4">
      <w:pPr>
        <w:shd w:val="clear" w:color="auto" w:fill="FFFFFF"/>
        <w:spacing w:after="0" w:line="240" w:lineRule="auto"/>
        <w:jc w:val="both"/>
        <w:rPr>
          <w:rFonts w:ascii="Arial" w:hAnsi="Arial" w:cs="Arial"/>
          <w:color w:val="222222"/>
          <w:sz w:val="24"/>
          <w:szCs w:val="24"/>
        </w:rPr>
      </w:pPr>
      <w:proofErr w:type="spellStart"/>
      <w:r w:rsidRPr="003E07B4">
        <w:rPr>
          <w:rFonts w:ascii="Trebuchet MS" w:hAnsi="Trebuchet MS" w:cs="Arial"/>
          <w:color w:val="000000"/>
          <w:sz w:val="24"/>
          <w:szCs w:val="24"/>
        </w:rPr>
        <w:t>Τηλ</w:t>
      </w:r>
      <w:proofErr w:type="spellEnd"/>
      <w:r w:rsidRPr="003E07B4">
        <w:rPr>
          <w:rFonts w:ascii="Trebuchet MS" w:hAnsi="Trebuchet MS" w:cs="Arial"/>
          <w:color w:val="000000"/>
          <w:sz w:val="24"/>
          <w:szCs w:val="24"/>
        </w:rPr>
        <w:t>: 2410685539, 2413501739 (Δευτέρα - Παρασκευή, 10:00-14:00)</w:t>
      </w:r>
    </w:p>
    <w:p w:rsidR="003E07B4" w:rsidRPr="003E07B4" w:rsidRDefault="003E07B4" w:rsidP="003E07B4">
      <w:pPr>
        <w:shd w:val="clear" w:color="auto" w:fill="FFFFFF"/>
        <w:spacing w:after="0" w:line="240" w:lineRule="auto"/>
        <w:jc w:val="both"/>
        <w:rPr>
          <w:rFonts w:ascii="Arial" w:hAnsi="Arial" w:cs="Arial"/>
          <w:color w:val="222222"/>
          <w:sz w:val="24"/>
          <w:szCs w:val="24"/>
        </w:rPr>
      </w:pPr>
      <w:r w:rsidRPr="003E07B4">
        <w:rPr>
          <w:rFonts w:ascii="Trebuchet MS" w:hAnsi="Trebuchet MS" w:cs="Arial"/>
          <w:color w:val="000000"/>
          <w:sz w:val="24"/>
          <w:szCs w:val="24"/>
          <w:lang w:val="it-IT"/>
        </w:rPr>
        <w:t>e</w:t>
      </w:r>
      <w:r w:rsidRPr="003E07B4">
        <w:rPr>
          <w:rFonts w:ascii="Trebuchet MS" w:hAnsi="Trebuchet MS" w:cs="Arial"/>
          <w:color w:val="000000"/>
          <w:sz w:val="24"/>
          <w:szCs w:val="24"/>
        </w:rPr>
        <w:t>-</w:t>
      </w:r>
      <w:r w:rsidRPr="003E07B4">
        <w:rPr>
          <w:rFonts w:ascii="Trebuchet MS" w:hAnsi="Trebuchet MS" w:cs="Arial"/>
          <w:color w:val="000000"/>
          <w:sz w:val="24"/>
          <w:szCs w:val="24"/>
          <w:lang w:val="it-IT"/>
        </w:rPr>
        <w:t>mail</w:t>
      </w:r>
      <w:r w:rsidRPr="003E07B4">
        <w:rPr>
          <w:rFonts w:ascii="Trebuchet MS" w:hAnsi="Trebuchet MS" w:cs="Arial"/>
          <w:color w:val="000000"/>
          <w:sz w:val="24"/>
          <w:szCs w:val="24"/>
        </w:rPr>
        <w:t>: </w:t>
      </w:r>
      <w:hyperlink r:id="rId9" w:tgtFrame="_blank" w:history="1">
        <w:r w:rsidRPr="003E07B4">
          <w:rPr>
            <w:rFonts w:ascii="Trebuchet MS" w:hAnsi="Trebuchet MS" w:cs="Arial"/>
            <w:color w:val="1155CC"/>
            <w:sz w:val="24"/>
            <w:szCs w:val="24"/>
            <w:u w:val="single"/>
            <w:lang w:val="it-IT"/>
          </w:rPr>
          <w:t>msc</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vasc</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ultrasound</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gmail</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com</w:t>
        </w:r>
      </w:hyperlink>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b/>
          <w:bCs/>
          <w:color w:val="000000"/>
          <w:sz w:val="24"/>
          <w:szCs w:val="24"/>
          <w:lang w:val="en-US"/>
        </w:rPr>
        <w:t> </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b/>
          <w:bCs/>
          <w:color w:val="000000"/>
          <w:sz w:val="24"/>
          <w:szCs w:val="24"/>
        </w:rPr>
        <w:t>Αποστολή των δικαιολογητικών στην παρακάτω διεύθυνση:</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Γραμματεία Προγράμματος Μεταπτυχιακών Σπουδών</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w:t>
      </w:r>
      <w:proofErr w:type="spellStart"/>
      <w:r w:rsidRPr="003E07B4">
        <w:rPr>
          <w:rFonts w:ascii="Trebuchet MS" w:hAnsi="Trebuchet MS" w:cs="Arial"/>
          <w:color w:val="000000"/>
          <w:sz w:val="24"/>
          <w:szCs w:val="24"/>
        </w:rPr>
        <w:t>Υπερηχογραφική</w:t>
      </w:r>
      <w:proofErr w:type="spellEnd"/>
      <w:r w:rsidRPr="003E07B4">
        <w:rPr>
          <w:rFonts w:ascii="Trebuchet MS" w:hAnsi="Trebuchet MS" w:cs="Arial"/>
          <w:color w:val="000000"/>
          <w:sz w:val="24"/>
          <w:szCs w:val="24"/>
        </w:rPr>
        <w:t xml:space="preserve"> λειτουργική απεικόνιση για την πρόληψη και διάγνωση των αγγειακών παθήσεων"</w:t>
      </w:r>
      <w:r w:rsidRPr="003E07B4">
        <w:rPr>
          <w:rFonts w:ascii="Trebuchet MS" w:hAnsi="Trebuchet MS" w:cs="Arial"/>
          <w:color w:val="000000"/>
          <w:sz w:val="24"/>
          <w:szCs w:val="24"/>
        </w:rPr>
        <w:br/>
        <w:t>Τμήμα Ιατρικής, Σχολή Επιστημών Υγείας, Πανεπιστήμιο Θεσσαλίας</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Δ/</w:t>
      </w:r>
      <w:proofErr w:type="spellStart"/>
      <w:r w:rsidRPr="003E07B4">
        <w:rPr>
          <w:rFonts w:ascii="Trebuchet MS" w:hAnsi="Trebuchet MS" w:cs="Arial"/>
          <w:color w:val="000000"/>
          <w:sz w:val="24"/>
          <w:szCs w:val="24"/>
        </w:rPr>
        <w:t>νση</w:t>
      </w:r>
      <w:proofErr w:type="spellEnd"/>
      <w:r w:rsidRPr="003E07B4">
        <w:rPr>
          <w:rFonts w:ascii="Trebuchet MS" w:hAnsi="Trebuchet MS" w:cs="Arial"/>
          <w:color w:val="000000"/>
          <w:sz w:val="24"/>
          <w:szCs w:val="24"/>
        </w:rPr>
        <w:t xml:space="preserve">: Πανεπιστημίου 3, Κτίριο </w:t>
      </w:r>
      <w:proofErr w:type="spellStart"/>
      <w:r w:rsidRPr="003E07B4">
        <w:rPr>
          <w:rFonts w:ascii="Trebuchet MS" w:hAnsi="Trebuchet MS" w:cs="Arial"/>
          <w:color w:val="000000"/>
          <w:sz w:val="24"/>
          <w:szCs w:val="24"/>
        </w:rPr>
        <w:t>Βιόπολις</w:t>
      </w:r>
      <w:proofErr w:type="spellEnd"/>
      <w:r w:rsidRPr="003E07B4">
        <w:rPr>
          <w:rFonts w:ascii="Trebuchet MS" w:hAnsi="Trebuchet MS" w:cs="Arial"/>
          <w:color w:val="000000"/>
          <w:sz w:val="24"/>
          <w:szCs w:val="24"/>
        </w:rPr>
        <w:t>, 1ος όροφος (</w:t>
      </w:r>
      <w:proofErr w:type="spellStart"/>
      <w:r w:rsidRPr="003E07B4">
        <w:rPr>
          <w:rFonts w:ascii="Trebuchet MS" w:hAnsi="Trebuchet MS" w:cs="Arial"/>
          <w:color w:val="000000"/>
          <w:sz w:val="24"/>
          <w:szCs w:val="24"/>
        </w:rPr>
        <w:t>αρ</w:t>
      </w:r>
      <w:proofErr w:type="spellEnd"/>
      <w:r w:rsidRPr="003E07B4">
        <w:rPr>
          <w:rFonts w:ascii="Trebuchet MS" w:hAnsi="Trebuchet MS" w:cs="Arial"/>
          <w:color w:val="000000"/>
          <w:sz w:val="24"/>
          <w:szCs w:val="24"/>
        </w:rPr>
        <w:t>. γραφείου 102γ)</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ΤΚ 41500, Λάρισα</w:t>
      </w:r>
    </w:p>
    <w:p w:rsidR="003E07B4" w:rsidRPr="003E07B4" w:rsidRDefault="003E07B4" w:rsidP="003E07B4">
      <w:pPr>
        <w:shd w:val="clear" w:color="auto" w:fill="FFFFFF"/>
        <w:spacing w:after="0" w:line="240" w:lineRule="auto"/>
        <w:rPr>
          <w:rFonts w:ascii="Arial" w:hAnsi="Arial" w:cs="Arial"/>
          <w:color w:val="222222"/>
          <w:sz w:val="24"/>
          <w:szCs w:val="24"/>
        </w:rPr>
      </w:pPr>
      <w:proofErr w:type="spellStart"/>
      <w:r w:rsidRPr="003E07B4">
        <w:rPr>
          <w:rFonts w:ascii="Trebuchet MS" w:hAnsi="Trebuchet MS" w:cs="Arial"/>
          <w:color w:val="000000"/>
          <w:sz w:val="24"/>
          <w:szCs w:val="24"/>
        </w:rPr>
        <w:t>Τηλ</w:t>
      </w:r>
      <w:proofErr w:type="spellEnd"/>
      <w:r w:rsidRPr="003E07B4">
        <w:rPr>
          <w:rFonts w:ascii="Trebuchet MS" w:hAnsi="Trebuchet MS" w:cs="Arial"/>
          <w:color w:val="000000"/>
          <w:sz w:val="24"/>
          <w:szCs w:val="24"/>
        </w:rPr>
        <w:t>: 2410685539,  2413501739</w:t>
      </w:r>
    </w:p>
    <w:p w:rsidR="003E07B4" w:rsidRPr="003E07B4" w:rsidRDefault="003E07B4" w:rsidP="003E07B4">
      <w:pPr>
        <w:shd w:val="clear" w:color="auto" w:fill="FFFFFF"/>
        <w:spacing w:after="0" w:line="240" w:lineRule="auto"/>
        <w:jc w:val="both"/>
        <w:rPr>
          <w:rFonts w:ascii="Arial" w:hAnsi="Arial" w:cs="Arial"/>
          <w:color w:val="222222"/>
          <w:sz w:val="24"/>
          <w:szCs w:val="24"/>
        </w:rPr>
      </w:pPr>
      <w:r w:rsidRPr="003E07B4">
        <w:rPr>
          <w:rFonts w:ascii="Trebuchet MS" w:hAnsi="Trebuchet MS" w:cs="Arial"/>
          <w:color w:val="000000"/>
          <w:sz w:val="24"/>
          <w:szCs w:val="24"/>
          <w:lang w:val="it-IT"/>
        </w:rPr>
        <w:t>e</w:t>
      </w:r>
      <w:r w:rsidRPr="003E07B4">
        <w:rPr>
          <w:rFonts w:ascii="Trebuchet MS" w:hAnsi="Trebuchet MS" w:cs="Arial"/>
          <w:color w:val="000000"/>
          <w:sz w:val="24"/>
          <w:szCs w:val="24"/>
        </w:rPr>
        <w:t>-</w:t>
      </w:r>
      <w:r w:rsidRPr="003E07B4">
        <w:rPr>
          <w:rFonts w:ascii="Trebuchet MS" w:hAnsi="Trebuchet MS" w:cs="Arial"/>
          <w:color w:val="000000"/>
          <w:sz w:val="24"/>
          <w:szCs w:val="24"/>
          <w:lang w:val="it-IT"/>
        </w:rPr>
        <w:t>mail</w:t>
      </w:r>
      <w:r w:rsidRPr="003E07B4">
        <w:rPr>
          <w:rFonts w:ascii="Trebuchet MS" w:hAnsi="Trebuchet MS" w:cs="Arial"/>
          <w:color w:val="000000"/>
          <w:sz w:val="24"/>
          <w:szCs w:val="24"/>
        </w:rPr>
        <w:t>: </w:t>
      </w:r>
      <w:hyperlink r:id="rId10" w:tgtFrame="_blank" w:history="1">
        <w:r w:rsidRPr="003E07B4">
          <w:rPr>
            <w:rFonts w:ascii="Trebuchet MS" w:hAnsi="Trebuchet MS" w:cs="Arial"/>
            <w:color w:val="1155CC"/>
            <w:sz w:val="24"/>
            <w:szCs w:val="24"/>
            <w:u w:val="single"/>
            <w:lang w:val="it-IT"/>
          </w:rPr>
          <w:t>msc</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vasc</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ultrasound</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gmail</w:t>
        </w:r>
        <w:r w:rsidRPr="003E07B4">
          <w:rPr>
            <w:rFonts w:ascii="Trebuchet MS" w:hAnsi="Trebuchet MS" w:cs="Arial"/>
            <w:color w:val="1155CC"/>
            <w:sz w:val="24"/>
            <w:szCs w:val="24"/>
            <w:u w:val="single"/>
          </w:rPr>
          <w:t>.</w:t>
        </w:r>
        <w:r w:rsidRPr="003E07B4">
          <w:rPr>
            <w:rFonts w:ascii="Trebuchet MS" w:hAnsi="Trebuchet MS" w:cs="Arial"/>
            <w:color w:val="1155CC"/>
            <w:sz w:val="24"/>
            <w:szCs w:val="24"/>
            <w:u w:val="single"/>
            <w:lang w:val="it-IT"/>
          </w:rPr>
          <w:t>com</w:t>
        </w:r>
      </w:hyperlink>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rPr>
        <w:t> </w:t>
      </w:r>
    </w:p>
    <w:p w:rsidR="003E07B4" w:rsidRPr="003E07B4" w:rsidRDefault="003E07B4" w:rsidP="003E07B4">
      <w:pPr>
        <w:shd w:val="clear" w:color="auto" w:fill="FFFFFF"/>
        <w:spacing w:after="0" w:line="240" w:lineRule="auto"/>
        <w:rPr>
          <w:rFonts w:ascii="Arial" w:hAnsi="Arial" w:cs="Arial"/>
          <w:color w:val="222222"/>
          <w:sz w:val="24"/>
          <w:szCs w:val="24"/>
        </w:rPr>
      </w:pPr>
      <w:r w:rsidRPr="003E07B4">
        <w:rPr>
          <w:rFonts w:ascii="Trebuchet MS" w:hAnsi="Trebuchet MS" w:cs="Arial"/>
          <w:color w:val="000000"/>
          <w:sz w:val="24"/>
          <w:szCs w:val="24"/>
          <w:lang w:val="fr-FR"/>
        </w:rPr>
        <w:t> </w:t>
      </w:r>
    </w:p>
    <w:p w:rsidR="003E07B4" w:rsidRPr="003E07B4" w:rsidRDefault="003E07B4" w:rsidP="003E07B4">
      <w:pPr>
        <w:shd w:val="clear" w:color="auto" w:fill="FFFFFF"/>
        <w:spacing w:after="0" w:line="253" w:lineRule="atLeast"/>
        <w:jc w:val="both"/>
        <w:rPr>
          <w:rFonts w:ascii="Arial" w:hAnsi="Arial" w:cs="Arial"/>
          <w:color w:val="222222"/>
          <w:sz w:val="24"/>
          <w:szCs w:val="24"/>
        </w:rPr>
      </w:pPr>
      <w:r w:rsidRPr="003E07B4">
        <w:rPr>
          <w:rFonts w:ascii="Trebuchet MS" w:hAnsi="Trebuchet MS" w:cs="Arial"/>
          <w:color w:val="000000"/>
          <w:sz w:val="24"/>
          <w:szCs w:val="24"/>
          <w:lang w:val="fr-FR"/>
        </w:rPr>
        <w:t> </w:t>
      </w:r>
    </w:p>
    <w:p w:rsidR="003E07B4" w:rsidRDefault="003E07B4" w:rsidP="003E07B4">
      <w:pPr>
        <w:shd w:val="clear" w:color="auto" w:fill="FFFFFF"/>
        <w:spacing w:after="0" w:line="253" w:lineRule="atLeast"/>
        <w:jc w:val="center"/>
        <w:rPr>
          <w:rFonts w:ascii="Trebuchet MS" w:hAnsi="Trebuchet MS" w:cs="Arial"/>
          <w:color w:val="000000"/>
          <w:sz w:val="24"/>
          <w:szCs w:val="24"/>
        </w:rPr>
      </w:pPr>
      <w:r w:rsidRPr="003E07B4">
        <w:rPr>
          <w:rFonts w:ascii="Trebuchet MS" w:hAnsi="Trebuchet MS" w:cs="Arial"/>
          <w:color w:val="000000"/>
          <w:sz w:val="24"/>
          <w:szCs w:val="24"/>
        </w:rPr>
        <w:t xml:space="preserve">Αθανάσιος </w:t>
      </w:r>
      <w:proofErr w:type="spellStart"/>
      <w:r w:rsidRPr="003E07B4">
        <w:rPr>
          <w:rFonts w:ascii="Trebuchet MS" w:hAnsi="Trebuchet MS" w:cs="Arial"/>
          <w:color w:val="000000"/>
          <w:sz w:val="24"/>
          <w:szCs w:val="24"/>
        </w:rPr>
        <w:t>Γιαννούκας</w:t>
      </w:r>
      <w:proofErr w:type="spellEnd"/>
    </w:p>
    <w:p w:rsidR="003E07B4" w:rsidRDefault="003E07B4" w:rsidP="003E07B4">
      <w:pPr>
        <w:shd w:val="clear" w:color="auto" w:fill="FFFFFF"/>
        <w:spacing w:after="0" w:line="253" w:lineRule="atLeast"/>
        <w:jc w:val="center"/>
        <w:rPr>
          <w:rFonts w:ascii="Trebuchet MS" w:hAnsi="Trebuchet MS" w:cs="Arial"/>
          <w:color w:val="000000"/>
          <w:sz w:val="24"/>
          <w:szCs w:val="24"/>
        </w:rPr>
      </w:pPr>
    </w:p>
    <w:p w:rsidR="003E07B4" w:rsidRDefault="003E07B4" w:rsidP="003E07B4">
      <w:pPr>
        <w:shd w:val="clear" w:color="auto" w:fill="FFFFFF"/>
        <w:spacing w:after="0" w:line="253" w:lineRule="atLeast"/>
        <w:jc w:val="center"/>
        <w:rPr>
          <w:rFonts w:ascii="Arial" w:hAnsi="Arial" w:cs="Arial"/>
          <w:color w:val="222222"/>
          <w:sz w:val="24"/>
          <w:szCs w:val="24"/>
        </w:rPr>
      </w:pPr>
      <w:r w:rsidRPr="00CA4AC3">
        <w:rPr>
          <w:rFonts w:ascii="Times New Roman" w:hAnsi="Times New Roman"/>
          <w:noProof/>
          <w:sz w:val="24"/>
          <w:szCs w:val="24"/>
        </w:rPr>
        <w:drawing>
          <wp:inline distT="0" distB="0" distL="0" distR="0">
            <wp:extent cx="1543050" cy="6191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619125"/>
                    </a:xfrm>
                    <a:prstGeom prst="rect">
                      <a:avLst/>
                    </a:prstGeom>
                    <a:noFill/>
                    <a:ln>
                      <a:noFill/>
                    </a:ln>
                  </pic:spPr>
                </pic:pic>
              </a:graphicData>
            </a:graphic>
          </wp:inline>
        </w:drawing>
      </w:r>
    </w:p>
    <w:p w:rsidR="003E07B4" w:rsidRPr="003E07B4" w:rsidRDefault="003E07B4" w:rsidP="003E07B4">
      <w:pPr>
        <w:shd w:val="clear" w:color="auto" w:fill="FFFFFF"/>
        <w:spacing w:after="0" w:line="253" w:lineRule="atLeast"/>
        <w:jc w:val="center"/>
        <w:rPr>
          <w:rFonts w:ascii="Arial" w:hAnsi="Arial" w:cs="Arial"/>
          <w:color w:val="222222"/>
          <w:sz w:val="24"/>
          <w:szCs w:val="24"/>
        </w:rPr>
      </w:pP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color w:val="000000"/>
          <w:sz w:val="24"/>
          <w:szCs w:val="24"/>
        </w:rPr>
        <w:t>Καθηγητής Αγγειοχειρουργικής</w:t>
      </w:r>
    </w:p>
    <w:p w:rsidR="003E07B4" w:rsidRPr="003E07B4" w:rsidRDefault="003E07B4" w:rsidP="003E07B4">
      <w:pPr>
        <w:shd w:val="clear" w:color="auto" w:fill="FFFFFF"/>
        <w:spacing w:after="0" w:line="253" w:lineRule="atLeast"/>
        <w:jc w:val="center"/>
        <w:rPr>
          <w:rFonts w:ascii="Arial" w:hAnsi="Arial" w:cs="Arial"/>
          <w:color w:val="222222"/>
          <w:sz w:val="24"/>
          <w:szCs w:val="24"/>
        </w:rPr>
      </w:pPr>
      <w:r w:rsidRPr="003E07B4">
        <w:rPr>
          <w:rFonts w:ascii="Trebuchet MS" w:hAnsi="Trebuchet MS" w:cs="Arial"/>
          <w:color w:val="000000"/>
          <w:sz w:val="24"/>
          <w:szCs w:val="24"/>
        </w:rPr>
        <w:t>Διευθυντής του Προγράμματος Μεταπτυχιακών Σπουδών</w:t>
      </w:r>
    </w:p>
    <w:p w:rsidR="003E07B4" w:rsidRPr="00CA4AC3" w:rsidRDefault="003E07B4" w:rsidP="003E07B4">
      <w:pPr>
        <w:ind w:right="41"/>
        <w:jc w:val="right"/>
        <w:rPr>
          <w:rFonts w:ascii="Times New Roman" w:hAnsi="Times New Roman"/>
          <w:sz w:val="24"/>
          <w:szCs w:val="24"/>
        </w:rPr>
      </w:pPr>
    </w:p>
    <w:p w:rsidR="00CD73BA" w:rsidRDefault="00CD73BA"/>
    <w:sectPr w:rsidR="00CD73BA">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F7" w:rsidRDefault="00BA7CF7" w:rsidP="003E07B4">
      <w:pPr>
        <w:spacing w:after="0" w:line="240" w:lineRule="auto"/>
      </w:pPr>
      <w:r>
        <w:separator/>
      </w:r>
    </w:p>
  </w:endnote>
  <w:endnote w:type="continuationSeparator" w:id="0">
    <w:p w:rsidR="00BA7CF7" w:rsidRDefault="00BA7CF7" w:rsidP="003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B4" w:rsidRPr="006118C2" w:rsidRDefault="003E07B4" w:rsidP="003E07B4">
    <w:pPr>
      <w:pStyle w:val="a4"/>
      <w:jc w:val="center"/>
      <w:rPr>
        <w:color w:val="595959"/>
        <w:sz w:val="16"/>
        <w:szCs w:val="16"/>
      </w:rPr>
    </w:pPr>
    <w:r w:rsidRPr="006118C2">
      <w:rPr>
        <w:color w:val="595959"/>
        <w:sz w:val="16"/>
        <w:szCs w:val="16"/>
      </w:rPr>
      <w:t>Αγγειοχειρουργική Κλινική</w:t>
    </w:r>
    <w:r w:rsidRPr="00A156F3">
      <w:rPr>
        <w:color w:val="595959"/>
        <w:sz w:val="16"/>
        <w:szCs w:val="16"/>
      </w:rPr>
      <w:t xml:space="preserve">, </w:t>
    </w:r>
    <w:r w:rsidRPr="006118C2">
      <w:rPr>
        <w:color w:val="595959"/>
        <w:sz w:val="16"/>
        <w:szCs w:val="16"/>
      </w:rPr>
      <w:t>Πανεπιστήμιο Θεσσαλίας</w:t>
    </w:r>
  </w:p>
  <w:p w:rsidR="003E07B4" w:rsidRPr="006118C2" w:rsidRDefault="003E07B4" w:rsidP="003E07B4">
    <w:pPr>
      <w:pStyle w:val="a4"/>
      <w:jc w:val="center"/>
      <w:rPr>
        <w:color w:val="595959"/>
        <w:sz w:val="16"/>
        <w:szCs w:val="16"/>
      </w:rPr>
    </w:pPr>
    <w:proofErr w:type="spellStart"/>
    <w:r w:rsidRPr="006118C2">
      <w:rPr>
        <w:color w:val="595959"/>
        <w:sz w:val="16"/>
        <w:szCs w:val="16"/>
      </w:rPr>
      <w:t>Μεζούρλο</w:t>
    </w:r>
    <w:proofErr w:type="spellEnd"/>
    <w:r w:rsidRPr="006118C2">
      <w:rPr>
        <w:color w:val="595959"/>
        <w:sz w:val="16"/>
        <w:szCs w:val="16"/>
      </w:rPr>
      <w:t>, 41110, Λάρισα</w:t>
    </w:r>
  </w:p>
  <w:p w:rsidR="003E07B4" w:rsidRPr="006118C2" w:rsidRDefault="003E07B4" w:rsidP="003E07B4">
    <w:pPr>
      <w:pStyle w:val="a4"/>
      <w:jc w:val="center"/>
      <w:rPr>
        <w:color w:val="595959"/>
        <w:sz w:val="16"/>
        <w:szCs w:val="16"/>
      </w:rPr>
    </w:pPr>
    <w:proofErr w:type="spellStart"/>
    <w:r>
      <w:rPr>
        <w:color w:val="595959"/>
        <w:sz w:val="16"/>
        <w:szCs w:val="16"/>
      </w:rPr>
      <w:t>Τηλ</w:t>
    </w:r>
    <w:proofErr w:type="spellEnd"/>
    <w:r w:rsidRPr="006118C2">
      <w:rPr>
        <w:color w:val="595959"/>
        <w:sz w:val="16"/>
        <w:szCs w:val="16"/>
      </w:rPr>
      <w:t xml:space="preserve">: 241 350 1739, </w:t>
    </w:r>
    <w:r>
      <w:rPr>
        <w:color w:val="595959"/>
        <w:sz w:val="16"/>
        <w:szCs w:val="16"/>
        <w:lang w:val="en-US"/>
      </w:rPr>
      <w:t>e</w:t>
    </w:r>
    <w:r w:rsidRPr="006118C2">
      <w:rPr>
        <w:color w:val="595959"/>
        <w:sz w:val="16"/>
        <w:szCs w:val="16"/>
      </w:rPr>
      <w:t>-</w:t>
    </w:r>
    <w:r>
      <w:rPr>
        <w:color w:val="595959"/>
        <w:sz w:val="16"/>
        <w:szCs w:val="16"/>
        <w:lang w:val="en-US"/>
      </w:rPr>
      <w:t>mail</w:t>
    </w:r>
    <w:r w:rsidRPr="006118C2">
      <w:rPr>
        <w:color w:val="595959"/>
        <w:sz w:val="16"/>
        <w:szCs w:val="16"/>
      </w:rPr>
      <w:t>:</w:t>
    </w:r>
    <w:proofErr w:type="spellStart"/>
    <w:r w:rsidRPr="006118C2">
      <w:rPr>
        <w:color w:val="595959"/>
        <w:sz w:val="16"/>
        <w:szCs w:val="16"/>
        <w:lang w:val="en-US"/>
      </w:rPr>
      <w:t>msc</w:t>
    </w:r>
    <w:proofErr w:type="spellEnd"/>
    <w:r w:rsidRPr="006118C2">
      <w:rPr>
        <w:color w:val="595959"/>
        <w:sz w:val="16"/>
        <w:szCs w:val="16"/>
      </w:rPr>
      <w:t>.</w:t>
    </w:r>
    <w:proofErr w:type="spellStart"/>
    <w:r w:rsidRPr="006118C2">
      <w:rPr>
        <w:color w:val="595959"/>
        <w:sz w:val="16"/>
        <w:szCs w:val="16"/>
        <w:lang w:val="en-US"/>
      </w:rPr>
      <w:t>vasc</w:t>
    </w:r>
    <w:proofErr w:type="spellEnd"/>
    <w:r w:rsidRPr="006118C2">
      <w:rPr>
        <w:color w:val="595959"/>
        <w:sz w:val="16"/>
        <w:szCs w:val="16"/>
      </w:rPr>
      <w:t>.</w:t>
    </w:r>
    <w:r w:rsidRPr="006118C2">
      <w:rPr>
        <w:color w:val="595959"/>
        <w:sz w:val="16"/>
        <w:szCs w:val="16"/>
        <w:lang w:val="en-US"/>
      </w:rPr>
      <w:t>ultrasound</w:t>
    </w:r>
    <w:r w:rsidRPr="006118C2">
      <w:rPr>
        <w:color w:val="595959"/>
        <w:sz w:val="16"/>
        <w:szCs w:val="16"/>
      </w:rPr>
      <w:t>@</w:t>
    </w:r>
    <w:proofErr w:type="spellStart"/>
    <w:r w:rsidRPr="006118C2">
      <w:rPr>
        <w:color w:val="595959"/>
        <w:sz w:val="16"/>
        <w:szCs w:val="16"/>
        <w:lang w:val="en-US"/>
      </w:rPr>
      <w:t>gmail</w:t>
    </w:r>
    <w:proofErr w:type="spellEnd"/>
    <w:r w:rsidRPr="006118C2">
      <w:rPr>
        <w:color w:val="595959"/>
        <w:sz w:val="16"/>
        <w:szCs w:val="16"/>
      </w:rPr>
      <w:t>.</w:t>
    </w:r>
    <w:r w:rsidRPr="006118C2">
      <w:rPr>
        <w:color w:val="595959"/>
        <w:sz w:val="16"/>
        <w:szCs w:val="16"/>
        <w:lang w:val="en-US"/>
      </w:rPr>
      <w:t>com</w:t>
    </w:r>
  </w:p>
  <w:p w:rsidR="003E07B4" w:rsidRPr="00A156F3" w:rsidRDefault="003E07B4" w:rsidP="003E07B4">
    <w:pPr>
      <w:pStyle w:val="a4"/>
    </w:pPr>
  </w:p>
  <w:p w:rsidR="003E07B4" w:rsidRDefault="003E07B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F7" w:rsidRDefault="00BA7CF7" w:rsidP="003E07B4">
      <w:pPr>
        <w:spacing w:after="0" w:line="240" w:lineRule="auto"/>
      </w:pPr>
      <w:r>
        <w:separator/>
      </w:r>
    </w:p>
  </w:footnote>
  <w:footnote w:type="continuationSeparator" w:id="0">
    <w:p w:rsidR="00BA7CF7" w:rsidRDefault="00BA7CF7" w:rsidP="003E0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A"/>
    <w:rsid w:val="002E0A91"/>
    <w:rsid w:val="003E07B4"/>
    <w:rsid w:val="00460CEA"/>
    <w:rsid w:val="00BA7CF7"/>
    <w:rsid w:val="00BB1A16"/>
    <w:rsid w:val="00CD73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D33D"/>
  <w15:chartTrackingRefBased/>
  <w15:docId w15:val="{B1D7753E-4C44-4B7D-A639-ECCA9EF2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B4"/>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7B4"/>
    <w:pPr>
      <w:widowControl w:val="0"/>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Char">
    <w:name w:val="Κεφαλίδα Char"/>
    <w:basedOn w:val="a0"/>
    <w:link w:val="a3"/>
    <w:uiPriority w:val="99"/>
    <w:rsid w:val="003E07B4"/>
    <w:rPr>
      <w:rFonts w:ascii="Times New Roman" w:eastAsia="Times New Roman" w:hAnsi="Times New Roman" w:cs="Times New Roman"/>
      <w:sz w:val="20"/>
      <w:szCs w:val="20"/>
      <w:lang w:eastAsia="el-GR"/>
    </w:rPr>
  </w:style>
  <w:style w:type="paragraph" w:styleId="Web">
    <w:name w:val="Normal (Web)"/>
    <w:basedOn w:val="a"/>
    <w:uiPriority w:val="99"/>
    <w:semiHidden/>
    <w:unhideWhenUsed/>
    <w:rsid w:val="003E07B4"/>
    <w:pPr>
      <w:spacing w:before="100" w:beforeAutospacing="1" w:after="100" w:afterAutospacing="1" w:line="240" w:lineRule="auto"/>
    </w:pPr>
    <w:rPr>
      <w:rFonts w:ascii="Times New Roman" w:hAnsi="Times New Roman"/>
      <w:sz w:val="24"/>
      <w:szCs w:val="24"/>
    </w:rPr>
  </w:style>
  <w:style w:type="character" w:styleId="-">
    <w:name w:val="Hyperlink"/>
    <w:basedOn w:val="a0"/>
    <w:uiPriority w:val="99"/>
    <w:semiHidden/>
    <w:unhideWhenUsed/>
    <w:rsid w:val="003E07B4"/>
    <w:rPr>
      <w:color w:val="0000FF"/>
      <w:u w:val="single"/>
    </w:rPr>
  </w:style>
  <w:style w:type="paragraph" w:styleId="a4">
    <w:name w:val="footer"/>
    <w:basedOn w:val="a"/>
    <w:link w:val="Char0"/>
    <w:uiPriority w:val="99"/>
    <w:unhideWhenUsed/>
    <w:rsid w:val="003E07B4"/>
    <w:pPr>
      <w:tabs>
        <w:tab w:val="center" w:pos="4153"/>
        <w:tab w:val="right" w:pos="8306"/>
      </w:tabs>
      <w:spacing w:after="0" w:line="240" w:lineRule="auto"/>
    </w:pPr>
  </w:style>
  <w:style w:type="character" w:customStyle="1" w:styleId="Char0">
    <w:name w:val="Υποσέλιδο Char"/>
    <w:basedOn w:val="a0"/>
    <w:link w:val="a4"/>
    <w:uiPriority w:val="99"/>
    <w:rsid w:val="003E07B4"/>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th.gr/pms.vasc.ultrasou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mailto:msc.vasc.ultrasound@gmail.com" TargetMode="External"/><Relationship Id="rId4" Type="http://schemas.openxmlformats.org/officeDocument/2006/relationships/footnotes" Target="footnotes.xml"/><Relationship Id="rId9" Type="http://schemas.openxmlformats.org/officeDocument/2006/relationships/hyperlink" Target="mailto:msc.vasc.ultrasound@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4276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3</cp:revision>
  <dcterms:created xsi:type="dcterms:W3CDTF">2020-07-08T08:59:00Z</dcterms:created>
  <dcterms:modified xsi:type="dcterms:W3CDTF">2020-07-08T08:59:00Z</dcterms:modified>
</cp:coreProperties>
</file>