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BB" w:rsidRDefault="00BE3FBB" w:rsidP="00BE3FBB">
      <w:pPr>
        <w:pStyle w:val="a3"/>
      </w:pPr>
    </w:p>
    <w:p w:rsidR="00C97392" w:rsidRDefault="00C97392" w:rsidP="00C97392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6303F792" wp14:editId="2A3D86F7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92" w:rsidRPr="00872290" w:rsidRDefault="00C97392" w:rsidP="00C97392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C97392" w:rsidRPr="00872290" w:rsidRDefault="00C97392" w:rsidP="00C9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C97392" w:rsidRPr="00872290" w:rsidRDefault="00C97392" w:rsidP="00C97392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BE3FBB" w:rsidRDefault="00BE3FBB" w:rsidP="00BE3FBB">
      <w:pPr>
        <w:pStyle w:val="a3"/>
      </w:pPr>
      <w:bookmarkStart w:id="0" w:name="_GoBack"/>
      <w:bookmarkEnd w:id="0"/>
    </w:p>
    <w:p w:rsidR="00BE3FBB" w:rsidRDefault="00BE3FBB" w:rsidP="00BE3FBB">
      <w:pPr>
        <w:pStyle w:val="a3"/>
      </w:pPr>
    </w:p>
    <w:p w:rsidR="00BE3FBB" w:rsidRPr="00C97392" w:rsidRDefault="00BE3FBB" w:rsidP="00092996">
      <w:pPr>
        <w:pStyle w:val="a3"/>
        <w:spacing w:line="360" w:lineRule="auto"/>
        <w:jc w:val="both"/>
        <w:rPr>
          <w:rStyle w:val="fontstyle01"/>
          <w:rFonts w:ascii="Arial" w:hAnsi="Arial" w:cs="Arial"/>
          <w:i w:val="0"/>
          <w:color w:val="0000CC"/>
          <w:sz w:val="24"/>
          <w:szCs w:val="24"/>
        </w:rPr>
      </w:pPr>
      <w:proofErr w:type="spellStart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Happening</w:t>
      </w:r>
      <w:proofErr w:type="spellEnd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: «</w:t>
      </w:r>
      <w:proofErr w:type="spellStart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It’s</w:t>
      </w:r>
      <w:proofErr w:type="spellEnd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Design</w:t>
      </w:r>
      <w:proofErr w:type="spellEnd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» / από τη </w:t>
      </w:r>
      <w:r w:rsidR="00AD1329"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Σ</w:t>
      </w:r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χεδιάστρια </w:t>
      </w:r>
      <w:proofErr w:type="spellStart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Venia</w:t>
      </w:r>
      <w:proofErr w:type="spellEnd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Giota</w:t>
      </w:r>
      <w:proofErr w:type="spellEnd"/>
      <w:r w:rsidRPr="00C97392">
        <w:rPr>
          <w:rFonts w:ascii="Arial" w:hAnsi="Arial" w:cs="Arial"/>
          <w:bCs/>
          <w:i/>
          <w:iCs/>
          <w:color w:val="0000CC"/>
          <w:sz w:val="24"/>
          <w:szCs w:val="24"/>
        </w:rPr>
        <w:br/>
      </w:r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Παρουσίαση στο Τμ</w:t>
      </w:r>
      <w:r w:rsidR="00AD1329"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ήμα</w:t>
      </w:r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 Δασολογίας, Επιστημών Ξύλου &amp; Σχεδιασμού του Παν</w:t>
      </w:r>
      <w:r w:rsidR="00AD1329"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>επιστήμιου</w:t>
      </w:r>
      <w:r w:rsidRPr="00C97392">
        <w:rPr>
          <w:rStyle w:val="fontstyle01"/>
          <w:rFonts w:ascii="Arial" w:hAnsi="Arial" w:cs="Arial"/>
          <w:i w:val="0"/>
          <w:color w:val="0000CC"/>
          <w:sz w:val="24"/>
          <w:szCs w:val="24"/>
        </w:rPr>
        <w:t xml:space="preserve"> Θεσσαλίας</w:t>
      </w:r>
    </w:p>
    <w:p w:rsidR="00C97392" w:rsidRPr="00C97392" w:rsidRDefault="00BE3FBB" w:rsidP="00092996">
      <w:pPr>
        <w:pStyle w:val="a3"/>
        <w:spacing w:line="360" w:lineRule="auto"/>
        <w:jc w:val="both"/>
        <w:rPr>
          <w:rStyle w:val="fontstyle01"/>
          <w:rFonts w:ascii="Arial" w:hAnsi="Arial" w:cs="Arial"/>
          <w:b w:val="0"/>
          <w:color w:val="0000CC"/>
          <w:sz w:val="24"/>
          <w:szCs w:val="24"/>
        </w:rPr>
      </w:pPr>
      <w:r w:rsidRPr="00092996">
        <w:rPr>
          <w:rFonts w:ascii="Arial" w:hAnsi="Arial" w:cs="Arial"/>
          <w:bCs/>
          <w:i/>
          <w:iCs/>
          <w:color w:val="0000CC"/>
          <w:sz w:val="24"/>
          <w:szCs w:val="24"/>
        </w:rPr>
        <w:br/>
      </w:r>
      <w:r w:rsidRPr="00C97392">
        <w:rPr>
          <w:rStyle w:val="fontstyle21"/>
          <w:rFonts w:ascii="Arial" w:hAnsi="Arial" w:cs="Arial"/>
          <w:color w:val="0000CC"/>
        </w:rPr>
        <w:t>Τη Δευτέρα 17/02/20 σε μια πετυχημένη εκδήλωση, το νέο Τμήμα Δασολογίας, Επιστημών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>Ξύλου και Σχεδιασμού (ΔΕΞΥΣ) του Παν</w:t>
      </w:r>
      <w:r w:rsidR="00AD1329" w:rsidRPr="00C97392">
        <w:rPr>
          <w:rStyle w:val="fontstyle21"/>
          <w:rFonts w:ascii="Arial" w:hAnsi="Arial" w:cs="Arial"/>
          <w:color w:val="0000CC"/>
        </w:rPr>
        <w:t>επιστήμιου</w:t>
      </w:r>
      <w:r w:rsidRPr="00C97392">
        <w:rPr>
          <w:rStyle w:val="fontstyle21"/>
          <w:rFonts w:ascii="Arial" w:hAnsi="Arial" w:cs="Arial"/>
          <w:color w:val="0000CC"/>
        </w:rPr>
        <w:t xml:space="preserve"> Θεσσαλίας, παρουσία 100 και πλέον φοιτητών του,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υποδέχτηκε τη φημισμένη σχεδιάστρια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Venia</w:t>
      </w:r>
      <w:proofErr w:type="spellEnd"/>
      <w:r w:rsidRPr="00C97392">
        <w:rPr>
          <w:rStyle w:val="fontstyle31"/>
          <w:rFonts w:ascii="Arial" w:hAnsi="Arial" w:cs="Arial"/>
          <w:b w:val="0"/>
          <w:color w:val="0000CC"/>
        </w:rPr>
        <w:t xml:space="preserve">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Giota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>, η οποία έλκει την καταγωγή της από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το νομό Καρδίτσας. Το όλο </w:t>
      </w:r>
      <w:proofErr w:type="spellStart"/>
      <w:r w:rsidRPr="00C97392">
        <w:rPr>
          <w:rStyle w:val="fontstyle41"/>
          <w:rFonts w:ascii="Arial" w:hAnsi="Arial" w:cs="Arial"/>
          <w:color w:val="0000CC"/>
        </w:rPr>
        <w:t>happening</w:t>
      </w:r>
      <w:proofErr w:type="spellEnd"/>
      <w:r w:rsidRPr="00C97392">
        <w:rPr>
          <w:rStyle w:val="fontstyle4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οργανώθηκε από το </w:t>
      </w:r>
      <w:r w:rsidRPr="00C97392">
        <w:rPr>
          <w:rStyle w:val="fontstyle41"/>
          <w:rFonts w:ascii="Arial" w:hAnsi="Arial" w:cs="Arial"/>
          <w:color w:val="0000CC"/>
        </w:rPr>
        <w:t>Εργαστήριο Επιστήμης &amp;</w:t>
      </w:r>
      <w:r w:rsidRPr="00C97392">
        <w:rPr>
          <w:rStyle w:val="fontstyle41"/>
          <w:rFonts w:ascii="Arial" w:hAnsi="Arial" w:cs="Arial"/>
          <w:color w:val="0000CC"/>
        </w:rPr>
        <w:t xml:space="preserve"> </w:t>
      </w:r>
      <w:r w:rsidRPr="00C97392">
        <w:rPr>
          <w:rStyle w:val="fontstyle41"/>
          <w:rFonts w:ascii="Arial" w:hAnsi="Arial" w:cs="Arial"/>
          <w:color w:val="0000CC"/>
        </w:rPr>
        <w:t xml:space="preserve">Τεχνολογίας Ξύλου </w:t>
      </w:r>
      <w:r w:rsidRPr="00C97392">
        <w:rPr>
          <w:rStyle w:val="fontstyle21"/>
          <w:rFonts w:ascii="Arial" w:hAnsi="Arial" w:cs="Arial"/>
          <w:color w:val="0000CC"/>
        </w:rPr>
        <w:t>του εν λόγω τμήματος. Συμμετείχε στην εκδήλωση και ο άμεσος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συνεργάτης της κ.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Venia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Giota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, ο επίσης βιομηχανικός σχεδιαστής κ.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Giovanni</w:t>
      </w:r>
      <w:proofErr w:type="spellEnd"/>
      <w:r w:rsidRPr="00C97392">
        <w:rPr>
          <w:rStyle w:val="fontstyle31"/>
          <w:rFonts w:ascii="Arial" w:hAnsi="Arial" w:cs="Arial"/>
          <w:b w:val="0"/>
          <w:color w:val="0000CC"/>
        </w:rPr>
        <w:t xml:space="preserve">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Locci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>.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21"/>
          <w:rFonts w:ascii="Arial" w:hAnsi="Arial" w:cs="Arial"/>
          <w:color w:val="0000CC"/>
        </w:rPr>
        <w:t xml:space="preserve">Με περιεκτικό τρόπο, ο κ.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Μαντάνης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αρχικά προλόγισε την κα.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Venia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Giota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παρουσιάζοντας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>τη διαδρομή της, το έργο της και τις σημαντικές διακρίσεις και βραβεία που έχει λάβει σε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διεθνή κλίμακα για καινοτομικές σχεδιαστικές δημιουργίες </w:t>
      </w:r>
      <w:r w:rsidRPr="00C97392">
        <w:rPr>
          <w:rStyle w:val="fontstyle41"/>
          <w:rFonts w:ascii="Arial" w:hAnsi="Arial" w:cs="Arial"/>
          <w:color w:val="0000CC"/>
        </w:rPr>
        <w:t>(στα πεδία: αντικείμενα -</w:t>
      </w:r>
      <w:r w:rsidRPr="00C97392">
        <w:rPr>
          <w:rStyle w:val="fontstyle41"/>
          <w:rFonts w:ascii="Arial" w:hAnsi="Arial" w:cs="Arial"/>
          <w:color w:val="0000CC"/>
        </w:rPr>
        <w:t xml:space="preserve"> </w:t>
      </w:r>
      <w:r w:rsidRPr="00C97392">
        <w:rPr>
          <w:rStyle w:val="fontstyle41"/>
          <w:rFonts w:ascii="Arial" w:hAnsi="Arial" w:cs="Arial"/>
          <w:color w:val="0000CC"/>
        </w:rPr>
        <w:t>έπιπλα - τεχνολογία)</w:t>
      </w:r>
      <w:r w:rsidRPr="00C97392">
        <w:rPr>
          <w:rStyle w:val="fontstyle21"/>
          <w:rFonts w:ascii="Arial" w:hAnsi="Arial" w:cs="Arial"/>
          <w:color w:val="0000CC"/>
        </w:rPr>
        <w:t xml:space="preserve">. Το βιογραφικό της </w:t>
      </w:r>
      <w:r w:rsidRPr="00C97392">
        <w:rPr>
          <w:rStyle w:val="fontstyle21"/>
          <w:rFonts w:ascii="Arial" w:hAnsi="Arial" w:cs="Arial"/>
          <w:color w:val="0000CC"/>
        </w:rPr>
        <w:lastRenderedPageBreak/>
        <w:t>φαίνεται εδώ: http://mantanis.users.uth.gr/CVVenia.Giota.pdf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21"/>
          <w:rFonts w:ascii="Arial" w:hAnsi="Arial" w:cs="Arial"/>
          <w:color w:val="0000CC"/>
        </w:rPr>
        <w:t xml:space="preserve">Ακολούθησε η παρουσίαση της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κας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.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Venia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Giota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>, η οποία επικεντρώθηκε σε μία ανάλυση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του ρόλου και της εξέλιξης του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design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στη σύγχρονη κοινωνία, καθώς και του τρόπου με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21"/>
          <w:rFonts w:ascii="Arial" w:hAnsi="Arial" w:cs="Arial"/>
          <w:color w:val="0000CC"/>
        </w:rPr>
        <w:t xml:space="preserve">τον οποίο το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design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process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 xml:space="preserve"> εφαρμόζεται σε τομείς άλλους πέραν του </w:t>
      </w:r>
      <w:proofErr w:type="spellStart"/>
      <w:r w:rsidRPr="00C97392">
        <w:rPr>
          <w:rStyle w:val="fontstyle21"/>
          <w:rFonts w:ascii="Arial" w:hAnsi="Arial" w:cs="Arial"/>
          <w:color w:val="0000CC"/>
        </w:rPr>
        <w:t>design</w:t>
      </w:r>
      <w:proofErr w:type="spellEnd"/>
      <w:r w:rsidRPr="00C97392">
        <w:rPr>
          <w:rStyle w:val="fontstyle21"/>
          <w:rFonts w:ascii="Arial" w:hAnsi="Arial" w:cs="Arial"/>
          <w:color w:val="0000CC"/>
        </w:rPr>
        <w:t>. Στη διάλεξή</w:t>
      </w:r>
      <w:r w:rsidRPr="00C97392">
        <w:rPr>
          <w:rStyle w:val="fontstyle21"/>
          <w:rFonts w:ascii="Arial" w:hAnsi="Arial" w:cs="Arial"/>
          <w:color w:val="0000CC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της παρουσίασε και σχεδιαστικά έργα /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projects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που η ίδια έχει </w:t>
      </w:r>
      <w:r w:rsidRPr="00C97392">
        <w:rPr>
          <w:rStyle w:val="fontstyle21"/>
          <w:rFonts w:ascii="Arial" w:hAnsi="Arial" w:cs="Arial"/>
          <w:color w:val="0000CC"/>
        </w:rPr>
        <w:t xml:space="preserve">«τρέξει»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με σκοπό να δείξει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τις προκλήσεις και τα εμπόδια που απαντώνται σε αυτή την άκρως δημιουργική διεργασία.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Το έργο της διεθνώς αναγνωρισμένης σχεδιάστριας έχει εκπονηθεί πρωτίστως στο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εξωτερικό, κυρίως στην Ιταλία, Ασία-Αυστραλία και ΗΠΑ. </w:t>
      </w:r>
    </w:p>
    <w:p w:rsidR="00AD1329" w:rsidRPr="00C97392" w:rsidRDefault="00BE3FBB" w:rsidP="00092996">
      <w:pPr>
        <w:pStyle w:val="a3"/>
        <w:spacing w:line="360" w:lineRule="auto"/>
        <w:jc w:val="both"/>
        <w:rPr>
          <w:rStyle w:val="fontstyle01"/>
          <w:rFonts w:ascii="Arial" w:hAnsi="Arial" w:cs="Arial"/>
          <w:b w:val="0"/>
          <w:color w:val="0000CC"/>
          <w:sz w:val="24"/>
          <w:szCs w:val="24"/>
        </w:rPr>
      </w:pP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Πρόσθετα, η εισηγήτρια εξήγησε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τη διαδικασία του σύγχρονου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design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και την κωδικοποίησή του με ανάλυση διαφορετικών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σεναρίων και πρακτικών εφαρμογής.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Κατά την εκδήλωση, που οργάνωσε και συντόνισε ο Καθηγητής κ. Γεώργιος Ι.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Μαντάνης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,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παρουσία του Προέδρου του Τμήματος κ. Ιωάννη Παπαδόπουλου και των διδασκόντων κ.κ.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Σωτ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. Καραστεργίου,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Αθ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. Μακρή, Αλ.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Γαλαγάλα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,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Σωτ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.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Φερφυρή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, Β.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Βρέκου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,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Βασ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. Φιλίππου,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έγιναν πολλές ερωτήσεις και ακολούθησε μία εκτεταμένη συζήτηση. Η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Venia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Giota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τόνισε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τη μέγιστη σημασία της εκπαίδευσης στο εφαρμοσμένο αυτό αντικείμενο, και τον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καθοριστικό ρόλο που διαδραματίζουν οι </w:t>
      </w:r>
      <w:r w:rsidRPr="00C97392">
        <w:rPr>
          <w:rStyle w:val="fontstyle21"/>
          <w:rFonts w:ascii="Arial" w:hAnsi="Arial" w:cs="Arial"/>
          <w:color w:val="0000CC"/>
        </w:rPr>
        <w:t xml:space="preserve">καθηγητές - δάσκαλοι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στην εκπαιδευτική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διαδικασία, ώστε νέα παιδιά - φοιτητές να αποκτήσουν δεξιότητες, γνώσεις και να έχουν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ευκαιρίες στη ζωή τους. </w:t>
      </w:r>
      <w:r w:rsidR="00AD1329"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</w:p>
    <w:p w:rsidR="00BE3FBB" w:rsidRPr="00C97392" w:rsidRDefault="00BE3FBB" w:rsidP="00092996">
      <w:pPr>
        <w:pStyle w:val="a3"/>
        <w:spacing w:line="360" w:lineRule="auto"/>
        <w:jc w:val="both"/>
        <w:rPr>
          <w:rFonts w:ascii="Arial" w:hAnsi="Arial" w:cs="Arial"/>
          <w:color w:val="0000CC"/>
          <w:sz w:val="24"/>
          <w:szCs w:val="24"/>
        </w:rPr>
      </w:pP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Τέλος, ανέφερε ότι η σχεδιαστική εταιρεία της, το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studio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Venia</w:t>
      </w:r>
      <w:proofErr w:type="spellEnd"/>
      <w:r w:rsidRPr="00C97392">
        <w:rPr>
          <w:rStyle w:val="fontstyle31"/>
          <w:rFonts w:ascii="Arial" w:hAnsi="Arial" w:cs="Arial"/>
          <w:b w:val="0"/>
          <w:color w:val="0000CC"/>
        </w:rPr>
        <w:t xml:space="preserve">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Giota</w:t>
      </w:r>
      <w:proofErr w:type="spellEnd"/>
      <w:r w:rsidRPr="00C97392">
        <w:rPr>
          <w:rStyle w:val="fontstyle31"/>
          <w:rFonts w:ascii="Arial" w:hAnsi="Arial" w:cs="Arial"/>
          <w:b w:val="0"/>
          <w:color w:val="0000CC"/>
        </w:rPr>
        <w:t xml:space="preserve"> </w:t>
      </w:r>
      <w:proofErr w:type="spellStart"/>
      <w:r w:rsidRPr="00C97392">
        <w:rPr>
          <w:rStyle w:val="fontstyle31"/>
          <w:rFonts w:ascii="Arial" w:hAnsi="Arial" w:cs="Arial"/>
          <w:b w:val="0"/>
          <w:color w:val="0000CC"/>
        </w:rPr>
        <w:t>Design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, σήμερα δραστηριοποιείται και στην Ελλάδα και εδρεύει στην Καρδίτσα (οδός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Βασιλικής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Μετάξη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7, email: info@veniagiota.com).</w:t>
      </w:r>
      <w:r w:rsidRPr="00C97392">
        <w:rPr>
          <w:rFonts w:ascii="Arial" w:hAnsi="Arial" w:cs="Arial"/>
          <w:color w:val="0000CC"/>
          <w:sz w:val="24"/>
          <w:szCs w:val="24"/>
        </w:rPr>
        <w:br/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Το εργαστήριο Επιστήμης &amp; Τεχνολογίας Ξύλου αλλά και το τμήμα ΔΕΞΥΣ ευχαριστούν την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κα.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Venia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</w:t>
      </w:r>
      <w:proofErr w:type="spellStart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>Giota</w:t>
      </w:r>
      <w:proofErr w:type="spellEnd"/>
      <w:r w:rsidRPr="00C97392">
        <w:rPr>
          <w:rStyle w:val="fontstyle01"/>
          <w:rFonts w:ascii="Arial" w:hAnsi="Arial" w:cs="Arial"/>
          <w:b w:val="0"/>
          <w:color w:val="0000CC"/>
          <w:sz w:val="24"/>
          <w:szCs w:val="24"/>
        </w:rPr>
        <w:t xml:space="preserve"> για την εξόχως ενδιαφέρουσα παρουσίασή της και το χρόνο της</w:t>
      </w:r>
    </w:p>
    <w:p w:rsidR="007720E3" w:rsidRPr="00C97392" w:rsidRDefault="007720E3" w:rsidP="00092996">
      <w:pPr>
        <w:spacing w:line="360" w:lineRule="auto"/>
        <w:jc w:val="both"/>
        <w:rPr>
          <w:rFonts w:ascii="Arial" w:hAnsi="Arial" w:cs="Arial"/>
          <w:color w:val="0000CC"/>
          <w:sz w:val="24"/>
          <w:szCs w:val="24"/>
        </w:rPr>
      </w:pPr>
    </w:p>
    <w:sectPr w:rsidR="007720E3" w:rsidRPr="00C97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BB"/>
    <w:rsid w:val="00092996"/>
    <w:rsid w:val="007720E3"/>
    <w:rsid w:val="00AD1329"/>
    <w:rsid w:val="00BE3FBB"/>
    <w:rsid w:val="00C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6A8E"/>
  <w15:chartTrackingRefBased/>
  <w15:docId w15:val="{3BB858CD-6728-422C-B98A-CC18E064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BE3F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BE3FBB"/>
    <w:rPr>
      <w:rFonts w:ascii="Calibri" w:hAnsi="Calibri" w:cs="Consolas"/>
      <w:szCs w:val="21"/>
    </w:rPr>
  </w:style>
  <w:style w:type="character" w:customStyle="1" w:styleId="fontstyle01">
    <w:name w:val="fontstyle01"/>
    <w:basedOn w:val="a0"/>
    <w:rsid w:val="00BE3FBB"/>
    <w:rPr>
      <w:rFonts w:ascii="Calibri" w:hAnsi="Calibri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BE3FB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E3FBB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E3FBB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2020-02-19T09:03:00Z</dcterms:created>
  <dcterms:modified xsi:type="dcterms:W3CDTF">2020-02-19T09:05:00Z</dcterms:modified>
</cp:coreProperties>
</file>