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18E" w:rsidRPr="00ED118E" w:rsidRDefault="00ED118E" w:rsidP="00ED118E">
      <w:pPr>
        <w:spacing w:after="160" w:line="259" w:lineRule="auto"/>
        <w:ind w:left="-567" w:right="-902"/>
        <w:jc w:val="center"/>
        <w:rPr>
          <w:rFonts w:asciiTheme="minorHAnsi" w:hAnsiTheme="minorHAnsi" w:cstheme="minorBidi"/>
          <w:sz w:val="22"/>
          <w:szCs w:val="22"/>
          <w:lang w:eastAsia="en-US"/>
        </w:rPr>
      </w:pPr>
      <w:r w:rsidRPr="00ED118E">
        <w:rPr>
          <w:rFonts w:asciiTheme="minorHAnsi" w:hAnsiTheme="minorHAnsi" w:cstheme="minorBidi"/>
          <w:noProof/>
          <w:sz w:val="22"/>
          <w:szCs w:val="22"/>
        </w:rPr>
        <w:drawing>
          <wp:inline distT="0" distB="0" distL="0" distR="0" wp14:anchorId="007FC17C" wp14:editId="402E503F">
            <wp:extent cx="1457325" cy="1026047"/>
            <wp:effectExtent l="0" t="0" r="0" b="3175"/>
            <wp:docPr id="3" name="Εικόνα 3" descr="C:\Users\user\AppData\Local\Temp\Panepistimio Thessalias logo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Panepistimio Thessalias logo 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8752" cy="1055214"/>
                    </a:xfrm>
                    <a:prstGeom prst="rect">
                      <a:avLst/>
                    </a:prstGeom>
                    <a:noFill/>
                    <a:ln>
                      <a:noFill/>
                    </a:ln>
                  </pic:spPr>
                </pic:pic>
              </a:graphicData>
            </a:graphic>
          </wp:inline>
        </w:drawing>
      </w:r>
    </w:p>
    <w:p w:rsidR="00ED118E" w:rsidRPr="00ED118E" w:rsidRDefault="00ED118E" w:rsidP="00ED118E">
      <w:pPr>
        <w:ind w:left="-567" w:right="-902"/>
        <w:jc w:val="center"/>
        <w:rPr>
          <w:b/>
          <w:u w:val="single"/>
          <w:lang w:eastAsia="en-US"/>
        </w:rPr>
      </w:pPr>
      <w:r w:rsidRPr="00ED118E">
        <w:rPr>
          <w:b/>
          <w:u w:val="single"/>
          <w:lang w:eastAsia="en-US"/>
        </w:rPr>
        <w:t>_________________________________________________________________________________</w:t>
      </w:r>
    </w:p>
    <w:p w:rsidR="00ED118E" w:rsidRPr="00ED118E" w:rsidRDefault="00ED118E" w:rsidP="00ED118E">
      <w:pPr>
        <w:ind w:left="-567" w:right="-902"/>
        <w:rPr>
          <w:sz w:val="23"/>
          <w:szCs w:val="23"/>
          <w:lang w:eastAsia="en-US"/>
        </w:rPr>
      </w:pPr>
    </w:p>
    <w:p w:rsidR="00ED118E" w:rsidRPr="00ED118E" w:rsidRDefault="00ED118E" w:rsidP="00ED118E">
      <w:pPr>
        <w:ind w:left="-567" w:right="-902"/>
        <w:rPr>
          <w:sz w:val="23"/>
          <w:szCs w:val="23"/>
          <w:lang w:eastAsia="en-US"/>
        </w:rPr>
      </w:pPr>
    </w:p>
    <w:p w:rsidR="00ED118E" w:rsidRPr="00ED118E" w:rsidRDefault="00B67E8A" w:rsidP="00ED118E">
      <w:pPr>
        <w:ind w:left="-567" w:right="-902"/>
        <w:jc w:val="center"/>
        <w:rPr>
          <w:b/>
          <w:spacing w:val="30"/>
          <w:sz w:val="28"/>
          <w:szCs w:val="28"/>
          <w:lang w:eastAsia="en-US"/>
        </w:rPr>
      </w:pPr>
      <w:r>
        <w:rPr>
          <w:b/>
          <w:spacing w:val="30"/>
          <w:sz w:val="28"/>
          <w:szCs w:val="28"/>
          <w:lang w:eastAsia="en-US"/>
        </w:rPr>
        <w:t>ΔΕΛΤΙΟ ΤΥΠΟΥ</w:t>
      </w:r>
    </w:p>
    <w:p w:rsidR="00ED118E" w:rsidRPr="00ED118E" w:rsidRDefault="00ED118E" w:rsidP="00ED118E">
      <w:pPr>
        <w:ind w:left="-567" w:right="-902"/>
        <w:rPr>
          <w:sz w:val="23"/>
          <w:szCs w:val="23"/>
          <w:lang w:eastAsia="en-US"/>
        </w:rPr>
      </w:pPr>
    </w:p>
    <w:p w:rsidR="00ED118E" w:rsidRDefault="00B67E8A" w:rsidP="00ED118E">
      <w:pPr>
        <w:ind w:left="-567" w:right="-902"/>
        <w:jc w:val="center"/>
        <w:rPr>
          <w:b/>
        </w:rPr>
      </w:pPr>
      <w:r>
        <w:rPr>
          <w:b/>
          <w:lang w:eastAsia="en-US"/>
        </w:rPr>
        <w:t>Ψήφισμα τ</w:t>
      </w:r>
      <w:r w:rsidR="00ED118E" w:rsidRPr="00ED118E">
        <w:rPr>
          <w:b/>
          <w:lang w:eastAsia="en-US"/>
        </w:rPr>
        <w:t xml:space="preserve">ου Πρυτανικού Συμβουλίου </w:t>
      </w:r>
      <w:r w:rsidR="00ED118E" w:rsidRPr="00ED118E">
        <w:rPr>
          <w:b/>
        </w:rPr>
        <w:t>του Πανεπιστημίου Θεσσαλίας</w:t>
      </w:r>
    </w:p>
    <w:p w:rsidR="00ED118E" w:rsidRPr="00ED118E" w:rsidRDefault="00ED118E" w:rsidP="00ED118E">
      <w:pPr>
        <w:ind w:left="-567" w:right="-902"/>
        <w:jc w:val="center"/>
        <w:rPr>
          <w:b/>
        </w:rPr>
      </w:pPr>
      <w:r>
        <w:rPr>
          <w:b/>
        </w:rPr>
        <w:t>(συνεδρίαση</w:t>
      </w:r>
      <w:r w:rsidRPr="00ED118E">
        <w:rPr>
          <w:b/>
        </w:rPr>
        <w:t xml:space="preserve"> υπ’ </w:t>
      </w:r>
      <w:proofErr w:type="spellStart"/>
      <w:r w:rsidRPr="00ED118E">
        <w:rPr>
          <w:b/>
        </w:rPr>
        <w:t>αρ</w:t>
      </w:r>
      <w:proofErr w:type="spellEnd"/>
      <w:r w:rsidRPr="00ED118E">
        <w:rPr>
          <w:b/>
        </w:rPr>
        <w:t>. 119/03-11</w:t>
      </w:r>
      <w:r>
        <w:rPr>
          <w:b/>
        </w:rPr>
        <w:t>-2020)</w:t>
      </w:r>
    </w:p>
    <w:p w:rsidR="00ED118E" w:rsidRPr="00ED118E" w:rsidRDefault="00ED118E" w:rsidP="00ED118E">
      <w:pPr>
        <w:ind w:left="-567" w:right="-902"/>
        <w:jc w:val="center"/>
        <w:rPr>
          <w:b/>
        </w:rPr>
      </w:pPr>
      <w:r w:rsidRPr="00ED118E">
        <w:rPr>
          <w:b/>
        </w:rPr>
        <w:t>για την επίθεση κατά του Πρύτανη του Οικονομικού Πανεπιστημίου Αθηνών</w:t>
      </w:r>
    </w:p>
    <w:p w:rsidR="00602EE1" w:rsidRPr="00B67E8A" w:rsidRDefault="00602EE1" w:rsidP="00602EE1">
      <w:pPr>
        <w:spacing w:after="120"/>
        <w:ind w:left="-567" w:right="-907" w:firstLine="567"/>
        <w:jc w:val="both"/>
      </w:pPr>
      <w:bookmarkStart w:id="0" w:name="_GoBack"/>
      <w:bookmarkEnd w:id="0"/>
    </w:p>
    <w:p w:rsidR="00ED118E" w:rsidRPr="00602EE1" w:rsidRDefault="00ED118E" w:rsidP="00602EE1">
      <w:pPr>
        <w:spacing w:after="120"/>
        <w:ind w:left="-567" w:right="-907" w:firstLine="567"/>
        <w:jc w:val="both"/>
      </w:pPr>
      <w:r w:rsidRPr="00602EE1">
        <w:rPr>
          <w:lang w:val="en-US"/>
        </w:rPr>
        <w:t>T</w:t>
      </w:r>
      <w:r w:rsidRPr="00602EE1">
        <w:t xml:space="preserve">α μέλη του Πρυτανικού Συμβουλίου του Πανεπιστημίου Θεσσαλίας καταδικάζουμε απερίφραστα την επίθεση αγνώστων κατά του Πρύτανη του Οικονομικού Πανεπιστημίου και συναδέλφου Καθηγητή, κ. Δημήτρη </w:t>
      </w:r>
      <w:proofErr w:type="spellStart"/>
      <w:r w:rsidRPr="00602EE1">
        <w:t>Μπουραντώνη</w:t>
      </w:r>
      <w:proofErr w:type="spellEnd"/>
      <w:r w:rsidRPr="00602EE1">
        <w:t xml:space="preserve">. Ιδιαιτέρως δε, καταδικάζουμε την απόπειρα διαδικτυακού εκφοβισμού των Πανεπιστημιακών μέσω της διακίνησης φωτογραφιών που παραπέμπουν σε παλαιότερες εποχές και πρακτικές ηθικοπλαστικής διαπόμπευσης. </w:t>
      </w:r>
    </w:p>
    <w:p w:rsidR="00ED118E" w:rsidRPr="00602EE1" w:rsidRDefault="00ED118E" w:rsidP="00602EE1">
      <w:pPr>
        <w:spacing w:after="120"/>
        <w:ind w:left="-567" w:right="-907" w:firstLine="567"/>
        <w:jc w:val="both"/>
      </w:pPr>
      <w:r w:rsidRPr="00602EE1">
        <w:t>Θεωρούμε ότι το πρόσφατο συμβάν αποτελεί μια προσπάθεια υπονόμευσης του ελληνικού Δημόσιου Πανεπιστημίου και των προσπαθειών που καταβάλλουμε όλες και όλοι μας για την εκπαίδευση των νέων ανθρώπων και την προαγωγή της έρευνας. Τέτοιες επιθέσεις δυσφημούν την πανεπιστημιακή κοινότητα και κυρίως το φοιτητικό κίνημα και εμπρόθετα ενισχύουν και τροφοδοτούν μια στρεβλή εικόνα για τη δ</w:t>
      </w:r>
      <w:r w:rsidR="00602EE1" w:rsidRPr="00602EE1">
        <w:t>ημόσια εκπαίδευση στη χώρα μας.</w:t>
      </w:r>
    </w:p>
    <w:p w:rsidR="00ED118E" w:rsidRPr="00602EE1" w:rsidRDefault="00ED118E" w:rsidP="00602EE1">
      <w:pPr>
        <w:spacing w:after="120"/>
        <w:ind w:left="-567" w:right="-907" w:firstLine="567"/>
        <w:jc w:val="both"/>
      </w:pPr>
      <w:r w:rsidRPr="00602EE1">
        <w:t xml:space="preserve">Είναι πεποίθησή μας ότι </w:t>
      </w:r>
      <w:r w:rsidRPr="00602EE1">
        <w:rPr>
          <w:color w:val="050505"/>
        </w:rPr>
        <w:t>η Πολιτεία θα ασκήσει άμεσα όλα τα έννομα μέσα για την απόδοση δικαιοσύνης κατά των υπευθύνων με σκοπό την προάσπιση της Δημ</w:t>
      </w:r>
      <w:r w:rsidR="00602EE1" w:rsidRPr="00602EE1">
        <w:rPr>
          <w:color w:val="050505"/>
        </w:rPr>
        <w:t>οκρατίας και του Πανεπιστημίου.</w:t>
      </w:r>
    </w:p>
    <w:p w:rsidR="00581065" w:rsidRPr="00602EE1" w:rsidRDefault="00581065" w:rsidP="00ED118E">
      <w:pPr>
        <w:ind w:left="-567" w:right="-908" w:firstLine="567"/>
        <w:jc w:val="both"/>
      </w:pPr>
    </w:p>
    <w:sectPr w:rsidR="00581065" w:rsidRPr="00602E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14"/>
    <w:rsid w:val="00094414"/>
    <w:rsid w:val="00581065"/>
    <w:rsid w:val="00602EE1"/>
    <w:rsid w:val="00A94251"/>
    <w:rsid w:val="00B67E8A"/>
    <w:rsid w:val="00ED11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854BD-1FB0-4239-9518-0205F1B3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18E"/>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02EE1"/>
    <w:rPr>
      <w:rFonts w:ascii="Segoe UI" w:hAnsi="Segoe UI" w:cs="Segoe UI"/>
      <w:sz w:val="18"/>
      <w:szCs w:val="18"/>
    </w:rPr>
  </w:style>
  <w:style w:type="character" w:customStyle="1" w:styleId="Char">
    <w:name w:val="Κείμενο πλαισίου Char"/>
    <w:basedOn w:val="a0"/>
    <w:link w:val="a3"/>
    <w:uiPriority w:val="99"/>
    <w:semiHidden/>
    <w:rsid w:val="00602EE1"/>
    <w:rPr>
      <w:rFonts w:ascii="Segoe UI"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5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1071</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PATRONI AIKATERINI</dc:creator>
  <cp:keywords/>
  <dc:description/>
  <cp:lastModifiedBy>PATRONI AIKATERINI</cp:lastModifiedBy>
  <cp:revision>3</cp:revision>
  <cp:lastPrinted>2020-11-04T13:34:00Z</cp:lastPrinted>
  <dcterms:created xsi:type="dcterms:W3CDTF">2020-11-04T13:36:00Z</dcterms:created>
  <dcterms:modified xsi:type="dcterms:W3CDTF">2020-11-04T15:58:00Z</dcterms:modified>
</cp:coreProperties>
</file>