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2A8AE" w14:textId="77777777" w:rsidR="0051317A" w:rsidRPr="0051317A" w:rsidRDefault="0051317A" w:rsidP="0051317A">
      <w:pPr>
        <w:tabs>
          <w:tab w:val="left" w:pos="-284"/>
          <w:tab w:val="left" w:pos="709"/>
        </w:tabs>
        <w:spacing w:after="0" w:line="240" w:lineRule="auto"/>
        <w:ind w:left="-284" w:right="-199" w:firstLine="284"/>
        <w:jc w:val="both"/>
        <w:rPr>
          <w:rFonts w:ascii="Comic Sans MS" w:eastAsia="Times New Roman" w:hAnsi="Comic Sans MS" w:cs="Times New Roman"/>
          <w:b/>
          <w:sz w:val="28"/>
          <w:szCs w:val="28"/>
          <w:lang w:eastAsia="el-GR"/>
        </w:rPr>
      </w:pPr>
      <w:bookmarkStart w:id="0" w:name="_GoBack"/>
      <w:bookmarkEnd w:id="0"/>
    </w:p>
    <w:p w14:paraId="7A4DEE01" w14:textId="77777777" w:rsidR="0051317A" w:rsidRPr="0051317A" w:rsidRDefault="0051317A" w:rsidP="0051317A">
      <w:pPr>
        <w:tabs>
          <w:tab w:val="left" w:pos="-284"/>
          <w:tab w:val="left" w:pos="709"/>
        </w:tabs>
        <w:spacing w:after="0" w:line="240" w:lineRule="auto"/>
        <w:ind w:left="-284" w:right="-199"/>
        <w:jc w:val="both"/>
        <w:rPr>
          <w:rFonts w:ascii="Comic Sans MS" w:eastAsia="Times New Roman" w:hAnsi="Comic Sans MS" w:cs="Times New Roman"/>
          <w:color w:val="0000CC"/>
          <w:sz w:val="24"/>
          <w:szCs w:val="24"/>
          <w:lang w:eastAsia="el-GR"/>
        </w:rPr>
      </w:pPr>
      <w:r w:rsidRPr="0051317A">
        <w:rPr>
          <w:rFonts w:ascii="Comic Sans MS" w:eastAsia="Times New Roman" w:hAnsi="Comic Sans MS" w:cs="Times New Roman"/>
          <w:color w:val="0000CC"/>
          <w:sz w:val="24"/>
          <w:szCs w:val="24"/>
          <w:lang w:eastAsia="el-GR"/>
        </w:rPr>
        <w:t xml:space="preserve"> </w:t>
      </w:r>
    </w:p>
    <w:p w14:paraId="1AB0918E" w14:textId="77777777" w:rsidR="0051317A" w:rsidRPr="0051317A" w:rsidRDefault="0051317A" w:rsidP="0051317A">
      <w:pPr>
        <w:tabs>
          <w:tab w:val="left" w:pos="-284"/>
          <w:tab w:val="left" w:pos="709"/>
        </w:tabs>
        <w:spacing w:after="0" w:line="240" w:lineRule="auto"/>
        <w:ind w:left="-284" w:right="-199"/>
        <w:jc w:val="both"/>
        <w:rPr>
          <w:rFonts w:ascii="Comic Sans MS" w:eastAsia="Times New Roman" w:hAnsi="Comic Sans MS" w:cs="Times New Roman"/>
          <w:color w:val="0000CC"/>
          <w:sz w:val="24"/>
          <w:szCs w:val="24"/>
          <w:lang w:eastAsia="el-GR"/>
        </w:rPr>
      </w:pPr>
    </w:p>
    <w:p w14:paraId="02CCAB5D" w14:textId="77777777" w:rsidR="0051317A" w:rsidRPr="0051317A" w:rsidRDefault="0051317A" w:rsidP="0051317A">
      <w:pPr>
        <w:tabs>
          <w:tab w:val="center" w:pos="4153"/>
        </w:tabs>
        <w:spacing w:after="0" w:line="240" w:lineRule="auto"/>
        <w:jc w:val="center"/>
        <w:rPr>
          <w:rFonts w:ascii="Verdana" w:eastAsia="Times New Roman" w:hAnsi="Verdana" w:cs="Times New Roman"/>
          <w:sz w:val="16"/>
          <w:szCs w:val="16"/>
          <w:lang w:eastAsia="el-GR"/>
        </w:rPr>
      </w:pPr>
      <w:r w:rsidRPr="0051317A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23364F78" wp14:editId="234C878A">
            <wp:extent cx="3593990" cy="2432724"/>
            <wp:effectExtent l="0" t="0" r="6985" b="571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838" cy="2441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D6B9CC" w14:textId="77777777" w:rsidR="0051317A" w:rsidRPr="0051317A" w:rsidRDefault="0051317A" w:rsidP="0051317A">
      <w:pPr>
        <w:spacing w:after="0" w:line="360" w:lineRule="auto"/>
        <w:jc w:val="center"/>
        <w:rPr>
          <w:rFonts w:ascii="Book Antiqua" w:eastAsia="Times New Roman" w:hAnsi="Book Antiqua" w:cs="Times New Roman"/>
          <w:b/>
          <w:color w:val="0000CC"/>
          <w:sz w:val="32"/>
          <w:szCs w:val="32"/>
          <w:lang w:eastAsia="el-GR"/>
        </w:rPr>
      </w:pPr>
      <w:r w:rsidRPr="0051317A">
        <w:rPr>
          <w:rFonts w:ascii="Book Antiqua" w:eastAsia="Times New Roman" w:hAnsi="Book Antiqua" w:cs="Times New Roman"/>
          <w:b/>
          <w:color w:val="0000CC"/>
          <w:sz w:val="32"/>
          <w:szCs w:val="32"/>
          <w:lang w:eastAsia="el-GR"/>
        </w:rPr>
        <w:t xml:space="preserve">ΕΚΔΗΛΩΣΕΙΣ–ΔΡΑΣΤΗΡΙΟΤΗΤΕΣ </w:t>
      </w:r>
    </w:p>
    <w:p w14:paraId="48A284A1" w14:textId="77777777" w:rsidR="0051317A" w:rsidRPr="0051317A" w:rsidRDefault="0051317A" w:rsidP="005131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after="0" w:line="360" w:lineRule="auto"/>
        <w:jc w:val="center"/>
        <w:rPr>
          <w:rFonts w:ascii="Book Antiqua" w:eastAsia="Times New Roman" w:hAnsi="Book Antiqua" w:cs="Times New Roman"/>
          <w:b/>
          <w:color w:val="0000CC"/>
          <w:sz w:val="32"/>
          <w:szCs w:val="32"/>
          <w:u w:val="single"/>
          <w:lang w:eastAsia="el-GR"/>
        </w:rPr>
      </w:pPr>
      <w:r w:rsidRPr="0051317A">
        <w:rPr>
          <w:rFonts w:ascii="Book Antiqua" w:eastAsia="Times New Roman" w:hAnsi="Book Antiqua" w:cs="Times New Roman"/>
          <w:b/>
          <w:color w:val="0000CC"/>
          <w:sz w:val="48"/>
          <w:szCs w:val="48"/>
          <w:highlight w:val="yellow"/>
          <w:u w:val="single"/>
          <w:lang w:eastAsia="el-GR"/>
        </w:rPr>
        <w:t>ΚΑΘΗΜΕΡΙΝΗ ΕΚΔΟΣΗ</w:t>
      </w:r>
      <w:r w:rsidRPr="0051317A">
        <w:rPr>
          <w:rFonts w:ascii="Book Antiqua" w:eastAsia="Times New Roman" w:hAnsi="Book Antiqua" w:cs="Times New Roman"/>
          <w:b/>
          <w:color w:val="0000CC"/>
          <w:sz w:val="48"/>
          <w:szCs w:val="48"/>
          <w:u w:val="single"/>
          <w:lang w:eastAsia="el-GR"/>
        </w:rPr>
        <w:t xml:space="preserve">  </w:t>
      </w:r>
    </w:p>
    <w:p w14:paraId="1DC6E3D5" w14:textId="77777777" w:rsidR="0051317A" w:rsidRPr="0051317A" w:rsidRDefault="0051317A" w:rsidP="0051317A">
      <w:pPr>
        <w:tabs>
          <w:tab w:val="left" w:pos="-284"/>
          <w:tab w:val="left" w:pos="709"/>
        </w:tabs>
        <w:spacing w:after="0" w:line="240" w:lineRule="auto"/>
        <w:ind w:left="-284" w:right="-199"/>
        <w:jc w:val="center"/>
        <w:rPr>
          <w:rFonts w:ascii="Comic Sans MS" w:eastAsia="Times New Roman" w:hAnsi="Comic Sans MS" w:cs="Times New Roman"/>
          <w:color w:val="0000CC"/>
          <w:sz w:val="24"/>
          <w:szCs w:val="24"/>
          <w:lang w:eastAsia="el-GR"/>
        </w:rPr>
      </w:pPr>
    </w:p>
    <w:p w14:paraId="721F36D2" w14:textId="77777777" w:rsidR="0051317A" w:rsidRPr="0051317A" w:rsidRDefault="0051317A" w:rsidP="0051317A">
      <w:pPr>
        <w:tabs>
          <w:tab w:val="left" w:pos="-284"/>
          <w:tab w:val="left" w:pos="709"/>
        </w:tabs>
        <w:spacing w:after="0" w:line="240" w:lineRule="auto"/>
        <w:ind w:left="-284" w:right="-199"/>
        <w:jc w:val="center"/>
        <w:rPr>
          <w:rFonts w:ascii="Comic Sans MS" w:eastAsia="Times New Roman" w:hAnsi="Comic Sans MS" w:cs="Times New Roman"/>
          <w:color w:val="0000CC"/>
          <w:sz w:val="24"/>
          <w:szCs w:val="24"/>
          <w:lang w:eastAsia="el-GR"/>
        </w:rPr>
      </w:pPr>
      <w:r w:rsidRPr="0051317A">
        <w:rPr>
          <w:rFonts w:ascii="Comic Sans MS" w:eastAsia="Times New Roman" w:hAnsi="Comic Sans MS" w:cs="Times New Roman"/>
          <w:color w:val="0000CC"/>
          <w:sz w:val="24"/>
          <w:szCs w:val="24"/>
          <w:lang w:eastAsia="el-GR"/>
        </w:rPr>
        <w:t>ΔΕΛΤΙΟ ΤΥΠΟΥ</w:t>
      </w:r>
    </w:p>
    <w:p w14:paraId="32870B54" w14:textId="77777777" w:rsidR="0051317A" w:rsidRPr="0051317A" w:rsidRDefault="0051317A" w:rsidP="0051317A">
      <w:pPr>
        <w:tabs>
          <w:tab w:val="left" w:pos="-284"/>
          <w:tab w:val="left" w:pos="709"/>
        </w:tabs>
        <w:spacing w:after="0" w:line="240" w:lineRule="auto"/>
        <w:ind w:left="-284" w:right="-199"/>
        <w:jc w:val="center"/>
        <w:rPr>
          <w:rFonts w:ascii="Comic Sans MS" w:eastAsia="Times New Roman" w:hAnsi="Comic Sans MS" w:cs="Times New Roman"/>
          <w:color w:val="0000CC"/>
          <w:sz w:val="24"/>
          <w:szCs w:val="24"/>
          <w:lang w:eastAsia="el-GR"/>
        </w:rPr>
      </w:pPr>
      <w:r w:rsidRPr="0051317A">
        <w:rPr>
          <w:rFonts w:ascii="Times New Roman" w:eastAsia="Times New Roman" w:hAnsi="Times New Roman" w:cs="Times New Roman"/>
          <w:noProof/>
          <w:sz w:val="24"/>
          <w:szCs w:val="24"/>
          <w:lang w:eastAsia="el-GR"/>
        </w:rPr>
        <w:drawing>
          <wp:inline distT="0" distB="0" distL="0" distR="0" wp14:anchorId="335C903F" wp14:editId="0116835A">
            <wp:extent cx="2790825" cy="97155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CA64DE" w14:textId="77777777" w:rsidR="0051317A" w:rsidRPr="0051317A" w:rsidRDefault="0051317A" w:rsidP="0051317A">
      <w:pPr>
        <w:tabs>
          <w:tab w:val="left" w:pos="-284"/>
          <w:tab w:val="left" w:pos="709"/>
        </w:tabs>
        <w:spacing w:after="0" w:line="240" w:lineRule="auto"/>
        <w:ind w:left="-284" w:right="-199"/>
        <w:jc w:val="both"/>
        <w:rPr>
          <w:rFonts w:ascii="Comic Sans MS" w:eastAsia="Times New Roman" w:hAnsi="Comic Sans MS" w:cs="Times New Roman"/>
          <w:color w:val="0000CC"/>
          <w:sz w:val="24"/>
          <w:szCs w:val="24"/>
          <w:lang w:eastAsia="el-GR"/>
        </w:rPr>
      </w:pPr>
    </w:p>
    <w:p w14:paraId="145EEF2B" w14:textId="77777777" w:rsidR="00C936B2" w:rsidRDefault="00C936B2" w:rsidP="0051317A">
      <w:pPr>
        <w:tabs>
          <w:tab w:val="left" w:pos="-284"/>
          <w:tab w:val="left" w:pos="709"/>
        </w:tabs>
        <w:spacing w:after="0" w:line="240" w:lineRule="auto"/>
        <w:ind w:left="-284" w:right="-199"/>
        <w:jc w:val="both"/>
        <w:rPr>
          <w:rFonts w:ascii="Comic Sans MS" w:eastAsia="Times New Roman" w:hAnsi="Comic Sans MS" w:cs="Times New Roman"/>
          <w:b/>
          <w:color w:val="0000CC"/>
          <w:sz w:val="32"/>
          <w:szCs w:val="32"/>
          <w:lang w:eastAsia="el-GR"/>
        </w:rPr>
      </w:pPr>
    </w:p>
    <w:p w14:paraId="4C8C59D6" w14:textId="0C903C1D" w:rsidR="0051317A" w:rsidRPr="0051317A" w:rsidRDefault="0051317A" w:rsidP="0051317A">
      <w:pPr>
        <w:tabs>
          <w:tab w:val="left" w:pos="-284"/>
          <w:tab w:val="left" w:pos="709"/>
        </w:tabs>
        <w:spacing w:after="0" w:line="240" w:lineRule="auto"/>
        <w:ind w:left="-284" w:right="-199"/>
        <w:jc w:val="both"/>
        <w:rPr>
          <w:rFonts w:ascii="Comic Sans MS" w:eastAsia="Times New Roman" w:hAnsi="Comic Sans MS" w:cs="Times New Roman"/>
          <w:color w:val="0000CC"/>
          <w:sz w:val="32"/>
          <w:szCs w:val="32"/>
          <w:lang w:eastAsia="el-GR"/>
        </w:rPr>
      </w:pPr>
      <w:r w:rsidRPr="0051317A">
        <w:rPr>
          <w:rFonts w:ascii="Comic Sans MS" w:eastAsia="Times New Roman" w:hAnsi="Comic Sans MS" w:cs="Times New Roman"/>
          <w:b/>
          <w:color w:val="0000CC"/>
          <w:sz w:val="32"/>
          <w:szCs w:val="32"/>
          <w:lang w:eastAsia="el-GR"/>
        </w:rPr>
        <w:t>Ορκωμοσίες των Aποφοίτων της Σχολής Ανθρωπιστικών και Κοινωνικών Επιστημών του Πανεπιστημίου Θεσσαλίας</w:t>
      </w:r>
    </w:p>
    <w:p w14:paraId="3F5F41A2" w14:textId="77777777" w:rsidR="0051317A" w:rsidRPr="0051317A" w:rsidRDefault="0051317A" w:rsidP="0051317A">
      <w:pPr>
        <w:tabs>
          <w:tab w:val="left" w:pos="-284"/>
          <w:tab w:val="left" w:pos="709"/>
        </w:tabs>
        <w:spacing w:after="0" w:line="240" w:lineRule="auto"/>
        <w:ind w:left="-284" w:right="-199"/>
        <w:jc w:val="both"/>
        <w:rPr>
          <w:rFonts w:ascii="Comic Sans MS" w:eastAsia="Times New Roman" w:hAnsi="Comic Sans MS" w:cs="Times New Roman"/>
          <w:color w:val="0000CC"/>
          <w:sz w:val="24"/>
          <w:szCs w:val="24"/>
          <w:lang w:eastAsia="el-GR"/>
        </w:rPr>
      </w:pPr>
    </w:p>
    <w:p w14:paraId="4465BAFE" w14:textId="6E00D89C" w:rsidR="0051317A" w:rsidRPr="0051317A" w:rsidRDefault="0051317A" w:rsidP="0051317A">
      <w:pPr>
        <w:tabs>
          <w:tab w:val="left" w:pos="-284"/>
          <w:tab w:val="left" w:pos="709"/>
        </w:tabs>
        <w:spacing w:after="0" w:line="240" w:lineRule="auto"/>
        <w:ind w:left="-284" w:right="-199"/>
        <w:jc w:val="both"/>
        <w:rPr>
          <w:rFonts w:ascii="Comic Sans MS" w:eastAsia="Times New Roman" w:hAnsi="Comic Sans MS" w:cs="Times New Roman"/>
          <w:color w:val="0000CC"/>
          <w:sz w:val="28"/>
          <w:szCs w:val="28"/>
          <w:lang w:eastAsia="el-GR"/>
        </w:rPr>
      </w:pPr>
      <w:r w:rsidRPr="0051317A">
        <w:rPr>
          <w:rFonts w:ascii="Comic Sans MS" w:eastAsia="Times New Roman" w:hAnsi="Comic Sans MS" w:cs="Times New Roman"/>
          <w:color w:val="0000CC"/>
          <w:sz w:val="28"/>
          <w:szCs w:val="28"/>
          <w:lang w:eastAsia="el-GR"/>
        </w:rPr>
        <w:t xml:space="preserve">Σας ανακοινώνουμε το πρόγραμμα της τελετής απονομής πτυχίων στους αποφοίτους των Τμημάτων της Σχολής Ανθρωπιστικών και Κοινωνικών Επιστημών του Πανεπιστημίου Θεσσαλίας, που θα πραγματοποιηθεί στο </w:t>
      </w:r>
      <w:r w:rsidR="0029060F" w:rsidRPr="0029060F">
        <w:rPr>
          <w:rFonts w:ascii="Comic Sans MS" w:eastAsia="Times New Roman" w:hAnsi="Comic Sans MS" w:cs="Times New Roman"/>
          <w:color w:val="0000CC"/>
          <w:sz w:val="28"/>
          <w:szCs w:val="28"/>
          <w:lang w:eastAsia="el-GR"/>
        </w:rPr>
        <w:t>Ανοικτό Αμφιθέατρο της Πολυτεχνικής Σχολής, Πεδίον Άρεως, 38334 Βόλος (χάρτης http://carpooling.uth.gr/ )</w:t>
      </w:r>
      <w:r w:rsidR="0029060F">
        <w:rPr>
          <w:rFonts w:ascii="Comic Sans MS" w:eastAsia="Times New Roman" w:hAnsi="Comic Sans MS" w:cs="Times New Roman"/>
          <w:color w:val="0000CC"/>
          <w:sz w:val="28"/>
          <w:szCs w:val="28"/>
          <w:lang w:eastAsia="el-GR"/>
        </w:rPr>
        <w:t xml:space="preserve"> </w:t>
      </w:r>
      <w:r w:rsidRPr="0051317A">
        <w:rPr>
          <w:rFonts w:ascii="Comic Sans MS" w:eastAsia="Times New Roman" w:hAnsi="Comic Sans MS" w:cs="Times New Roman"/>
          <w:color w:val="0000CC"/>
          <w:sz w:val="28"/>
          <w:szCs w:val="28"/>
          <w:lang w:eastAsia="el-GR"/>
        </w:rPr>
        <w:t>ως εξής:</w:t>
      </w:r>
    </w:p>
    <w:p w14:paraId="0DC385A2" w14:textId="042F74F1" w:rsidR="0051317A" w:rsidRDefault="0051317A" w:rsidP="0051317A">
      <w:pPr>
        <w:tabs>
          <w:tab w:val="left" w:pos="-284"/>
          <w:tab w:val="left" w:pos="709"/>
        </w:tabs>
        <w:spacing w:after="0" w:line="240" w:lineRule="auto"/>
        <w:ind w:left="-284" w:right="-199"/>
        <w:jc w:val="both"/>
        <w:rPr>
          <w:rFonts w:ascii="Comic Sans MS" w:eastAsia="Times New Roman" w:hAnsi="Comic Sans MS" w:cs="Times New Roman"/>
          <w:color w:val="0000CC"/>
          <w:sz w:val="24"/>
          <w:szCs w:val="24"/>
          <w:lang w:eastAsia="el-GR"/>
        </w:rPr>
      </w:pPr>
    </w:p>
    <w:p w14:paraId="2BA601D7" w14:textId="1AA1691A" w:rsidR="003665D4" w:rsidRDefault="003665D4" w:rsidP="0051317A">
      <w:pPr>
        <w:tabs>
          <w:tab w:val="left" w:pos="-284"/>
          <w:tab w:val="left" w:pos="709"/>
        </w:tabs>
        <w:spacing w:after="0" w:line="240" w:lineRule="auto"/>
        <w:ind w:left="-284" w:right="-199"/>
        <w:jc w:val="both"/>
        <w:rPr>
          <w:rFonts w:ascii="Comic Sans MS" w:eastAsia="Times New Roman" w:hAnsi="Comic Sans MS" w:cs="Times New Roman"/>
          <w:color w:val="0000CC"/>
          <w:sz w:val="24"/>
          <w:szCs w:val="24"/>
          <w:lang w:eastAsia="el-GR"/>
        </w:rPr>
      </w:pPr>
    </w:p>
    <w:p w14:paraId="3D49D5AC" w14:textId="54970F69" w:rsidR="003665D4" w:rsidRDefault="003665D4" w:rsidP="0051317A">
      <w:pPr>
        <w:tabs>
          <w:tab w:val="left" w:pos="-284"/>
          <w:tab w:val="left" w:pos="709"/>
        </w:tabs>
        <w:spacing w:after="0" w:line="240" w:lineRule="auto"/>
        <w:ind w:left="-284" w:right="-199"/>
        <w:jc w:val="both"/>
        <w:rPr>
          <w:rFonts w:ascii="Comic Sans MS" w:eastAsia="Times New Roman" w:hAnsi="Comic Sans MS" w:cs="Times New Roman"/>
          <w:color w:val="0000CC"/>
          <w:sz w:val="24"/>
          <w:szCs w:val="24"/>
          <w:lang w:eastAsia="el-GR"/>
        </w:rPr>
      </w:pPr>
    </w:p>
    <w:p w14:paraId="42370683" w14:textId="5401A17C" w:rsidR="003665D4" w:rsidRDefault="003665D4" w:rsidP="0051317A">
      <w:pPr>
        <w:tabs>
          <w:tab w:val="left" w:pos="-284"/>
          <w:tab w:val="left" w:pos="709"/>
        </w:tabs>
        <w:spacing w:after="0" w:line="240" w:lineRule="auto"/>
        <w:ind w:left="-284" w:right="-199"/>
        <w:jc w:val="both"/>
        <w:rPr>
          <w:rFonts w:ascii="Comic Sans MS" w:eastAsia="Times New Roman" w:hAnsi="Comic Sans MS" w:cs="Times New Roman"/>
          <w:color w:val="0000CC"/>
          <w:sz w:val="24"/>
          <w:szCs w:val="24"/>
          <w:lang w:eastAsia="el-GR"/>
        </w:rPr>
      </w:pPr>
    </w:p>
    <w:p w14:paraId="5D9D0057" w14:textId="6B22F1D4" w:rsidR="003665D4" w:rsidRDefault="003665D4" w:rsidP="0051317A">
      <w:pPr>
        <w:tabs>
          <w:tab w:val="left" w:pos="-284"/>
          <w:tab w:val="left" w:pos="709"/>
        </w:tabs>
        <w:spacing w:after="0" w:line="240" w:lineRule="auto"/>
        <w:ind w:left="-284" w:right="-199"/>
        <w:jc w:val="both"/>
        <w:rPr>
          <w:rFonts w:ascii="Comic Sans MS" w:eastAsia="Times New Roman" w:hAnsi="Comic Sans MS" w:cs="Times New Roman"/>
          <w:color w:val="0000CC"/>
          <w:sz w:val="24"/>
          <w:szCs w:val="24"/>
          <w:lang w:eastAsia="el-GR"/>
        </w:rPr>
      </w:pPr>
    </w:p>
    <w:p w14:paraId="36A44542" w14:textId="5701B68A" w:rsidR="003665D4" w:rsidRDefault="003665D4" w:rsidP="0051317A">
      <w:pPr>
        <w:tabs>
          <w:tab w:val="left" w:pos="-284"/>
          <w:tab w:val="left" w:pos="709"/>
        </w:tabs>
        <w:spacing w:after="0" w:line="240" w:lineRule="auto"/>
        <w:ind w:left="-284" w:right="-199"/>
        <w:jc w:val="both"/>
        <w:rPr>
          <w:rFonts w:ascii="Comic Sans MS" w:eastAsia="Times New Roman" w:hAnsi="Comic Sans MS" w:cs="Times New Roman"/>
          <w:color w:val="0000CC"/>
          <w:sz w:val="24"/>
          <w:szCs w:val="24"/>
          <w:lang w:eastAsia="el-GR"/>
        </w:rPr>
      </w:pPr>
    </w:p>
    <w:p w14:paraId="77C4A37F" w14:textId="4DC13765" w:rsidR="003665D4" w:rsidRDefault="003665D4" w:rsidP="0051317A">
      <w:pPr>
        <w:tabs>
          <w:tab w:val="left" w:pos="-284"/>
          <w:tab w:val="left" w:pos="709"/>
        </w:tabs>
        <w:spacing w:after="0" w:line="240" w:lineRule="auto"/>
        <w:ind w:left="-284" w:right="-199"/>
        <w:jc w:val="both"/>
        <w:rPr>
          <w:rFonts w:ascii="Comic Sans MS" w:eastAsia="Times New Roman" w:hAnsi="Comic Sans MS" w:cs="Times New Roman"/>
          <w:color w:val="0000CC"/>
          <w:sz w:val="24"/>
          <w:szCs w:val="24"/>
          <w:lang w:eastAsia="el-GR"/>
        </w:rPr>
      </w:pPr>
    </w:p>
    <w:p w14:paraId="08770C11" w14:textId="77777777" w:rsidR="003665D4" w:rsidRDefault="003665D4" w:rsidP="0051317A">
      <w:pPr>
        <w:tabs>
          <w:tab w:val="left" w:pos="-284"/>
          <w:tab w:val="left" w:pos="709"/>
        </w:tabs>
        <w:spacing w:after="0" w:line="240" w:lineRule="auto"/>
        <w:ind w:left="-284" w:right="-199"/>
        <w:jc w:val="both"/>
        <w:rPr>
          <w:rFonts w:ascii="Comic Sans MS" w:eastAsia="Times New Roman" w:hAnsi="Comic Sans MS" w:cs="Times New Roman"/>
          <w:color w:val="0000CC"/>
          <w:sz w:val="24"/>
          <w:szCs w:val="24"/>
          <w:lang w:eastAsia="el-GR"/>
        </w:rPr>
      </w:pPr>
    </w:p>
    <w:p w14:paraId="1C46E135" w14:textId="77777777" w:rsidR="00654B79" w:rsidRPr="00654B79" w:rsidRDefault="00654B79" w:rsidP="00654B79">
      <w:pPr>
        <w:tabs>
          <w:tab w:val="left" w:pos="-284"/>
          <w:tab w:val="left" w:pos="709"/>
        </w:tabs>
        <w:spacing w:after="0" w:line="240" w:lineRule="auto"/>
        <w:ind w:left="-284" w:right="-199"/>
        <w:jc w:val="center"/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</w:pPr>
      <w:r w:rsidRPr="00654B79">
        <w:rPr>
          <w:rFonts w:ascii="Comic Sans MS" w:eastAsia="Times New Roman" w:hAnsi="Comic Sans MS" w:cs="Times New Roman"/>
          <w:b/>
          <w:color w:val="0066FF"/>
          <w:sz w:val="24"/>
          <w:szCs w:val="24"/>
          <w:u w:val="single"/>
          <w:lang w:eastAsia="el-GR"/>
        </w:rPr>
        <w:lastRenderedPageBreak/>
        <w:t>Παρασκευή 24 Ιουλίου 2020 - Ώρα έναρξης 9:00΄</w:t>
      </w:r>
    </w:p>
    <w:p w14:paraId="663A6F5D" w14:textId="77777777" w:rsidR="00654B79" w:rsidRPr="00654B79" w:rsidRDefault="00654B79" w:rsidP="00654B79">
      <w:pPr>
        <w:spacing w:after="0" w:line="240" w:lineRule="auto"/>
        <w:ind w:right="-199"/>
        <w:outlineLvl w:val="0"/>
        <w:rPr>
          <w:rFonts w:ascii="Comic Sans MS" w:eastAsia="Times New Roman" w:hAnsi="Comic Sans MS" w:cs="Times New Roman"/>
          <w:b/>
          <w:i/>
          <w:color w:val="0066FF"/>
          <w:sz w:val="24"/>
          <w:szCs w:val="24"/>
          <w:lang w:eastAsia="el-GR"/>
        </w:rPr>
      </w:pPr>
      <w:r w:rsidRPr="00654B79">
        <w:rPr>
          <w:rFonts w:ascii="Comic Sans MS" w:eastAsia="Times New Roman" w:hAnsi="Comic Sans MS" w:cs="Times New Roman"/>
          <w:b/>
          <w:i/>
          <w:color w:val="0066FF"/>
          <w:sz w:val="24"/>
          <w:szCs w:val="24"/>
          <w:lang w:eastAsia="el-GR"/>
        </w:rPr>
        <w:t xml:space="preserve">                         </w:t>
      </w:r>
    </w:p>
    <w:p w14:paraId="6ACF3D11" w14:textId="77777777" w:rsidR="00654B79" w:rsidRPr="00654B79" w:rsidRDefault="00654B79" w:rsidP="00654B79">
      <w:pPr>
        <w:spacing w:after="0" w:line="240" w:lineRule="auto"/>
        <w:ind w:left="-284" w:right="-199"/>
        <w:jc w:val="center"/>
        <w:outlineLvl w:val="0"/>
        <w:rPr>
          <w:rFonts w:ascii="Comic Sans MS" w:eastAsia="Times New Roman" w:hAnsi="Comic Sans MS" w:cs="Times New Roman"/>
          <w:b/>
          <w:i/>
          <w:color w:val="0066FF"/>
          <w:sz w:val="24"/>
          <w:szCs w:val="24"/>
          <w:lang w:eastAsia="el-GR"/>
        </w:rPr>
      </w:pPr>
      <w:r w:rsidRPr="00654B79">
        <w:rPr>
          <w:rFonts w:ascii="Comic Sans MS" w:eastAsia="Times New Roman" w:hAnsi="Comic Sans MS" w:cs="Times New Roman"/>
          <w:b/>
          <w:i/>
          <w:color w:val="0066FF"/>
          <w:sz w:val="24"/>
          <w:szCs w:val="24"/>
          <w:lang w:eastAsia="el-GR"/>
        </w:rPr>
        <w:t>Ορκωμοσίες αποφοίτων Προγραμμάτων</w:t>
      </w:r>
    </w:p>
    <w:p w14:paraId="2B669FCD" w14:textId="77777777" w:rsidR="00654B79" w:rsidRPr="00654B79" w:rsidRDefault="00654B79" w:rsidP="00654B79">
      <w:pPr>
        <w:spacing w:after="0" w:line="240" w:lineRule="auto"/>
        <w:ind w:left="-284" w:right="-199"/>
        <w:jc w:val="center"/>
        <w:outlineLvl w:val="0"/>
        <w:rPr>
          <w:rFonts w:ascii="Comic Sans MS" w:eastAsia="Times New Roman" w:hAnsi="Comic Sans MS" w:cs="Times New Roman"/>
          <w:b/>
          <w:i/>
          <w:color w:val="0066FF"/>
          <w:sz w:val="24"/>
          <w:szCs w:val="24"/>
          <w:lang w:eastAsia="el-GR"/>
        </w:rPr>
      </w:pPr>
      <w:r w:rsidRPr="00654B79">
        <w:rPr>
          <w:rFonts w:ascii="Comic Sans MS" w:eastAsia="Times New Roman" w:hAnsi="Comic Sans MS" w:cs="Times New Roman"/>
          <w:b/>
          <w:i/>
          <w:color w:val="0066FF"/>
          <w:sz w:val="24"/>
          <w:szCs w:val="24"/>
          <w:lang w:eastAsia="el-GR"/>
        </w:rPr>
        <w:t>Προπτυχιακών και Μεταπτυχιακών Σπουδών</w:t>
      </w:r>
    </w:p>
    <w:p w14:paraId="1B0D413C" w14:textId="77777777" w:rsidR="00654B79" w:rsidRPr="00654B79" w:rsidRDefault="00654B79" w:rsidP="00654B79">
      <w:pPr>
        <w:spacing w:after="0" w:line="240" w:lineRule="auto"/>
        <w:ind w:left="720" w:right="-199"/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</w:pPr>
    </w:p>
    <w:p w14:paraId="668C5264" w14:textId="77777777" w:rsidR="00654B79" w:rsidRPr="00654B79" w:rsidRDefault="00654B79" w:rsidP="00654B79">
      <w:pPr>
        <w:spacing w:after="0" w:line="240" w:lineRule="auto"/>
        <w:ind w:left="-284" w:right="-199"/>
        <w:jc w:val="both"/>
        <w:rPr>
          <w:rFonts w:ascii="Comic Sans MS" w:eastAsia="Times New Roman" w:hAnsi="Comic Sans MS" w:cs="Times New Roman"/>
          <w:b/>
          <w:color w:val="0066FF"/>
          <w:sz w:val="24"/>
          <w:szCs w:val="24"/>
          <w:lang w:eastAsia="el-GR"/>
        </w:rPr>
      </w:pPr>
      <w:r w:rsidRPr="00654B79">
        <w:rPr>
          <w:rFonts w:ascii="Comic Sans MS" w:eastAsia="Times New Roman" w:hAnsi="Comic Sans MS" w:cs="Times New Roman"/>
          <w:b/>
          <w:color w:val="0066FF"/>
          <w:sz w:val="24"/>
          <w:szCs w:val="24"/>
          <w:u w:val="single"/>
          <w:lang w:eastAsia="el-GR"/>
        </w:rPr>
        <w:t>Ώρα 09:00΄:</w:t>
      </w:r>
      <w:r w:rsidRPr="00654B79"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  <w:t xml:space="preserve"> Ορκωμοσία αποφοίτων του </w:t>
      </w:r>
      <w:r w:rsidRPr="00654B79">
        <w:rPr>
          <w:rFonts w:ascii="Comic Sans MS" w:eastAsia="Times New Roman" w:hAnsi="Comic Sans MS" w:cs="Times New Roman"/>
          <w:b/>
          <w:color w:val="0066FF"/>
          <w:sz w:val="24"/>
          <w:szCs w:val="24"/>
          <w:lang w:eastAsia="el-GR"/>
        </w:rPr>
        <w:t>Παιδαγωγικού Τμήματος Δημοτικής Εκπαίδευσης</w:t>
      </w:r>
    </w:p>
    <w:p w14:paraId="3041BDFD" w14:textId="77777777" w:rsidR="00654B79" w:rsidRPr="00654B79" w:rsidRDefault="00654B79" w:rsidP="00654B79">
      <w:pPr>
        <w:numPr>
          <w:ilvl w:val="0"/>
          <w:numId w:val="2"/>
        </w:numPr>
        <w:spacing w:after="0" w:line="240" w:lineRule="auto"/>
        <w:ind w:right="-199"/>
        <w:contextualSpacing/>
        <w:jc w:val="both"/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</w:pPr>
      <w:r w:rsidRPr="00654B79"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  <w:t xml:space="preserve">Ορκωμοσία αποφοίτων του </w:t>
      </w:r>
      <w:r w:rsidRPr="00654B79">
        <w:rPr>
          <w:rFonts w:ascii="Comic Sans MS" w:eastAsia="Times New Roman" w:hAnsi="Comic Sans MS" w:cs="Times New Roman"/>
          <w:b/>
          <w:color w:val="0066FF"/>
          <w:sz w:val="24"/>
          <w:szCs w:val="24"/>
          <w:lang w:eastAsia="el-GR"/>
        </w:rPr>
        <w:t>Π.Μ.Σ.:</w:t>
      </w:r>
      <w:r w:rsidRPr="00654B79"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  <w:t xml:space="preserve"> «Σχεδιασμός Μαθήματος και Ανάπτυξη Διδακτικού Υλικού σε Σύγχρονα Περιβάλλοντα Μάθησης» του Παιδαγωγικού Τμήματος Δημοτικής Εκπαίδευσης. </w:t>
      </w:r>
    </w:p>
    <w:p w14:paraId="65226FD2" w14:textId="77777777" w:rsidR="00654B79" w:rsidRPr="00654B79" w:rsidRDefault="00654B79" w:rsidP="00654B79">
      <w:pPr>
        <w:numPr>
          <w:ilvl w:val="0"/>
          <w:numId w:val="2"/>
        </w:numPr>
        <w:spacing w:after="0" w:line="240" w:lineRule="auto"/>
        <w:ind w:right="-199"/>
        <w:contextualSpacing/>
        <w:jc w:val="both"/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</w:pPr>
      <w:r w:rsidRPr="00654B79"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  <w:t xml:space="preserve">Ορκωμοσία αποφοίτων του </w:t>
      </w:r>
      <w:r w:rsidRPr="00654B79">
        <w:rPr>
          <w:rFonts w:ascii="Comic Sans MS" w:eastAsia="Times New Roman" w:hAnsi="Comic Sans MS" w:cs="Times New Roman"/>
          <w:b/>
          <w:color w:val="0066FF"/>
          <w:sz w:val="24"/>
          <w:szCs w:val="24"/>
          <w:lang w:eastAsia="el-GR"/>
        </w:rPr>
        <w:t>Π.Μ.Σ.:</w:t>
      </w:r>
      <w:r w:rsidRPr="00654B79"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  <w:t xml:space="preserve"> «Οργάνωση και Διοίκηση της Εκπαίδευσης» του Παιδαγωγικού Τμήματος Δημοτικής Εκπαίδευσης. </w:t>
      </w:r>
    </w:p>
    <w:p w14:paraId="7528AE1E" w14:textId="77777777" w:rsidR="00654B79" w:rsidRPr="00654B79" w:rsidRDefault="00654B79" w:rsidP="00654B79">
      <w:pPr>
        <w:numPr>
          <w:ilvl w:val="0"/>
          <w:numId w:val="2"/>
        </w:numPr>
        <w:spacing w:after="0" w:line="240" w:lineRule="auto"/>
        <w:ind w:right="-199"/>
        <w:contextualSpacing/>
        <w:jc w:val="both"/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</w:pPr>
      <w:r w:rsidRPr="00654B79"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  <w:t xml:space="preserve">Ορκωμοσία </w:t>
      </w:r>
      <w:r w:rsidRPr="00654B79">
        <w:rPr>
          <w:rFonts w:ascii="Comic Sans MS" w:eastAsia="Times New Roman" w:hAnsi="Comic Sans MS" w:cs="Times New Roman"/>
          <w:b/>
          <w:color w:val="0066FF"/>
          <w:sz w:val="24"/>
          <w:szCs w:val="24"/>
          <w:lang w:eastAsia="el-GR"/>
        </w:rPr>
        <w:t>προπτυχιακών αποφοίτων</w:t>
      </w:r>
      <w:r w:rsidRPr="00654B79"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  <w:t xml:space="preserve"> του Παιδαγωγικού Τμήματος Δημοτικής Εκπαίδευσης</w:t>
      </w:r>
    </w:p>
    <w:p w14:paraId="34ACA524" w14:textId="77777777" w:rsidR="00654B79" w:rsidRPr="00654B79" w:rsidRDefault="00654B79" w:rsidP="00654B79">
      <w:pPr>
        <w:spacing w:after="0" w:line="240" w:lineRule="auto"/>
        <w:ind w:left="-284" w:right="-199"/>
        <w:jc w:val="both"/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</w:pPr>
    </w:p>
    <w:p w14:paraId="65852DB3" w14:textId="77777777" w:rsidR="00654B79" w:rsidRPr="00654B79" w:rsidRDefault="00654B79" w:rsidP="00654B79">
      <w:pPr>
        <w:spacing w:after="0" w:line="240" w:lineRule="auto"/>
        <w:ind w:left="-284" w:right="-199"/>
        <w:jc w:val="both"/>
        <w:outlineLvl w:val="0"/>
        <w:rPr>
          <w:rFonts w:ascii="Comic Sans MS" w:eastAsia="Times New Roman" w:hAnsi="Comic Sans MS" w:cs="Times New Roman"/>
          <w:b/>
          <w:bCs/>
          <w:color w:val="0066FF"/>
          <w:sz w:val="24"/>
          <w:szCs w:val="24"/>
          <w:lang w:eastAsia="el-GR"/>
        </w:rPr>
      </w:pPr>
      <w:r w:rsidRPr="00654B79">
        <w:rPr>
          <w:rFonts w:ascii="Comic Sans MS" w:eastAsia="Times New Roman" w:hAnsi="Comic Sans MS" w:cs="Times New Roman"/>
          <w:b/>
          <w:color w:val="0066FF"/>
          <w:sz w:val="24"/>
          <w:szCs w:val="24"/>
          <w:u w:val="single"/>
          <w:lang w:eastAsia="el-GR"/>
        </w:rPr>
        <w:t>Ώρα 09:30΄:</w:t>
      </w:r>
      <w:r w:rsidRPr="00654B79">
        <w:rPr>
          <w:rFonts w:ascii="Comic Sans MS" w:eastAsia="Times New Roman" w:hAnsi="Comic Sans MS" w:cs="Times New Roman"/>
          <w:b/>
          <w:color w:val="0066FF"/>
          <w:sz w:val="24"/>
          <w:szCs w:val="24"/>
          <w:lang w:eastAsia="el-GR"/>
        </w:rPr>
        <w:t xml:space="preserve"> </w:t>
      </w:r>
      <w:r w:rsidRPr="00654B79"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  <w:t xml:space="preserve">Ορκωμοσία αποφοίτων του </w:t>
      </w:r>
      <w:r w:rsidRPr="00654B79">
        <w:rPr>
          <w:rFonts w:ascii="Comic Sans MS" w:eastAsia="Times New Roman" w:hAnsi="Comic Sans MS" w:cs="Times New Roman"/>
          <w:b/>
          <w:bCs/>
          <w:color w:val="0066FF"/>
          <w:sz w:val="24"/>
          <w:szCs w:val="24"/>
          <w:lang w:eastAsia="el-GR"/>
        </w:rPr>
        <w:t>Παιδαγωγικού Τμήματος Προσχολικής Εκπαίδευσης</w:t>
      </w:r>
    </w:p>
    <w:p w14:paraId="41370DBC" w14:textId="77777777" w:rsidR="00654B79" w:rsidRPr="00654B79" w:rsidRDefault="00654B79" w:rsidP="00654B79">
      <w:pPr>
        <w:numPr>
          <w:ilvl w:val="0"/>
          <w:numId w:val="2"/>
        </w:numPr>
        <w:spacing w:after="0" w:line="240" w:lineRule="auto"/>
        <w:ind w:right="-199"/>
        <w:contextualSpacing/>
        <w:jc w:val="both"/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</w:pPr>
      <w:r w:rsidRPr="00654B79"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  <w:t xml:space="preserve">Ορκωμοσία αποφοίτων του </w:t>
      </w:r>
      <w:r w:rsidRPr="00654B79">
        <w:rPr>
          <w:rFonts w:ascii="Comic Sans MS" w:eastAsia="Times New Roman" w:hAnsi="Comic Sans MS" w:cs="Times New Roman"/>
          <w:b/>
          <w:color w:val="0066FF"/>
          <w:sz w:val="24"/>
          <w:szCs w:val="24"/>
          <w:lang w:eastAsia="el-GR"/>
        </w:rPr>
        <w:t>Π.Μ.Σ.:</w:t>
      </w:r>
      <w:r w:rsidRPr="00654B79"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  <w:t xml:space="preserve"> «Επιστήμες της Αγωγής: Παιδαγωγικό Παιχνίδι και Παιδαγωγικό Υλικό στην Πρώτη Παιδική Ηλικία» του Παιδαγωγικού Τμήματος Προσχολικής Εκπαίδευσης.</w:t>
      </w:r>
    </w:p>
    <w:p w14:paraId="7816B9BD" w14:textId="77777777" w:rsidR="00654B79" w:rsidRPr="00654B79" w:rsidRDefault="00654B79" w:rsidP="00654B79">
      <w:pPr>
        <w:numPr>
          <w:ilvl w:val="0"/>
          <w:numId w:val="2"/>
        </w:numPr>
        <w:spacing w:after="0" w:line="240" w:lineRule="auto"/>
        <w:ind w:right="-199"/>
        <w:contextualSpacing/>
        <w:jc w:val="both"/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</w:pPr>
      <w:r w:rsidRPr="00654B79"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  <w:t xml:space="preserve">Ορκωμοσία </w:t>
      </w:r>
      <w:r w:rsidRPr="00654B79">
        <w:rPr>
          <w:rFonts w:ascii="Comic Sans MS" w:eastAsia="Times New Roman" w:hAnsi="Comic Sans MS" w:cs="Times New Roman"/>
          <w:b/>
          <w:color w:val="0066FF"/>
          <w:sz w:val="24"/>
          <w:szCs w:val="24"/>
          <w:lang w:eastAsia="el-GR"/>
        </w:rPr>
        <w:t>προπτυχιακών αποφοίτων</w:t>
      </w:r>
      <w:r w:rsidRPr="00654B79"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  <w:t xml:space="preserve"> του Παιδαγωγικού Τμήματος Προσχολικής Εκπαίδευσης</w:t>
      </w:r>
    </w:p>
    <w:p w14:paraId="1AE07CB3" w14:textId="77777777" w:rsidR="00654B79" w:rsidRPr="00654B79" w:rsidRDefault="00654B79" w:rsidP="00654B79">
      <w:pPr>
        <w:spacing w:after="0" w:line="240" w:lineRule="auto"/>
        <w:ind w:left="76" w:right="-199"/>
        <w:contextualSpacing/>
        <w:jc w:val="both"/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</w:pPr>
    </w:p>
    <w:p w14:paraId="311CAE61" w14:textId="77777777" w:rsidR="00654B79" w:rsidRPr="00654B79" w:rsidRDefault="00654B79" w:rsidP="00654B79">
      <w:pPr>
        <w:spacing w:after="0" w:line="240" w:lineRule="auto"/>
        <w:ind w:left="-284" w:right="-199"/>
        <w:jc w:val="both"/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</w:pPr>
      <w:r w:rsidRPr="00654B79">
        <w:rPr>
          <w:rFonts w:ascii="Comic Sans MS" w:eastAsia="Times New Roman" w:hAnsi="Comic Sans MS" w:cs="Times New Roman"/>
          <w:b/>
          <w:color w:val="0066FF"/>
          <w:sz w:val="24"/>
          <w:szCs w:val="24"/>
          <w:u w:val="single"/>
          <w:lang w:eastAsia="el-GR"/>
        </w:rPr>
        <w:t>Ώρα 10:00΄:</w:t>
      </w:r>
      <w:r w:rsidRPr="00654B79"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  <w:t xml:space="preserve"> Ορκωμοσία αποφοίτων του </w:t>
      </w:r>
      <w:r w:rsidRPr="00654B79">
        <w:rPr>
          <w:rFonts w:ascii="Comic Sans MS" w:eastAsia="Times New Roman" w:hAnsi="Comic Sans MS" w:cs="Times New Roman"/>
          <w:b/>
          <w:color w:val="0066FF"/>
          <w:sz w:val="24"/>
          <w:szCs w:val="24"/>
          <w:lang w:eastAsia="el-GR"/>
        </w:rPr>
        <w:t>Παιδαγωγικού Τμήματος Ειδικής Αγωγής</w:t>
      </w:r>
    </w:p>
    <w:p w14:paraId="345A806D" w14:textId="77777777" w:rsidR="00654B79" w:rsidRPr="00654B79" w:rsidRDefault="00654B79" w:rsidP="00654B79">
      <w:pPr>
        <w:numPr>
          <w:ilvl w:val="0"/>
          <w:numId w:val="2"/>
        </w:numPr>
        <w:spacing w:after="0" w:line="240" w:lineRule="auto"/>
        <w:ind w:right="-199"/>
        <w:contextualSpacing/>
        <w:jc w:val="both"/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</w:pPr>
      <w:r w:rsidRPr="00654B79"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  <w:t xml:space="preserve">Ορκωμοσία αποφοίτων του </w:t>
      </w:r>
      <w:r w:rsidRPr="00654B79">
        <w:rPr>
          <w:rFonts w:ascii="Comic Sans MS" w:eastAsia="Times New Roman" w:hAnsi="Comic Sans MS" w:cs="Times New Roman"/>
          <w:b/>
          <w:color w:val="0066FF"/>
          <w:sz w:val="24"/>
          <w:szCs w:val="24"/>
          <w:lang w:eastAsia="el-GR"/>
        </w:rPr>
        <w:t>Π.Μ.Σ.:</w:t>
      </w:r>
      <w:r w:rsidRPr="00654B79"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  <w:t xml:space="preserve"> «Συμβουλευτική Ψυχολογία &amp;  Συμβουλευτική στην Ειδική Αγωγή, την Εκπαίδευση &amp; την Υγεία» του Παιδαγωγικού Τμήματος Ειδικής Αγωγής. </w:t>
      </w:r>
    </w:p>
    <w:p w14:paraId="0EFDB07D" w14:textId="77777777" w:rsidR="00654B79" w:rsidRPr="00654B79" w:rsidRDefault="00654B79" w:rsidP="00654B79">
      <w:pPr>
        <w:numPr>
          <w:ilvl w:val="0"/>
          <w:numId w:val="2"/>
        </w:numPr>
        <w:spacing w:after="0" w:line="240" w:lineRule="auto"/>
        <w:ind w:right="-199"/>
        <w:contextualSpacing/>
        <w:jc w:val="both"/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</w:pPr>
      <w:r w:rsidRPr="00654B79"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  <w:t xml:space="preserve">Ορκωμοσία </w:t>
      </w:r>
      <w:r w:rsidRPr="00654B79">
        <w:rPr>
          <w:rFonts w:ascii="Comic Sans MS" w:eastAsia="Times New Roman" w:hAnsi="Comic Sans MS" w:cs="Times New Roman"/>
          <w:b/>
          <w:color w:val="0066FF"/>
          <w:sz w:val="24"/>
          <w:szCs w:val="24"/>
          <w:lang w:eastAsia="el-GR"/>
        </w:rPr>
        <w:t>προπτυχιακών αποφοίτων</w:t>
      </w:r>
      <w:r w:rsidRPr="00654B79"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  <w:t xml:space="preserve"> του Παιδαγωγικού Τμήματος Ειδικής Αγωγής</w:t>
      </w:r>
    </w:p>
    <w:p w14:paraId="35686B8D" w14:textId="77777777" w:rsidR="00654B79" w:rsidRPr="00654B79" w:rsidRDefault="00654B79" w:rsidP="00654B79">
      <w:pPr>
        <w:spacing w:after="0" w:line="240" w:lineRule="auto"/>
        <w:ind w:left="-284" w:right="-199"/>
        <w:jc w:val="center"/>
        <w:outlineLvl w:val="0"/>
        <w:rPr>
          <w:rFonts w:ascii="Comic Sans MS" w:eastAsia="Times New Roman" w:hAnsi="Comic Sans MS" w:cs="Times New Roman"/>
          <w:b/>
          <w:color w:val="0066FF"/>
          <w:sz w:val="24"/>
          <w:szCs w:val="24"/>
          <w:lang w:eastAsia="el-GR"/>
        </w:rPr>
      </w:pPr>
    </w:p>
    <w:p w14:paraId="01F2C649" w14:textId="77777777" w:rsidR="00654B79" w:rsidRPr="00654B79" w:rsidRDefault="00654B79" w:rsidP="00654B79">
      <w:pPr>
        <w:tabs>
          <w:tab w:val="left" w:pos="142"/>
        </w:tabs>
        <w:spacing w:after="0" w:line="240" w:lineRule="auto"/>
        <w:ind w:left="-284" w:right="-199"/>
        <w:jc w:val="both"/>
        <w:outlineLvl w:val="0"/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</w:pPr>
      <w:r w:rsidRPr="00654B79">
        <w:rPr>
          <w:rFonts w:ascii="Comic Sans MS" w:eastAsia="Times New Roman" w:hAnsi="Comic Sans MS" w:cs="Times New Roman"/>
          <w:b/>
          <w:color w:val="0066FF"/>
          <w:sz w:val="24"/>
          <w:szCs w:val="24"/>
          <w:u w:val="single"/>
          <w:lang w:eastAsia="el-GR"/>
        </w:rPr>
        <w:t>Ώρα 10:30΄:</w:t>
      </w:r>
      <w:r w:rsidRPr="00654B79"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  <w:t xml:space="preserve"> Ορκωμοσία προπτυχιακών αποφοίτων του </w:t>
      </w:r>
      <w:r w:rsidRPr="00654B79">
        <w:rPr>
          <w:rFonts w:ascii="Comic Sans MS" w:eastAsia="Times New Roman" w:hAnsi="Comic Sans MS" w:cs="Times New Roman"/>
          <w:b/>
          <w:bCs/>
          <w:color w:val="0066FF"/>
          <w:sz w:val="24"/>
          <w:szCs w:val="24"/>
          <w:lang w:eastAsia="el-GR"/>
        </w:rPr>
        <w:t>Τμήματος Ιστορίας, Αρχαιολογίας και Κοινωνικής Ανθρωπολογίας</w:t>
      </w:r>
      <w:r w:rsidRPr="00654B79"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  <w:t>.</w:t>
      </w:r>
    </w:p>
    <w:p w14:paraId="59AD8BA0" w14:textId="77777777" w:rsidR="00654B79" w:rsidRPr="00654B79" w:rsidRDefault="00654B79" w:rsidP="00654B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</w:pPr>
      <w:r w:rsidRPr="00654B79"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  <w:t xml:space="preserve">Ορκωμοσία αποφοίτων του </w:t>
      </w:r>
      <w:r w:rsidRPr="00654B79">
        <w:rPr>
          <w:rFonts w:ascii="Comic Sans MS" w:eastAsia="Times New Roman" w:hAnsi="Comic Sans MS" w:cs="Times New Roman"/>
          <w:b/>
          <w:color w:val="0066FF"/>
          <w:sz w:val="24"/>
          <w:szCs w:val="24"/>
          <w:lang w:eastAsia="el-GR"/>
        </w:rPr>
        <w:t>Π.Μ.Σ.:</w:t>
      </w:r>
      <w:r w:rsidRPr="00654B79"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  <w:t xml:space="preserve"> «Διεπιστημονικές Προσεγγίσεις στις Ιστορικές, Αρχαιολογικές και Ανθρωπολογικές Σπουδές» του Τμήματος Ιστορίας, Αρχαιολογίας και Κοινωνικής Ανθρωπολογίας. </w:t>
      </w:r>
    </w:p>
    <w:p w14:paraId="71D2604D" w14:textId="77777777" w:rsidR="00654B79" w:rsidRPr="00654B79" w:rsidRDefault="00654B79" w:rsidP="00654B79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</w:pPr>
      <w:r w:rsidRPr="00654B79"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  <w:t xml:space="preserve">Ορκωμοσία </w:t>
      </w:r>
      <w:r w:rsidRPr="00654B79">
        <w:rPr>
          <w:rFonts w:ascii="Comic Sans MS" w:eastAsia="Times New Roman" w:hAnsi="Comic Sans MS" w:cs="Times New Roman"/>
          <w:b/>
          <w:color w:val="0066FF"/>
          <w:sz w:val="24"/>
          <w:szCs w:val="24"/>
          <w:lang w:eastAsia="el-GR"/>
        </w:rPr>
        <w:t>προπτυχιακών αποφοίτων</w:t>
      </w:r>
      <w:r w:rsidRPr="00654B79">
        <w:rPr>
          <w:rFonts w:ascii="Comic Sans MS" w:eastAsia="Times New Roman" w:hAnsi="Comic Sans MS" w:cs="Times New Roman"/>
          <w:color w:val="0066FF"/>
          <w:sz w:val="24"/>
          <w:szCs w:val="24"/>
          <w:lang w:eastAsia="el-GR"/>
        </w:rPr>
        <w:t xml:space="preserve"> του Τμήματος Ιστορίας, Αρχαιολογίας και Κοινωνικής Ανθρωπολογίας.</w:t>
      </w:r>
    </w:p>
    <w:p w14:paraId="2EC55F63" w14:textId="77777777" w:rsidR="00654B79" w:rsidRPr="00654B79" w:rsidRDefault="00654B79" w:rsidP="00654B79">
      <w:pPr>
        <w:tabs>
          <w:tab w:val="left" w:pos="142"/>
        </w:tabs>
        <w:spacing w:after="0" w:line="240" w:lineRule="auto"/>
        <w:ind w:left="76" w:right="-199"/>
        <w:contextualSpacing/>
        <w:jc w:val="both"/>
        <w:outlineLvl w:val="0"/>
        <w:rPr>
          <w:rFonts w:ascii="Comic Sans MS" w:eastAsia="Times New Roman" w:hAnsi="Comic Sans MS" w:cs="Times New Roman"/>
          <w:b/>
          <w:color w:val="0066FF"/>
          <w:sz w:val="24"/>
          <w:szCs w:val="24"/>
          <w:lang w:eastAsia="el-GR"/>
        </w:rPr>
      </w:pPr>
    </w:p>
    <w:p w14:paraId="5A35E56F" w14:textId="77777777" w:rsidR="0051317A" w:rsidRPr="00654B79" w:rsidRDefault="0051317A" w:rsidP="0051317A">
      <w:pPr>
        <w:spacing w:after="0" w:line="240" w:lineRule="auto"/>
        <w:ind w:left="2127"/>
        <w:jc w:val="center"/>
        <w:rPr>
          <w:rFonts w:ascii="Comic Sans MS" w:eastAsia="Times New Roman" w:hAnsi="Comic Sans MS" w:cs="Times New Roman"/>
          <w:b/>
          <w:color w:val="0066FF"/>
          <w:sz w:val="24"/>
          <w:szCs w:val="24"/>
          <w:lang w:eastAsia="el-GR"/>
        </w:rPr>
      </w:pPr>
    </w:p>
    <w:p w14:paraId="51B4F1D9" w14:textId="77777777" w:rsidR="0051317A" w:rsidRPr="00654B79" w:rsidRDefault="0051317A" w:rsidP="0051317A">
      <w:pPr>
        <w:spacing w:after="0" w:line="240" w:lineRule="auto"/>
        <w:ind w:left="2268"/>
        <w:jc w:val="center"/>
        <w:rPr>
          <w:rFonts w:ascii="Comic Sans MS" w:eastAsia="Times New Roman" w:hAnsi="Comic Sans MS" w:cs="Times New Roman"/>
          <w:b/>
          <w:color w:val="0066FF"/>
          <w:sz w:val="24"/>
          <w:szCs w:val="24"/>
          <w:lang w:eastAsia="el-GR"/>
        </w:rPr>
      </w:pPr>
      <w:r w:rsidRPr="00654B79">
        <w:rPr>
          <w:rFonts w:ascii="Comic Sans MS" w:eastAsia="Times New Roman" w:hAnsi="Comic Sans MS" w:cs="Times New Roman"/>
          <w:b/>
          <w:color w:val="0066FF"/>
          <w:sz w:val="24"/>
          <w:szCs w:val="24"/>
          <w:lang w:eastAsia="el-GR"/>
        </w:rPr>
        <w:t>Ο Κοσμήτορας της Σχολής</w:t>
      </w:r>
    </w:p>
    <w:p w14:paraId="25AEEC59" w14:textId="77777777" w:rsidR="0051317A" w:rsidRPr="00654B79" w:rsidRDefault="0051317A" w:rsidP="0051317A">
      <w:pPr>
        <w:spacing w:after="0" w:line="240" w:lineRule="auto"/>
        <w:ind w:left="2268"/>
        <w:jc w:val="center"/>
        <w:rPr>
          <w:rFonts w:ascii="Comic Sans MS" w:eastAsia="Times New Roman" w:hAnsi="Comic Sans MS" w:cs="Times New Roman"/>
          <w:b/>
          <w:color w:val="0066FF"/>
          <w:sz w:val="24"/>
          <w:szCs w:val="24"/>
          <w:lang w:eastAsia="el-GR"/>
        </w:rPr>
      </w:pPr>
      <w:r w:rsidRPr="00654B79">
        <w:rPr>
          <w:rFonts w:ascii="Comic Sans MS" w:eastAsia="Times New Roman" w:hAnsi="Comic Sans MS" w:cs="Times New Roman"/>
          <w:b/>
          <w:color w:val="0066FF"/>
          <w:sz w:val="24"/>
          <w:szCs w:val="24"/>
          <w:lang w:eastAsia="el-GR"/>
        </w:rPr>
        <w:t>Ανθρωπιστικών και Κοινωνικών Επιστημών</w:t>
      </w:r>
    </w:p>
    <w:p w14:paraId="272907C9" w14:textId="43179698" w:rsidR="0051317A" w:rsidRPr="00654B79" w:rsidRDefault="0051317A" w:rsidP="003665D4">
      <w:pPr>
        <w:spacing w:after="0" w:line="240" w:lineRule="auto"/>
        <w:ind w:left="2268"/>
        <w:jc w:val="center"/>
        <w:outlineLvl w:val="0"/>
        <w:rPr>
          <w:rFonts w:ascii="Comic Sans MS" w:eastAsia="Times New Roman" w:hAnsi="Comic Sans MS" w:cs="Times New Roman"/>
          <w:b/>
          <w:color w:val="0066FF"/>
          <w:sz w:val="20"/>
          <w:szCs w:val="20"/>
          <w:u w:val="single"/>
          <w:lang w:eastAsia="el-GR"/>
        </w:rPr>
      </w:pPr>
      <w:r w:rsidRPr="00654B79">
        <w:rPr>
          <w:rFonts w:ascii="Comic Sans MS" w:eastAsia="Times New Roman" w:hAnsi="Comic Sans MS" w:cs="Times New Roman"/>
          <w:b/>
          <w:color w:val="0066FF"/>
          <w:sz w:val="24"/>
          <w:szCs w:val="24"/>
          <w:lang w:eastAsia="el-GR"/>
        </w:rPr>
        <w:t>Αναπληρωτής Καθηγητής ΠΑΝΑΓΙΩΤΗΣ ΠΟΛΙΤΗΣ</w:t>
      </w:r>
    </w:p>
    <w:p w14:paraId="6C1C7C70" w14:textId="77777777" w:rsidR="0011068C" w:rsidRPr="00846C35" w:rsidRDefault="0011068C">
      <w:pPr>
        <w:rPr>
          <w:color w:val="2F5496" w:themeColor="accent1" w:themeShade="BF"/>
        </w:rPr>
      </w:pPr>
    </w:p>
    <w:sectPr w:rsidR="0011068C" w:rsidRPr="00846C35" w:rsidSect="00846C35">
      <w:pgSz w:w="11906" w:h="16838"/>
      <w:pgMar w:top="568" w:right="1800" w:bottom="567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01EBB"/>
    <w:multiLevelType w:val="hybridMultilevel"/>
    <w:tmpl w:val="37287B3E"/>
    <w:lvl w:ilvl="0" w:tplc="941A261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720430"/>
    <w:multiLevelType w:val="hybridMultilevel"/>
    <w:tmpl w:val="D782423A"/>
    <w:lvl w:ilvl="0" w:tplc="43A6CE24">
      <w:numFmt w:val="bullet"/>
      <w:lvlText w:val="-"/>
      <w:lvlJc w:val="left"/>
      <w:pPr>
        <w:ind w:left="76" w:hanging="360"/>
      </w:pPr>
      <w:rPr>
        <w:rFonts w:ascii="Comic Sans MS" w:eastAsia="Times New Roman" w:hAnsi="Comic Sans MS" w:cs="Times New Roman" w:hint="default"/>
      </w:rPr>
    </w:lvl>
    <w:lvl w:ilvl="1" w:tplc="0408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17A"/>
    <w:rsid w:val="0011068C"/>
    <w:rsid w:val="001C054C"/>
    <w:rsid w:val="0029060F"/>
    <w:rsid w:val="003665D4"/>
    <w:rsid w:val="0051317A"/>
    <w:rsid w:val="00654B79"/>
    <w:rsid w:val="00846C35"/>
    <w:rsid w:val="009274C6"/>
    <w:rsid w:val="00C936B2"/>
    <w:rsid w:val="00F63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44D08"/>
  <w15:chartTrackingRefBased/>
  <w15:docId w15:val="{44B28259-39B6-4D38-B2E9-D51C4E72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86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9ED2D653FC8DF640B7EAB7D32699AAE4" ma:contentTypeVersion="13" ma:contentTypeDescription="Δημιουργία νέου εγγράφου" ma:contentTypeScope="" ma:versionID="a06c7eb047651984cb72cd5dc5bebc20">
  <xsd:schema xmlns:xsd="http://www.w3.org/2001/XMLSchema" xmlns:xs="http://www.w3.org/2001/XMLSchema" xmlns:p="http://schemas.microsoft.com/office/2006/metadata/properties" xmlns:ns3="8b8a95ff-5134-4e21-accb-a9322c2a9447" xmlns:ns4="4863a327-0ac1-4141-9cfc-78541a656001" targetNamespace="http://schemas.microsoft.com/office/2006/metadata/properties" ma:root="true" ma:fieldsID="2e8ee5f37f78ddb4efa3b7cfdde3e788" ns3:_="" ns4:_="">
    <xsd:import namespace="8b8a95ff-5134-4e21-accb-a9322c2a9447"/>
    <xsd:import namespace="4863a327-0ac1-4141-9cfc-78541a6560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a95ff-5134-4e21-accb-a9322c2a94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63a327-0ac1-4141-9cfc-78541a6560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Κοινή χρήση κατακερματισμού υπόδειξης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874EAA-BDC6-41F4-92F5-3409143261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617175-0F69-4DC5-B278-F06F5C5ACE2E}">
  <ds:schemaRefs>
    <ds:schemaRef ds:uri="http://purl.org/dc/elements/1.1/"/>
    <ds:schemaRef ds:uri="http://purl.org/dc/terms/"/>
    <ds:schemaRef ds:uri="http://schemas.microsoft.com/office/infopath/2007/PartnerControls"/>
    <ds:schemaRef ds:uri="8b8a95ff-5134-4e21-accb-a9322c2a9447"/>
    <ds:schemaRef ds:uri="4863a327-0ac1-4141-9cfc-78541a656001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099FC21-8D86-4EFF-8241-0EC650741B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8a95ff-5134-4e21-accb-a9322c2a9447"/>
    <ds:schemaRef ds:uri="4863a327-0ac1-4141-9cfc-78541a6560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1900</Characters>
  <Application>Microsoft Office Word</Application>
  <DocSecurity>4</DocSecurity>
  <Lines>15</Lines>
  <Paragraphs>4</Paragraphs>
  <ScaleCrop>false</ScaleCrop>
  <Company>University of Thessaly</Company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KOUGKOULOU MARIA</dc:creator>
  <cp:keywords/>
  <dc:description/>
  <cp:lastModifiedBy>GATOU OURANIA</cp:lastModifiedBy>
  <cp:revision>2</cp:revision>
  <dcterms:created xsi:type="dcterms:W3CDTF">2020-07-13T10:22:00Z</dcterms:created>
  <dcterms:modified xsi:type="dcterms:W3CDTF">2020-07-13T10:22:00Z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0x0101009ED2D653FC8DF640B7EAB7D32699AAE4</vt:lpwstr>
  </property>
</Properties>
</file>