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>ΤΜΗΜΑ ΠΛΗΡΟΦΟΡΙΚΗΣ ΜΕ ΕΦΑΡΜΟΓΕΣ ΣΤΗ ΒΙΟΪΑΤΡΙΚΗ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FB0B03" w:rsidRDefault="00FB0B03" w:rsidP="00FB0B03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0B03">
        <w:rPr>
          <w:rFonts w:ascii="Verdana" w:eastAsia="Verdana" w:hAnsi="Verdana" w:cs="Verdana"/>
          <w:b/>
          <w:sz w:val="24"/>
          <w:szCs w:val="24"/>
        </w:rPr>
        <w:t>Κτίριο της πρώην Ακαδημίας (</w:t>
      </w:r>
      <w:proofErr w:type="spellStart"/>
      <w:r w:rsidRPr="00FB0B03">
        <w:rPr>
          <w:rFonts w:ascii="Verdana" w:eastAsia="Verdana" w:hAnsi="Verdana" w:cs="Verdana"/>
          <w:b/>
          <w:sz w:val="24"/>
          <w:szCs w:val="24"/>
        </w:rPr>
        <w:t>Παπασιοπούλου</w:t>
      </w:r>
      <w:proofErr w:type="spellEnd"/>
      <w:r w:rsidRPr="00FB0B03">
        <w:rPr>
          <w:rFonts w:ascii="Verdana" w:eastAsia="Verdana" w:hAnsi="Verdana" w:cs="Verdana"/>
          <w:b/>
          <w:sz w:val="24"/>
          <w:szCs w:val="24"/>
        </w:rPr>
        <w:t xml:space="preserve"> 2-4, Λαμία)</w:t>
      </w:r>
    </w:p>
    <w:p w:rsidR="00AD25ED" w:rsidRDefault="00D95050" w:rsidP="00AD25ED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Pr="00AD25ED">
        <w:rPr>
          <w:rFonts w:ascii="Verdana" w:eastAsia="Verdana" w:hAnsi="Verdana" w:cs="Verdana"/>
          <w:color w:val="auto"/>
          <w:sz w:val="24"/>
          <w:szCs w:val="24"/>
          <w:u w:val="single"/>
        </w:rPr>
        <w:t>20</w:t>
      </w:r>
    </w:p>
    <w:p w:rsidR="00436614" w:rsidRPr="00C62A3F" w:rsidRDefault="00436614" w:rsidP="00436614">
      <w:pPr>
        <w:spacing w:line="360" w:lineRule="auto"/>
        <w:ind w:firstLine="720"/>
        <w:rPr>
          <w:rFonts w:ascii="Verdana" w:eastAsia="Verdana" w:hAnsi="Verdana" w:cs="Verdana"/>
          <w:b/>
          <w:color w:val="auto"/>
          <w:sz w:val="24"/>
          <w:szCs w:val="24"/>
          <w:u w:val="single"/>
        </w:rPr>
      </w:pPr>
      <w:r w:rsidRPr="00C62A3F">
        <w:rPr>
          <w:rFonts w:ascii="Verdana" w:eastAsia="Verdana" w:hAnsi="Verdana" w:cs="Verdana"/>
          <w:b/>
          <w:color w:val="auto"/>
          <w:sz w:val="24"/>
          <w:szCs w:val="24"/>
          <w:u w:val="single"/>
        </w:rPr>
        <w:t>ΤΡΙΤΗ 10/3</w:t>
      </w:r>
      <w:r w:rsidR="00AD25ED" w:rsidRPr="00C62A3F">
        <w:rPr>
          <w:rFonts w:ascii="Verdana" w:eastAsia="Verdana" w:hAnsi="Verdana" w:cs="Verdana"/>
          <w:b/>
          <w:color w:val="auto"/>
          <w:sz w:val="24"/>
          <w:szCs w:val="24"/>
          <w:u w:val="single"/>
        </w:rPr>
        <w:t xml:space="preserve"> </w:t>
      </w:r>
    </w:p>
    <w:p w:rsidR="00AD25ED" w:rsidRDefault="00AD25ED" w:rsidP="00436614">
      <w:pPr>
        <w:pStyle w:val="a4"/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  <w:color w:val="C00000"/>
          <w:sz w:val="24"/>
          <w:szCs w:val="24"/>
        </w:rPr>
      </w:pPr>
      <w:r w:rsidRPr="00436614">
        <w:rPr>
          <w:rFonts w:ascii="Verdana" w:eastAsia="Verdana" w:hAnsi="Verdana" w:cs="Verdana"/>
          <w:b/>
          <w:color w:val="C00000"/>
          <w:sz w:val="24"/>
          <w:szCs w:val="24"/>
        </w:rPr>
        <w:t>5</w:t>
      </w:r>
      <w:r w:rsidRPr="00436614">
        <w:rPr>
          <w:rFonts w:ascii="Verdana" w:eastAsia="Verdana" w:hAnsi="Verdana" w:cs="Verdana"/>
          <w:b/>
          <w:color w:val="C00000"/>
          <w:sz w:val="24"/>
          <w:szCs w:val="24"/>
          <w:vertAlign w:val="superscript"/>
        </w:rPr>
        <w:t>ο</w:t>
      </w:r>
      <w:r w:rsidRPr="00436614">
        <w:rPr>
          <w:rFonts w:ascii="Verdana" w:eastAsia="Verdana" w:hAnsi="Verdana" w:cs="Verdana"/>
          <w:b/>
          <w:color w:val="C00000"/>
          <w:sz w:val="24"/>
          <w:szCs w:val="24"/>
        </w:rPr>
        <w:t xml:space="preserve"> ΓΕΛ ΛΑΜΙΑΣ</w:t>
      </w:r>
      <w:r w:rsidR="009A7949">
        <w:rPr>
          <w:rFonts w:ascii="Verdana" w:eastAsia="Verdana" w:hAnsi="Verdana" w:cs="Verdana"/>
          <w:b/>
          <w:color w:val="C00000"/>
          <w:sz w:val="24"/>
          <w:szCs w:val="24"/>
        </w:rPr>
        <w:t xml:space="preserve"> </w:t>
      </w:r>
      <w:r w:rsidRPr="00436614">
        <w:rPr>
          <w:rFonts w:ascii="Verdana" w:eastAsia="Verdana" w:hAnsi="Verdana" w:cs="Verdana"/>
          <w:b/>
          <w:color w:val="C00000"/>
          <w:sz w:val="24"/>
          <w:szCs w:val="24"/>
        </w:rPr>
        <w:t>/ 30 ΜΑΘΗΤΕΣ</w:t>
      </w:r>
    </w:p>
    <w:p w:rsidR="009A7949" w:rsidRDefault="009A7949" w:rsidP="00436614">
      <w:pPr>
        <w:pStyle w:val="a4"/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  <w:color w:val="C00000"/>
          <w:sz w:val="24"/>
          <w:szCs w:val="24"/>
        </w:rPr>
      </w:pPr>
      <w:r>
        <w:rPr>
          <w:rFonts w:ascii="Verdana" w:eastAsia="Verdana" w:hAnsi="Verdana" w:cs="Verdana"/>
          <w:b/>
          <w:color w:val="C00000"/>
          <w:sz w:val="24"/>
          <w:szCs w:val="24"/>
        </w:rPr>
        <w:t>1</w:t>
      </w:r>
      <w:r w:rsidRPr="009A7949">
        <w:rPr>
          <w:rFonts w:ascii="Verdana" w:eastAsia="Verdana" w:hAnsi="Verdana" w:cs="Verdana"/>
          <w:b/>
          <w:color w:val="C00000"/>
          <w:sz w:val="24"/>
          <w:szCs w:val="24"/>
          <w:vertAlign w:val="superscript"/>
        </w:rPr>
        <w:t>ο</w:t>
      </w:r>
      <w:r>
        <w:rPr>
          <w:rFonts w:ascii="Verdana" w:eastAsia="Verdana" w:hAnsi="Verdana" w:cs="Verdana"/>
          <w:b/>
          <w:color w:val="C00000"/>
          <w:sz w:val="24"/>
          <w:szCs w:val="24"/>
        </w:rPr>
        <w:t xml:space="preserve"> ΓΕΛ ΛΑΜΙΑΣ / 35 ΜΑΘΗΤΕΣ</w:t>
      </w:r>
      <w:bookmarkStart w:id="0" w:name="_GoBack"/>
      <w:bookmarkEnd w:id="0"/>
    </w:p>
    <w:p w:rsidR="00C62A3F" w:rsidRPr="00C62A3F" w:rsidRDefault="00C62A3F" w:rsidP="00C62A3F">
      <w:pPr>
        <w:pStyle w:val="a4"/>
        <w:spacing w:line="360" w:lineRule="auto"/>
        <w:rPr>
          <w:rFonts w:ascii="Verdana" w:eastAsia="Verdana" w:hAnsi="Verdana" w:cs="Verdana"/>
          <w:b/>
          <w:color w:val="auto"/>
          <w:sz w:val="24"/>
          <w:szCs w:val="24"/>
          <w:u w:val="single"/>
        </w:rPr>
      </w:pPr>
      <w:r w:rsidRPr="00C62A3F">
        <w:rPr>
          <w:rFonts w:ascii="Verdana" w:eastAsia="Verdana" w:hAnsi="Verdana" w:cs="Verdana"/>
          <w:b/>
          <w:color w:val="auto"/>
          <w:sz w:val="24"/>
          <w:szCs w:val="24"/>
          <w:u w:val="single"/>
        </w:rPr>
        <w:t>ΠΑΡΑΣΚΕΥΗ 13/03</w:t>
      </w:r>
    </w:p>
    <w:p w:rsidR="00C62A3F" w:rsidRPr="00436614" w:rsidRDefault="00C62A3F" w:rsidP="00436614">
      <w:pPr>
        <w:pStyle w:val="a4"/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  <w:color w:val="C00000"/>
          <w:sz w:val="24"/>
          <w:szCs w:val="24"/>
        </w:rPr>
      </w:pPr>
      <w:r>
        <w:rPr>
          <w:rFonts w:ascii="Verdana" w:eastAsia="Verdana" w:hAnsi="Verdana" w:cs="Verdana"/>
          <w:b/>
          <w:color w:val="C00000"/>
          <w:sz w:val="24"/>
          <w:szCs w:val="24"/>
        </w:rPr>
        <w:t>3</w:t>
      </w:r>
      <w:r w:rsidRPr="00C62A3F">
        <w:rPr>
          <w:rFonts w:ascii="Verdana" w:eastAsia="Verdana" w:hAnsi="Verdana" w:cs="Verdana"/>
          <w:b/>
          <w:color w:val="C00000"/>
          <w:sz w:val="24"/>
          <w:szCs w:val="24"/>
          <w:vertAlign w:val="superscript"/>
        </w:rPr>
        <w:t>ο</w:t>
      </w:r>
      <w:r>
        <w:rPr>
          <w:rFonts w:ascii="Verdana" w:eastAsia="Verdana" w:hAnsi="Verdana" w:cs="Verdana"/>
          <w:b/>
          <w:color w:val="C00000"/>
          <w:sz w:val="24"/>
          <w:szCs w:val="24"/>
        </w:rPr>
        <w:t xml:space="preserve"> ΓΕΛ ΛΑΜΙΑΣ / 54 ΜΑΘΗΤΕΣ</w:t>
      </w:r>
    </w:p>
    <w:p w:rsidR="00D95050" w:rsidRPr="00AD25ED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854DBA">
        <w:trPr>
          <w:trHeight w:val="670"/>
        </w:trPr>
        <w:tc>
          <w:tcPr>
            <w:tcW w:w="1723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7765" w:type="dxa"/>
            <w:gridSpan w:val="2"/>
            <w:shd w:val="clear" w:color="auto" w:fill="FFFF00"/>
            <w:vAlign w:val="center"/>
          </w:tcPr>
          <w:p w:rsidR="00D95050" w:rsidRDefault="00D95050" w:rsidP="00E41BA7">
            <w:pPr>
              <w:spacing w:line="36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Δευτέρα 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</w:rPr>
              <w:t>9/</w:t>
            </w:r>
            <w:r>
              <w:rPr>
                <w:color w:val="auto"/>
                <w:sz w:val="28"/>
                <w:szCs w:val="28"/>
                <w:lang w:val="en-US"/>
              </w:rPr>
              <w:t>0</w:t>
            </w:r>
            <w:r w:rsidR="00E41BA7">
              <w:rPr>
                <w:color w:val="auto"/>
                <w:sz w:val="28"/>
                <w:szCs w:val="28"/>
              </w:rPr>
              <w:t>3/2020 - Τρίτη 10/03/2020 -</w:t>
            </w:r>
          </w:p>
          <w:p w:rsidR="00D95050" w:rsidRPr="000E3578" w:rsidRDefault="00D95050" w:rsidP="00D95050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Παρασκευή 13</w:t>
            </w:r>
            <w:r w:rsidRPr="00425F3E">
              <w:rPr>
                <w:color w:val="auto"/>
                <w:sz w:val="28"/>
                <w:szCs w:val="28"/>
                <w:lang w:val="en-US"/>
              </w:rPr>
              <w:t>/03/20</w:t>
            </w: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95050" w:rsidRPr="00CF5480" w:rsidTr="00854DBA">
        <w:trPr>
          <w:trHeight w:val="454"/>
        </w:trPr>
        <w:tc>
          <w:tcPr>
            <w:tcW w:w="1723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4788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2977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854DBA">
        <w:trPr>
          <w:trHeight w:val="454"/>
        </w:trPr>
        <w:tc>
          <w:tcPr>
            <w:tcW w:w="1723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4788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854DBA">
        <w:trPr>
          <w:trHeight w:val="952"/>
        </w:trPr>
        <w:tc>
          <w:tcPr>
            <w:tcW w:w="1723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4788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854DBA">
        <w:trPr>
          <w:trHeight w:val="454"/>
        </w:trPr>
        <w:tc>
          <w:tcPr>
            <w:tcW w:w="1723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4788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854DBA">
        <w:trPr>
          <w:trHeight w:val="454"/>
        </w:trPr>
        <w:tc>
          <w:tcPr>
            <w:tcW w:w="1723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788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854DBA">
        <w:trPr>
          <w:trHeight w:val="454"/>
        </w:trPr>
        <w:tc>
          <w:tcPr>
            <w:tcW w:w="1723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88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854DBA">
        <w:trPr>
          <w:trHeight w:val="454"/>
        </w:trPr>
        <w:tc>
          <w:tcPr>
            <w:tcW w:w="1723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4788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lastRenderedPageBreak/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E41BA7" w:rsidRPr="00E9527C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Πληροφορικής με Εφαρμογές στη </w:t>
      </w:r>
      <w:proofErr w:type="spellStart"/>
      <w:r w:rsidRPr="00E9527C">
        <w:rPr>
          <w:b/>
          <w:szCs w:val="22"/>
          <w:u w:val="single"/>
        </w:rPr>
        <w:t>Βιοϊατρική</w:t>
      </w:r>
      <w:proofErr w:type="spellEnd"/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Αθανάσιος Κακαρούντας</w:t>
      </w:r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proofErr w:type="spellStart"/>
      <w:r w:rsidRPr="008E2D14">
        <w:rPr>
          <w:szCs w:val="22"/>
        </w:rPr>
        <w:t>Μπράλιου</w:t>
      </w:r>
      <w:proofErr w:type="spellEnd"/>
      <w:r w:rsidRPr="008E2D14">
        <w:rPr>
          <w:szCs w:val="22"/>
        </w:rPr>
        <w:t xml:space="preserve"> Γεωργία</w:t>
      </w:r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8E2D14">
        <w:rPr>
          <w:szCs w:val="22"/>
        </w:rPr>
        <w:t xml:space="preserve">Θανάσης </w:t>
      </w:r>
      <w:proofErr w:type="spellStart"/>
      <w:r w:rsidRPr="008E2D14">
        <w:rPr>
          <w:szCs w:val="22"/>
        </w:rPr>
        <w:t>Λουκόπουλος</w:t>
      </w:r>
      <w:proofErr w:type="spellEnd"/>
    </w:p>
    <w:p w:rsidR="00E41BA7" w:rsidRPr="008E2D14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8E2D14">
        <w:rPr>
          <w:szCs w:val="22"/>
        </w:rPr>
        <w:t>Ιωάννης Αναγνωστόπουλος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5705AE">
        <w:rPr>
          <w:szCs w:val="22"/>
        </w:rPr>
        <w:t xml:space="preserve">Γεώργιος </w:t>
      </w:r>
      <w:proofErr w:type="spellStart"/>
      <w:r>
        <w:rPr>
          <w:szCs w:val="22"/>
        </w:rPr>
        <w:t>Σπαθούλας</w:t>
      </w:r>
      <w:proofErr w:type="spellEnd"/>
    </w:p>
    <w:p w:rsidR="009A7949" w:rsidRDefault="009A7949" w:rsidP="009A794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9A7949" w:rsidRPr="00CF5480" w:rsidRDefault="009A7949" w:rsidP="009A794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+2</w:t>
      </w:r>
      <w:r w:rsidRPr="005705AE">
        <w:rPr>
          <w:szCs w:val="22"/>
        </w:rPr>
        <w:t xml:space="preserve">0 </w:t>
      </w:r>
      <w:r>
        <w:rPr>
          <w:szCs w:val="22"/>
        </w:rPr>
        <w:t xml:space="preserve">προπτυχιακοί φοιτητές (από τα δύο Τμήματα), 5 Υποψήφιοι Διδάκτορες (1 Υ.Δ. από την Αίγυπτο), 2 φοιτητές </w:t>
      </w:r>
      <w:r>
        <w:rPr>
          <w:szCs w:val="22"/>
          <w:lang w:val="en-US"/>
        </w:rPr>
        <w:t>Erasmus</w:t>
      </w:r>
      <w:r w:rsidRPr="005705AE">
        <w:rPr>
          <w:szCs w:val="22"/>
        </w:rPr>
        <w:t xml:space="preserve"> </w:t>
      </w:r>
      <w:r>
        <w:rPr>
          <w:szCs w:val="22"/>
        </w:rPr>
        <w:t>και 1 απόφοιτος</w:t>
      </w:r>
    </w:p>
    <w:p w:rsidR="009A7949" w:rsidRDefault="009A7949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3BF"/>
    <w:multiLevelType w:val="hybridMultilevel"/>
    <w:tmpl w:val="B95EF786"/>
    <w:lvl w:ilvl="0" w:tplc="9EA807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2B4"/>
    <w:multiLevelType w:val="hybridMultilevel"/>
    <w:tmpl w:val="B410792C"/>
    <w:lvl w:ilvl="0" w:tplc="CE6A694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24319A"/>
    <w:rsid w:val="00436614"/>
    <w:rsid w:val="00854DBA"/>
    <w:rsid w:val="008A4D7A"/>
    <w:rsid w:val="009A7949"/>
    <w:rsid w:val="00A71E2B"/>
    <w:rsid w:val="00AD25ED"/>
    <w:rsid w:val="00C62A3F"/>
    <w:rsid w:val="00C66782"/>
    <w:rsid w:val="00D95050"/>
    <w:rsid w:val="00E41BA7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C60A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11</cp:revision>
  <dcterms:created xsi:type="dcterms:W3CDTF">2020-02-12T12:41:00Z</dcterms:created>
  <dcterms:modified xsi:type="dcterms:W3CDTF">2020-02-19T10:50:00Z</dcterms:modified>
</cp:coreProperties>
</file>