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CE" w:rsidRDefault="005C02CE" w:rsidP="009A12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2CE" w:rsidRPr="005C02CE" w:rsidRDefault="005C02CE" w:rsidP="005C02C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02CE">
        <w:rPr>
          <w:rFonts w:ascii="Times New Roman" w:hAnsi="Times New Roman"/>
          <w:b/>
          <w:sz w:val="24"/>
          <w:szCs w:val="24"/>
          <w:u w:val="single"/>
        </w:rPr>
        <w:t>ΣΥΝΤΟΜΟ ΒΙΟΓΡΑΦΙΚΟ ΣΗΜΕΙΩΜΑ ΓΕΩΡΓΙΟΣ ΤΖΙΑΤΖΙΟΣ</w:t>
      </w:r>
    </w:p>
    <w:p w:rsidR="005C02CE" w:rsidRDefault="007D7498" w:rsidP="009A12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1600200</wp:posOffset>
            </wp:positionH>
            <wp:positionV relativeFrom="margin">
              <wp:posOffset>817245</wp:posOffset>
            </wp:positionV>
            <wp:extent cx="1894840" cy="2033270"/>
            <wp:effectExtent l="0" t="0" r="0" b="0"/>
            <wp:wrapSquare wrapText="bothSides"/>
            <wp:docPr id="5" name="Picture 5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ziatzios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431" b="6681"/>
                    <a:stretch/>
                  </pic:blipFill>
                  <pic:spPr bwMode="auto">
                    <a:xfrm>
                      <a:off x="0" y="0"/>
                      <a:ext cx="1894840" cy="203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02CE" w:rsidRDefault="005C02CE" w:rsidP="009A12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2CE" w:rsidRDefault="005C02CE" w:rsidP="009A12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2CE" w:rsidRDefault="005C02CE" w:rsidP="009A12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2CE" w:rsidRDefault="005C02CE" w:rsidP="009A12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7498" w:rsidRDefault="007D7498" w:rsidP="00180E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7498" w:rsidRDefault="007D7498" w:rsidP="00180E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0E33" w:rsidRDefault="009A121C" w:rsidP="00180E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8FF">
        <w:rPr>
          <w:rFonts w:ascii="Times New Roman" w:hAnsi="Times New Roman"/>
          <w:sz w:val="24"/>
          <w:szCs w:val="24"/>
        </w:rPr>
        <w:t xml:space="preserve">Ο </w:t>
      </w:r>
      <w:r w:rsidRPr="000158FF">
        <w:rPr>
          <w:rFonts w:ascii="Times New Roman" w:hAnsi="Times New Roman"/>
          <w:b/>
          <w:sz w:val="24"/>
          <w:szCs w:val="24"/>
        </w:rPr>
        <w:t>Γεώργιος Τζιάτζιος</w:t>
      </w:r>
      <w:r w:rsidRPr="000158FF">
        <w:rPr>
          <w:rFonts w:ascii="Times New Roman" w:hAnsi="Times New Roman"/>
          <w:sz w:val="24"/>
          <w:szCs w:val="24"/>
        </w:rPr>
        <w:t xml:space="preserve"> είναι πτυχιούχος του Τμήματος Γεωπονίας, Ιχθυολογίας και Υδάτινου Περιβάλλοντος του Πανεπιστημίου Θεσσαλίας (2010). Κατέχει Μ</w:t>
      </w:r>
      <w:r w:rsidR="003D5305">
        <w:rPr>
          <w:rFonts w:ascii="Times New Roman" w:hAnsi="Times New Roman"/>
          <w:sz w:val="24"/>
          <w:szCs w:val="24"/>
        </w:rPr>
        <w:t xml:space="preserve">εταπτυχιακό </w:t>
      </w:r>
      <w:r w:rsidRPr="000158FF">
        <w:rPr>
          <w:rFonts w:ascii="Times New Roman" w:hAnsi="Times New Roman"/>
          <w:sz w:val="24"/>
          <w:szCs w:val="24"/>
        </w:rPr>
        <w:t>Δ</w:t>
      </w:r>
      <w:r w:rsidR="003D5305">
        <w:rPr>
          <w:rFonts w:ascii="Times New Roman" w:hAnsi="Times New Roman"/>
          <w:sz w:val="24"/>
          <w:szCs w:val="24"/>
        </w:rPr>
        <w:t xml:space="preserve">ίπλωμα </w:t>
      </w:r>
      <w:r w:rsidRPr="000158FF">
        <w:rPr>
          <w:rFonts w:ascii="Times New Roman" w:hAnsi="Times New Roman"/>
          <w:sz w:val="24"/>
          <w:szCs w:val="24"/>
        </w:rPr>
        <w:t>Ε</w:t>
      </w:r>
      <w:r w:rsidR="003D5305">
        <w:rPr>
          <w:rFonts w:ascii="Times New Roman" w:hAnsi="Times New Roman"/>
          <w:sz w:val="24"/>
          <w:szCs w:val="24"/>
        </w:rPr>
        <w:t>ιδίκευσης</w:t>
      </w:r>
      <w:r w:rsidRPr="000158FF">
        <w:rPr>
          <w:rFonts w:ascii="Times New Roman" w:hAnsi="Times New Roman"/>
          <w:sz w:val="24"/>
          <w:szCs w:val="24"/>
        </w:rPr>
        <w:t xml:space="preserve"> στην </w:t>
      </w:r>
      <w:r w:rsidR="00C507CA" w:rsidRPr="000158FF">
        <w:rPr>
          <w:rFonts w:ascii="Times New Roman" w:hAnsi="Times New Roman"/>
          <w:sz w:val="24"/>
          <w:szCs w:val="24"/>
        </w:rPr>
        <w:t>Περιβαλλοντική Μηχανική και Επιστήμη</w:t>
      </w:r>
      <w:r w:rsidRPr="000158FF">
        <w:rPr>
          <w:rFonts w:ascii="Times New Roman" w:hAnsi="Times New Roman"/>
          <w:sz w:val="24"/>
          <w:szCs w:val="24"/>
          <w:lang w:eastAsia="el-GR"/>
        </w:rPr>
        <w:t xml:space="preserve"> με κατεύθυνση</w:t>
      </w:r>
      <w:r w:rsidR="003D5305">
        <w:rPr>
          <w:rFonts w:ascii="Times New Roman" w:hAnsi="Times New Roman"/>
          <w:sz w:val="24"/>
          <w:szCs w:val="24"/>
          <w:lang w:eastAsia="el-GR"/>
        </w:rPr>
        <w:t xml:space="preserve"> την</w:t>
      </w:r>
      <w:r w:rsidRPr="000158FF">
        <w:rPr>
          <w:rFonts w:ascii="Times New Roman" w:hAnsi="Times New Roman"/>
          <w:sz w:val="24"/>
          <w:szCs w:val="24"/>
          <w:lang w:eastAsia="el-GR"/>
        </w:rPr>
        <w:t xml:space="preserve"> «</w:t>
      </w:r>
      <w:r w:rsidR="00C507CA" w:rsidRPr="000158FF">
        <w:rPr>
          <w:rFonts w:ascii="Times New Roman" w:hAnsi="Times New Roman"/>
          <w:sz w:val="24"/>
          <w:szCs w:val="24"/>
          <w:lang w:eastAsia="el-GR"/>
        </w:rPr>
        <w:t>Διαχείριση αποβλήτων και υδατικών πόρων</w:t>
      </w:r>
      <w:r w:rsidRPr="000158FF">
        <w:rPr>
          <w:rFonts w:ascii="Times New Roman" w:hAnsi="Times New Roman"/>
          <w:sz w:val="24"/>
          <w:szCs w:val="24"/>
          <w:lang w:eastAsia="el-GR"/>
        </w:rPr>
        <w:t>»</w:t>
      </w:r>
      <w:r w:rsidR="00C507CA" w:rsidRPr="000158FF">
        <w:rPr>
          <w:rFonts w:ascii="Times New Roman" w:hAnsi="Times New Roman"/>
          <w:sz w:val="24"/>
          <w:szCs w:val="24"/>
          <w:lang w:eastAsia="el-GR"/>
        </w:rPr>
        <w:t xml:space="preserve"> του τμήμ</w:t>
      </w:r>
      <w:r w:rsidR="003D5305">
        <w:rPr>
          <w:rFonts w:ascii="Times New Roman" w:hAnsi="Times New Roman"/>
          <w:sz w:val="24"/>
          <w:szCs w:val="24"/>
          <w:lang w:eastAsia="el-GR"/>
        </w:rPr>
        <w:t>ατος Μηχανικών Περιβάλλοντος του</w:t>
      </w:r>
      <w:r w:rsidR="00C507CA" w:rsidRPr="000158FF">
        <w:rPr>
          <w:rFonts w:ascii="Times New Roman" w:hAnsi="Times New Roman"/>
          <w:sz w:val="24"/>
          <w:szCs w:val="24"/>
        </w:rPr>
        <w:t xml:space="preserve"> Δημοκρίτ</w:t>
      </w:r>
      <w:r w:rsidR="00532ED2" w:rsidRPr="000158FF">
        <w:rPr>
          <w:rFonts w:ascii="Times New Roman" w:hAnsi="Times New Roman"/>
          <w:sz w:val="24"/>
          <w:szCs w:val="24"/>
        </w:rPr>
        <w:t>ειου Πανεπιστημίου Θράκης (2012)</w:t>
      </w:r>
      <w:r w:rsidR="00180E33">
        <w:rPr>
          <w:rFonts w:ascii="Times New Roman" w:hAnsi="Times New Roman"/>
          <w:sz w:val="24"/>
          <w:szCs w:val="24"/>
        </w:rPr>
        <w:t xml:space="preserve">. </w:t>
      </w:r>
    </w:p>
    <w:p w:rsidR="00464D32" w:rsidRPr="001C6422" w:rsidRDefault="00180E33" w:rsidP="00180E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</w:t>
      </w:r>
      <w:r w:rsidR="00C507CA" w:rsidRPr="000158FF">
        <w:rPr>
          <w:rFonts w:ascii="Times New Roman" w:hAnsi="Times New Roman"/>
          <w:sz w:val="24"/>
          <w:szCs w:val="24"/>
        </w:rPr>
        <w:t>πό το Μ</w:t>
      </w:r>
      <w:r w:rsidR="003D5305">
        <w:rPr>
          <w:rFonts w:ascii="Times New Roman" w:hAnsi="Times New Roman"/>
          <w:sz w:val="24"/>
          <w:szCs w:val="24"/>
        </w:rPr>
        <w:t>άρτιο του 2014 είναι Υποψήφιος Διδακτορικός Φ</w:t>
      </w:r>
      <w:r w:rsidR="00C507CA" w:rsidRPr="000158FF">
        <w:rPr>
          <w:rFonts w:ascii="Times New Roman" w:hAnsi="Times New Roman"/>
          <w:sz w:val="24"/>
          <w:szCs w:val="24"/>
        </w:rPr>
        <w:t>οιτητής στο τμήμα Πολιτικών Μηχανικών του Πανεπιστημίου Θεσσαλίας</w:t>
      </w:r>
      <w:r w:rsidR="009A121C" w:rsidRPr="000158FF">
        <w:rPr>
          <w:rFonts w:ascii="Times New Roman" w:hAnsi="Times New Roman"/>
          <w:sz w:val="24"/>
          <w:szCs w:val="24"/>
        </w:rPr>
        <w:t xml:space="preserve">. Τα κύρια επιστημονικά του ενδιαφέροντα περιλαμβάνουν: </w:t>
      </w:r>
      <w:r w:rsidR="000158FF" w:rsidRPr="000158FF">
        <w:rPr>
          <w:rFonts w:ascii="Times New Roman" w:hAnsi="Times New Roman"/>
          <w:sz w:val="24"/>
          <w:szCs w:val="24"/>
        </w:rPr>
        <w:t>α) την ολοκληρωμένη διαχείριση υδατικών πόρων β</w:t>
      </w:r>
      <w:r w:rsidR="00532ED2" w:rsidRPr="000158FF">
        <w:rPr>
          <w:rFonts w:ascii="Times New Roman" w:hAnsi="Times New Roman"/>
          <w:sz w:val="24"/>
          <w:szCs w:val="24"/>
        </w:rPr>
        <w:t>) προσομοίωση της ροής και της μεταφοράς ρυπαντών σε υπόγεια υδροφόρα συσ</w:t>
      </w:r>
      <w:r w:rsidR="003D5305">
        <w:rPr>
          <w:rFonts w:ascii="Times New Roman" w:hAnsi="Times New Roman"/>
          <w:sz w:val="24"/>
          <w:szCs w:val="24"/>
        </w:rPr>
        <w:t>τήματα</w:t>
      </w:r>
      <w:r w:rsidR="00532ED2" w:rsidRPr="000158FF">
        <w:rPr>
          <w:rFonts w:ascii="Times New Roman" w:hAnsi="Times New Roman"/>
          <w:sz w:val="24"/>
          <w:szCs w:val="24"/>
        </w:rPr>
        <w:t xml:space="preserve">, </w:t>
      </w:r>
      <w:r w:rsidR="000158FF" w:rsidRPr="000158FF">
        <w:rPr>
          <w:rFonts w:ascii="Times New Roman" w:hAnsi="Times New Roman"/>
          <w:sz w:val="24"/>
          <w:szCs w:val="24"/>
        </w:rPr>
        <w:t xml:space="preserve">γ) </w:t>
      </w:r>
      <w:r w:rsidR="00532ED2" w:rsidRPr="000158FF">
        <w:rPr>
          <w:rFonts w:ascii="Times New Roman" w:hAnsi="Times New Roman"/>
          <w:sz w:val="24"/>
          <w:szCs w:val="24"/>
        </w:rPr>
        <w:t xml:space="preserve">βέλτιστη αξιοποίηση του υπόγειου </w:t>
      </w:r>
      <w:r w:rsidR="003D5305">
        <w:rPr>
          <w:rFonts w:ascii="Times New Roman" w:hAnsi="Times New Roman"/>
          <w:sz w:val="24"/>
          <w:szCs w:val="24"/>
        </w:rPr>
        <w:t>νερού</w:t>
      </w:r>
      <w:r w:rsidR="005C02CE">
        <w:rPr>
          <w:rFonts w:ascii="Times New Roman" w:hAnsi="Times New Roman"/>
          <w:sz w:val="24"/>
          <w:szCs w:val="24"/>
        </w:rPr>
        <w:t xml:space="preserve"> δ) εφαρμογές Γεωγραφικών Συστημάτων Πληροφοριών στην Υδρολογία</w:t>
      </w:r>
      <w:r w:rsidR="001C6422">
        <w:rPr>
          <w:rFonts w:ascii="Times New Roman" w:hAnsi="Times New Roman"/>
          <w:sz w:val="24"/>
          <w:szCs w:val="24"/>
        </w:rPr>
        <w:t>και ε) την αγρονομική προσομοίωση.</w:t>
      </w:r>
    </w:p>
    <w:p w:rsidR="009A121C" w:rsidRPr="000158FF" w:rsidRDefault="009A121C" w:rsidP="00180E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8FF">
        <w:rPr>
          <w:rFonts w:ascii="Times New Roman" w:hAnsi="Times New Roman"/>
          <w:sz w:val="24"/>
          <w:szCs w:val="24"/>
          <w:lang w:eastAsia="el-GR"/>
        </w:rPr>
        <w:t xml:space="preserve">Είναι επιστημονικός συνεργάτης του εργαστηρίου </w:t>
      </w:r>
      <w:r w:rsidRPr="000158FF">
        <w:rPr>
          <w:rFonts w:ascii="Times New Roman" w:hAnsi="Times New Roman"/>
          <w:sz w:val="24"/>
          <w:szCs w:val="24"/>
        </w:rPr>
        <w:t>Υδρολογίας και Ανάλυσης Υδατικών Συστημάτων</w:t>
      </w:r>
      <w:r w:rsidR="000158FF">
        <w:rPr>
          <w:rFonts w:ascii="Times New Roman" w:hAnsi="Times New Roman"/>
          <w:sz w:val="24"/>
          <w:szCs w:val="24"/>
          <w:lang w:eastAsia="el-GR"/>
        </w:rPr>
        <w:t>.</w:t>
      </w:r>
    </w:p>
    <w:p w:rsidR="00645EC4" w:rsidRDefault="000207F1"/>
    <w:sectPr w:rsidR="00645EC4" w:rsidSect="00C21E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21C"/>
    <w:rsid w:val="000158FF"/>
    <w:rsid w:val="000207F1"/>
    <w:rsid w:val="00180E33"/>
    <w:rsid w:val="001C6422"/>
    <w:rsid w:val="003D5305"/>
    <w:rsid w:val="00464D32"/>
    <w:rsid w:val="004E5B47"/>
    <w:rsid w:val="00532ED2"/>
    <w:rsid w:val="005C02CE"/>
    <w:rsid w:val="00652EFF"/>
    <w:rsid w:val="007D714A"/>
    <w:rsid w:val="007D7498"/>
    <w:rsid w:val="009A121C"/>
    <w:rsid w:val="00C507CA"/>
    <w:rsid w:val="00CA21EE"/>
    <w:rsid w:val="00E2435A"/>
    <w:rsid w:val="00EC27F4"/>
    <w:rsid w:val="00ED57C8"/>
    <w:rsid w:val="00F1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02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getziatz</dc:creator>
  <cp:lastModifiedBy>Χρήστης των Windows</cp:lastModifiedBy>
  <cp:revision>2</cp:revision>
  <dcterms:created xsi:type="dcterms:W3CDTF">2020-12-14T10:01:00Z</dcterms:created>
  <dcterms:modified xsi:type="dcterms:W3CDTF">2020-12-14T10:01:00Z</dcterms:modified>
</cp:coreProperties>
</file>